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BD6305" w:rsidRPr="00BC460A" w14:paraId="61AE54DA" w14:textId="77777777" w:rsidTr="00792F60">
        <w:trPr>
          <w:trHeight w:val="1367"/>
        </w:trPr>
        <w:tc>
          <w:tcPr>
            <w:tcW w:w="833" w:type="dxa"/>
            <w:vAlign w:val="center"/>
          </w:tcPr>
          <w:p w14:paraId="15E96BEF" w14:textId="77777777" w:rsidR="00BD6305" w:rsidRPr="004A2210" w:rsidRDefault="00BD6305" w:rsidP="00BD6305">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572D8D3C" w:rsidR="00BD6305" w:rsidRPr="00BD6305" w:rsidRDefault="00BD6305" w:rsidP="00BD6305">
            <w:pPr>
              <w:rPr>
                <w:rFonts w:ascii="Times New Roman" w:hAnsi="Times New Roman"/>
                <w:sz w:val="22"/>
                <w:szCs w:val="22"/>
                <w:lang w:val="nl-NL"/>
              </w:rPr>
            </w:pPr>
            <w:r>
              <w:rPr>
                <w:sz w:val="24"/>
                <w:szCs w:val="24"/>
                <w:lang w:val="nl-NL"/>
              </w:rPr>
              <w:t xml:space="preserve">Servicii de servire masa de pranz x </w:t>
            </w:r>
            <w:r w:rsidR="00434993">
              <w:rPr>
                <w:sz w:val="24"/>
                <w:szCs w:val="24"/>
                <w:lang w:val="nl-NL"/>
              </w:rPr>
              <w:t>1</w:t>
            </w:r>
            <w:r>
              <w:rPr>
                <w:sz w:val="24"/>
                <w:szCs w:val="24"/>
                <w:lang w:val="nl-NL"/>
              </w:rPr>
              <w:t xml:space="preserve"> zi</w:t>
            </w:r>
          </w:p>
        </w:tc>
        <w:tc>
          <w:tcPr>
            <w:tcW w:w="630" w:type="dxa"/>
            <w:vAlign w:val="center"/>
          </w:tcPr>
          <w:p w14:paraId="0D54E9FC" w14:textId="77777777" w:rsidR="00BD6305" w:rsidRPr="004A2210" w:rsidRDefault="00BD6305" w:rsidP="00BD6305">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2A943229" w:rsidR="00BD6305" w:rsidRPr="00792F60" w:rsidRDefault="00434993" w:rsidP="00BD6305">
            <w:pPr>
              <w:spacing w:line="276" w:lineRule="auto"/>
              <w:jc w:val="center"/>
              <w:rPr>
                <w:rFonts w:ascii="Times New Roman" w:hAnsi="Times New Roman"/>
                <w:color w:val="000000"/>
                <w:sz w:val="24"/>
                <w:szCs w:val="24"/>
              </w:rPr>
            </w:pPr>
            <w:r>
              <w:rPr>
                <w:rFonts w:ascii="Times New Roman" w:hAnsi="Times New Roman"/>
                <w:color w:val="000000"/>
                <w:sz w:val="24"/>
                <w:szCs w:val="24"/>
              </w:rPr>
              <w:t>25</w:t>
            </w:r>
          </w:p>
        </w:tc>
        <w:tc>
          <w:tcPr>
            <w:tcW w:w="1530" w:type="dxa"/>
            <w:vAlign w:val="center"/>
          </w:tcPr>
          <w:p w14:paraId="778951B0"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BD6305" w:rsidRPr="00E27957" w:rsidRDefault="00BD6305" w:rsidP="00BD6305">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Default="005E525B" w:rsidP="00B27ACD">
      <w:pPr>
        <w:spacing w:after="120"/>
        <w:jc w:val="both"/>
        <w:rPr>
          <w:rFonts w:ascii="Arial Narrow" w:hAnsi="Arial Narrow"/>
          <w:i/>
          <w:sz w:val="24"/>
          <w:szCs w:val="24"/>
          <w:lang w:val="pt-BR"/>
        </w:rPr>
      </w:pPr>
    </w:p>
    <w:p w14:paraId="63AD3825" w14:textId="77777777" w:rsidR="00434993" w:rsidRDefault="00434993" w:rsidP="00B27ACD">
      <w:pPr>
        <w:spacing w:after="120"/>
        <w:jc w:val="both"/>
        <w:rPr>
          <w:rFonts w:ascii="Arial Narrow" w:hAnsi="Arial Narrow"/>
          <w:i/>
          <w:sz w:val="24"/>
          <w:szCs w:val="24"/>
          <w:lang w:val="pt-BR"/>
        </w:rPr>
      </w:pPr>
    </w:p>
    <w:p w14:paraId="1CF4589A" w14:textId="77777777" w:rsidR="00434993" w:rsidRDefault="00434993" w:rsidP="00B27ACD">
      <w:pPr>
        <w:spacing w:after="120"/>
        <w:jc w:val="both"/>
        <w:rPr>
          <w:rFonts w:ascii="Arial Narrow" w:hAnsi="Arial Narrow"/>
          <w:i/>
          <w:sz w:val="24"/>
          <w:szCs w:val="24"/>
          <w:lang w:val="pt-BR"/>
        </w:rPr>
      </w:pPr>
    </w:p>
    <w:p w14:paraId="10E7535B" w14:textId="77777777" w:rsidR="00434993" w:rsidRDefault="00434993" w:rsidP="00B27ACD">
      <w:pPr>
        <w:spacing w:after="120"/>
        <w:jc w:val="both"/>
        <w:rPr>
          <w:rFonts w:ascii="Arial Narrow" w:hAnsi="Arial Narrow"/>
          <w:i/>
          <w:sz w:val="24"/>
          <w:szCs w:val="24"/>
          <w:lang w:val="pt-BR"/>
        </w:rPr>
      </w:pPr>
    </w:p>
    <w:p w14:paraId="58BC72AA" w14:textId="77777777" w:rsidR="00434993" w:rsidRDefault="00434993" w:rsidP="00B27ACD">
      <w:pPr>
        <w:spacing w:after="120"/>
        <w:jc w:val="both"/>
        <w:rPr>
          <w:rFonts w:ascii="Arial Narrow" w:hAnsi="Arial Narrow"/>
          <w:i/>
          <w:sz w:val="24"/>
          <w:szCs w:val="24"/>
          <w:lang w:val="pt-BR"/>
        </w:rPr>
      </w:pPr>
    </w:p>
    <w:p w14:paraId="01D4F004" w14:textId="77777777" w:rsidR="00434993" w:rsidRDefault="00434993" w:rsidP="00B27ACD">
      <w:pPr>
        <w:spacing w:after="120"/>
        <w:jc w:val="both"/>
        <w:rPr>
          <w:rFonts w:ascii="Arial Narrow" w:hAnsi="Arial Narrow"/>
          <w:i/>
          <w:sz w:val="24"/>
          <w:szCs w:val="24"/>
          <w:lang w:val="pt-BR"/>
        </w:rPr>
      </w:pPr>
    </w:p>
    <w:p w14:paraId="202BAB6D" w14:textId="77777777" w:rsidR="00434993" w:rsidRPr="00C14858" w:rsidRDefault="00434993"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lastRenderedPageBreak/>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083ECA38" w:rsidR="002C2CDC" w:rsidRPr="00DA0939" w:rsidRDefault="00434993" w:rsidP="002C2CDC">
      <w:pPr>
        <w:spacing w:after="120"/>
        <w:jc w:val="center"/>
        <w:outlineLvl w:val="0"/>
        <w:rPr>
          <w:rFonts w:ascii="Times New Roman" w:eastAsia="Calibri" w:hAnsi="Times New Roman"/>
          <w:b/>
          <w:sz w:val="24"/>
          <w:szCs w:val="24"/>
          <w:lang w:val="pt-BR"/>
        </w:rPr>
      </w:pPr>
      <w:r w:rsidRPr="00D10A28">
        <w:rPr>
          <w:rFonts w:ascii="Times New Roman" w:hAnsi="Times New Roman"/>
          <w:b/>
          <w:sz w:val="24"/>
          <w:szCs w:val="24"/>
          <w:lang w:val="ro-RO"/>
        </w:rPr>
        <w:t xml:space="preserve">Servicii de </w:t>
      </w:r>
      <w:r>
        <w:rPr>
          <w:rFonts w:ascii="Times New Roman" w:hAnsi="Times New Roman"/>
          <w:b/>
          <w:sz w:val="24"/>
          <w:szCs w:val="24"/>
          <w:lang w:val="ro-RO"/>
        </w:rPr>
        <w:t>servire masă pentru</w:t>
      </w:r>
      <w:r w:rsidRPr="00B20289">
        <w:rPr>
          <w:rFonts w:ascii="Times New Roman" w:hAnsi="Times New Roman"/>
          <w:b/>
          <w:sz w:val="24"/>
          <w:szCs w:val="24"/>
          <w:lang w:val="ro-RO"/>
        </w:rPr>
        <w:t xml:space="preserve"> </w:t>
      </w:r>
      <w:r>
        <w:rPr>
          <w:rFonts w:ascii="Times New Roman" w:hAnsi="Times New Roman"/>
          <w:b/>
          <w:sz w:val="24"/>
          <w:szCs w:val="24"/>
          <w:lang w:val="ro-RO"/>
        </w:rPr>
        <w:t>Târgul Educațional Student#UDJG – desfășurat la Tecuci, în data de 9 noiembrie 2023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7321"/>
        <w:gridCol w:w="1483"/>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p w14:paraId="407C7D69" w14:textId="77777777" w:rsidR="00434993" w:rsidRPr="002E0F2C" w:rsidRDefault="00434993" w:rsidP="00434993">
            <w:pPr>
              <w:ind w:firstLine="90"/>
              <w:jc w:val="both"/>
              <w:rPr>
                <w:rFonts w:ascii="Times New Roman" w:eastAsia="Calibri" w:hAnsi="Times New Roman"/>
                <w:b/>
                <w:bCs/>
                <w:sz w:val="24"/>
                <w:szCs w:val="24"/>
                <w:lang w:val="ro-MD" w:eastAsia="x-none"/>
              </w:rPr>
            </w:pPr>
            <w:r w:rsidRPr="002E0F2C">
              <w:rPr>
                <w:rFonts w:ascii="Times New Roman" w:eastAsia="Calibri" w:hAnsi="Times New Roman"/>
                <w:b/>
                <w:bCs/>
                <w:sz w:val="24"/>
                <w:szCs w:val="24"/>
                <w:lang w:val="ro-MD" w:eastAsia="x-none"/>
              </w:rPr>
              <w:t xml:space="preserve">CERINŢE OBLIGATORII </w:t>
            </w:r>
          </w:p>
          <w:p w14:paraId="02E40D4D" w14:textId="77777777" w:rsidR="00434993" w:rsidRPr="002E0F2C" w:rsidRDefault="00434993" w:rsidP="00434993">
            <w:pPr>
              <w:jc w:val="both"/>
              <w:rPr>
                <w:rFonts w:ascii="Times New Roman" w:hAnsi="Times New Roman"/>
                <w:sz w:val="24"/>
                <w:szCs w:val="24"/>
                <w:lang w:val="ro-MD"/>
              </w:rPr>
            </w:pPr>
            <w:r w:rsidRPr="002E0F2C">
              <w:rPr>
                <w:rFonts w:ascii="Times New Roman" w:hAnsi="Times New Roman"/>
                <w:sz w:val="24"/>
                <w:szCs w:val="24"/>
                <w:lang w:val="ro-MD"/>
              </w:rPr>
              <w:t xml:space="preserve">1. Fiecare ofertă depusă este fermă şi se va constitui într-un document de răspuns la caietul de sarcini şi la documentele anexă la acesta, cu referinţe clare care să răspundă fiecărei prevederi / cerinţe/ detaliu din fiecare punct şi subpunct al prezentului caiet de sarcini şi a specificaţiilor tehnice, inclusiv indicarea valorilor şi detaliilor cuantificabile, acolo unde este cazul. </w:t>
            </w:r>
          </w:p>
          <w:p w14:paraId="01DEF986" w14:textId="77777777" w:rsidR="00434993" w:rsidRPr="002E0F2C" w:rsidRDefault="00434993" w:rsidP="00434993">
            <w:pPr>
              <w:jc w:val="both"/>
              <w:rPr>
                <w:rFonts w:ascii="Times New Roman" w:hAnsi="Times New Roman"/>
                <w:sz w:val="24"/>
                <w:szCs w:val="24"/>
                <w:lang w:val="ro-MD"/>
              </w:rPr>
            </w:pPr>
            <w:r w:rsidRPr="002E0F2C">
              <w:rPr>
                <w:rFonts w:ascii="Times New Roman" w:hAnsi="Times New Roman"/>
                <w:sz w:val="24"/>
                <w:szCs w:val="24"/>
                <w:lang w:val="ro-MD"/>
              </w:rPr>
              <w:t xml:space="preserve">2. Ofertele prezentate de depunători, din partea fiecărui participant, vor respecta datele din caietul de sarcini şi formularele anexate. Specificaţiile obligatorii prezentate sunt minimale, iar parametrii îmbunătăţiţi sunt acceptaţi. </w:t>
            </w:r>
          </w:p>
          <w:p w14:paraId="62174626" w14:textId="77777777" w:rsidR="00434993" w:rsidRPr="002E0F2C" w:rsidRDefault="00434993" w:rsidP="00434993">
            <w:pPr>
              <w:jc w:val="both"/>
              <w:rPr>
                <w:rFonts w:ascii="Times New Roman" w:hAnsi="Times New Roman"/>
                <w:sz w:val="24"/>
                <w:szCs w:val="24"/>
                <w:lang w:val="ro-MD"/>
              </w:rPr>
            </w:pPr>
            <w:r w:rsidRPr="002E0F2C">
              <w:rPr>
                <w:rFonts w:ascii="Times New Roman" w:hAnsi="Times New Roman"/>
                <w:sz w:val="24"/>
                <w:szCs w:val="24"/>
                <w:lang w:val="ro-MD"/>
              </w:rPr>
              <w:t xml:space="preserve">3. Propunerea tehnică va conţine o fişă în oglindă, un comentariu, articol cu articol, al tuturor specificaţiilor conţinute în caietul de sarcini, prin care se va demonstra corespondenţa propunerii tehnice cu specificaţiile caietului de sarcini. Propunerea tehnică va fi prezentată astfel încât să permită identificarea cu uşurinţă a corespondenţei cu cerinţele din caietul de sarcini. Acolo unde apar specificaţii tehnice care indică o anumită origine, sursă, producţie, un procedeu special, o marcă de fabrică sau de comerţ, un brevet de invenţie, o licenţă de fabricaţie se va citi ,,sau echivalent”. </w:t>
            </w:r>
          </w:p>
          <w:p w14:paraId="31EB00AF" w14:textId="77777777" w:rsidR="00434993" w:rsidRPr="002E0F2C" w:rsidRDefault="00434993" w:rsidP="00434993">
            <w:pPr>
              <w:jc w:val="both"/>
              <w:rPr>
                <w:rFonts w:ascii="Times New Roman" w:hAnsi="Times New Roman"/>
                <w:sz w:val="24"/>
                <w:szCs w:val="24"/>
                <w:lang w:val="ro-MD" w:eastAsia="ro-RO"/>
              </w:rPr>
            </w:pPr>
            <w:r w:rsidRPr="002E0F2C">
              <w:rPr>
                <w:rFonts w:ascii="Times New Roman" w:hAnsi="Times New Roman"/>
                <w:sz w:val="24"/>
                <w:szCs w:val="24"/>
                <w:lang w:val="ro-MD"/>
              </w:rPr>
              <w:t xml:space="preserve">4.  Propunerea tehnică se va elabora în conformitate cu prevederile caietului de  sarcini, cu obligația ca operatorii economici să indice în cadrul acesteia faptul că la elaborarea ofertei au ținut cont de obligațiile referitoare la condițiile de muncă și protecția muncii (se va completa formularul nr. 1). Informații detaliate privind reglementările care sunt în vigoare la nivel național și se referă la condițiile de muncă și protecția muncii, se pot obține de la Inspecția Muncii sau de pe site-ul: </w:t>
            </w:r>
            <w:hyperlink r:id="rId11" w:history="1">
              <w:r w:rsidRPr="002E0F2C">
                <w:rPr>
                  <w:rFonts w:ascii="Times New Roman" w:hAnsi="Times New Roman"/>
                  <w:color w:val="333333"/>
                  <w:sz w:val="24"/>
                  <w:szCs w:val="24"/>
                  <w:lang w:val="ro-MD" w:eastAsia="ro-RO"/>
                </w:rPr>
                <w:t>http://www.inspectmun.ro/Legislatie/legislatie.html</w:t>
              </w:r>
            </w:hyperlink>
            <w:r w:rsidRPr="002E0F2C">
              <w:rPr>
                <w:rFonts w:ascii="Times New Roman" w:hAnsi="Times New Roman"/>
                <w:sz w:val="24"/>
                <w:szCs w:val="24"/>
                <w:lang w:val="ro-MD" w:eastAsia="ro-RO"/>
              </w:rPr>
              <w:t>.</w:t>
            </w:r>
          </w:p>
          <w:p w14:paraId="20FD5C2B" w14:textId="77777777" w:rsidR="00434993" w:rsidRPr="002E0F2C" w:rsidRDefault="00434993" w:rsidP="00434993">
            <w:pPr>
              <w:keepNext/>
              <w:spacing w:before="360"/>
              <w:ind w:firstLine="90"/>
              <w:jc w:val="both"/>
              <w:outlineLvl w:val="1"/>
              <w:rPr>
                <w:rFonts w:ascii="Times New Roman" w:eastAsia="Calibri" w:hAnsi="Times New Roman"/>
                <w:b/>
                <w:bCs/>
                <w:sz w:val="24"/>
                <w:szCs w:val="24"/>
                <w:lang w:val="ro-MD" w:eastAsia="x-none"/>
              </w:rPr>
            </w:pPr>
            <w:r w:rsidRPr="002E0F2C">
              <w:rPr>
                <w:rFonts w:ascii="Times New Roman" w:eastAsia="Calibri" w:hAnsi="Times New Roman"/>
                <w:b/>
                <w:bCs/>
                <w:sz w:val="24"/>
                <w:szCs w:val="24"/>
                <w:lang w:val="ro-MD" w:eastAsia="x-none"/>
              </w:rPr>
              <w:t>IV. SPECIFICAŢII TEHNICE</w:t>
            </w:r>
          </w:p>
          <w:p w14:paraId="53DAB767" w14:textId="77777777" w:rsidR="00434993" w:rsidRPr="00366D81" w:rsidRDefault="00434993" w:rsidP="00434993">
            <w:pPr>
              <w:pStyle w:val="NoSpacing"/>
              <w:ind w:right="198"/>
              <w:jc w:val="both"/>
              <w:rPr>
                <w:rFonts w:ascii="Times New Roman" w:eastAsia="Calibri" w:hAnsi="Times New Roman"/>
                <w:b/>
                <w:bCs/>
                <w:sz w:val="24"/>
                <w:szCs w:val="24"/>
                <w:lang w:val="ro-MD" w:eastAsia="x-none"/>
              </w:rPr>
            </w:pPr>
            <w:r w:rsidRPr="00611BF6">
              <w:rPr>
                <w:rFonts w:ascii="Times New Roman" w:hAnsi="Times New Roman"/>
                <w:b/>
                <w:sz w:val="24"/>
                <w:szCs w:val="24"/>
                <w:lang w:val="ro-MD"/>
              </w:rPr>
              <w:t xml:space="preserve">Servicii de masă se achiziționează pentru </w:t>
            </w:r>
            <w:r>
              <w:rPr>
                <w:rFonts w:ascii="Times New Roman" w:hAnsi="Times New Roman"/>
                <w:b/>
                <w:sz w:val="24"/>
                <w:szCs w:val="24"/>
                <w:lang w:val="ro-MD"/>
              </w:rPr>
              <w:t>25</w:t>
            </w:r>
            <w:r w:rsidRPr="00611BF6">
              <w:rPr>
                <w:rFonts w:ascii="Times New Roman" w:hAnsi="Times New Roman"/>
                <w:b/>
                <w:sz w:val="24"/>
                <w:szCs w:val="24"/>
                <w:lang w:val="ro-MD"/>
              </w:rPr>
              <w:t xml:space="preserve"> de persoane.</w:t>
            </w:r>
          </w:p>
          <w:p w14:paraId="08BADD49" w14:textId="77777777" w:rsidR="00434993" w:rsidRPr="007F75EE" w:rsidRDefault="00434993" w:rsidP="00434993">
            <w:pPr>
              <w:pStyle w:val="NoSpacing"/>
              <w:spacing w:line="276" w:lineRule="auto"/>
              <w:ind w:right="198"/>
              <w:jc w:val="both"/>
              <w:rPr>
                <w:rFonts w:ascii="Times New Roman" w:hAnsi="Times New Roman"/>
                <w:sz w:val="24"/>
                <w:szCs w:val="24"/>
                <w:lang w:val="ro-MD"/>
              </w:rPr>
            </w:pPr>
            <w:r w:rsidRPr="002E0F2C">
              <w:rPr>
                <w:rFonts w:ascii="Times New Roman" w:hAnsi="Times New Roman"/>
                <w:sz w:val="24"/>
                <w:szCs w:val="24"/>
                <w:lang w:val="ro-MD"/>
              </w:rPr>
              <w:t>Acestea vor avea în vedere asigurarea pentru o persoană a următoare</w:t>
            </w:r>
            <w:r>
              <w:rPr>
                <w:rFonts w:ascii="Times New Roman" w:hAnsi="Times New Roman"/>
                <w:sz w:val="24"/>
                <w:szCs w:val="24"/>
                <w:lang w:val="ro-MD"/>
              </w:rPr>
              <w:t>lor:</w:t>
            </w:r>
          </w:p>
          <w:p w14:paraId="03C7FE75" w14:textId="77777777" w:rsidR="00434993" w:rsidRDefault="00434993" w:rsidP="00434993">
            <w:pPr>
              <w:jc w:val="both"/>
              <w:rPr>
                <w:rFonts w:ascii="Times New Roman" w:hAnsi="Times New Roman"/>
                <w:b/>
                <w:sz w:val="24"/>
                <w:szCs w:val="24"/>
                <w:lang w:val="ro-RO"/>
              </w:rPr>
            </w:pPr>
            <w:r>
              <w:rPr>
                <w:rFonts w:ascii="Times New Roman" w:hAnsi="Times New Roman"/>
                <w:b/>
                <w:sz w:val="24"/>
                <w:szCs w:val="24"/>
                <w:lang w:val="ro-RO"/>
              </w:rPr>
              <w:tab/>
            </w:r>
            <w:bookmarkStart w:id="0" w:name="_Hlk149829587"/>
            <w:r w:rsidRPr="00CD4964">
              <w:rPr>
                <w:rFonts w:ascii="Times New Roman" w:hAnsi="Times New Roman"/>
                <w:b/>
                <w:sz w:val="24"/>
                <w:szCs w:val="24"/>
                <w:lang w:val="ro-RO"/>
              </w:rPr>
              <w:t>Structura meniu/persoană:</w:t>
            </w:r>
          </w:p>
          <w:p w14:paraId="2A79862D" w14:textId="77777777" w:rsidR="00434993" w:rsidRDefault="00434993" w:rsidP="00434993">
            <w:pPr>
              <w:jc w:val="both"/>
              <w:rPr>
                <w:rFonts w:ascii="Times New Roman" w:hAnsi="Times New Roman"/>
                <w:b/>
                <w:sz w:val="24"/>
                <w:szCs w:val="24"/>
                <w:lang w:val="ro-RO"/>
              </w:rPr>
            </w:pPr>
          </w:p>
          <w:p w14:paraId="131D449E" w14:textId="77777777" w:rsidR="00434993" w:rsidRPr="00CD4964" w:rsidRDefault="00434993" w:rsidP="00434993">
            <w:pPr>
              <w:jc w:val="both"/>
              <w:rPr>
                <w:rFonts w:ascii="Times New Roman" w:hAnsi="Times New Roman"/>
                <w:b/>
                <w:sz w:val="24"/>
                <w:szCs w:val="24"/>
                <w:lang w:val="ro-RO"/>
              </w:rPr>
            </w:pPr>
            <w:r>
              <w:rPr>
                <w:rFonts w:ascii="Times New Roman" w:hAnsi="Times New Roman"/>
                <w:b/>
                <w:sz w:val="24"/>
                <w:szCs w:val="24"/>
                <w:lang w:val="ro-RO"/>
              </w:rPr>
              <w:tab/>
              <w:t>Meniu I</w:t>
            </w:r>
          </w:p>
          <w:p w14:paraId="64DE13D3" w14:textId="77777777" w:rsidR="00434993" w:rsidRPr="00CD4964" w:rsidRDefault="00434993" w:rsidP="00434993">
            <w:pPr>
              <w:jc w:val="both"/>
              <w:rPr>
                <w:rFonts w:ascii="Times New Roman" w:hAnsi="Times New Roman"/>
                <w:noProof/>
                <w:sz w:val="24"/>
                <w:szCs w:val="24"/>
                <w:lang w:val="ro-RO"/>
              </w:rPr>
            </w:pPr>
            <w:r>
              <w:rPr>
                <w:rFonts w:ascii="Times New Roman" w:hAnsi="Times New Roman"/>
                <w:noProof/>
                <w:sz w:val="24"/>
                <w:szCs w:val="24"/>
                <w:lang w:val="ro-RO"/>
              </w:rPr>
              <w:tab/>
            </w:r>
            <w:r w:rsidRPr="00CD4964">
              <w:rPr>
                <w:rFonts w:ascii="Times New Roman" w:hAnsi="Times New Roman"/>
                <w:noProof/>
                <w:sz w:val="24"/>
                <w:szCs w:val="24"/>
                <w:lang w:val="ro-RO"/>
              </w:rPr>
              <w:t xml:space="preserve">- </w:t>
            </w:r>
            <w:r>
              <w:rPr>
                <w:rFonts w:ascii="Times New Roman" w:hAnsi="Times New Roman"/>
                <w:noProof/>
                <w:sz w:val="24"/>
                <w:szCs w:val="24"/>
                <w:lang w:val="ro-RO"/>
              </w:rPr>
              <w:t>ciorbă de pui</w:t>
            </w:r>
            <w:r w:rsidRPr="00CD4964">
              <w:rPr>
                <w:rFonts w:ascii="Times New Roman" w:hAnsi="Times New Roman"/>
                <w:noProof/>
                <w:sz w:val="24"/>
                <w:szCs w:val="24"/>
                <w:lang w:val="ro-RO"/>
              </w:rPr>
              <w:t xml:space="preserve"> (</w:t>
            </w:r>
            <w:r>
              <w:rPr>
                <w:rFonts w:ascii="Times New Roman" w:hAnsi="Times New Roman"/>
                <w:noProof/>
                <w:sz w:val="24"/>
                <w:szCs w:val="24"/>
                <w:lang w:val="ro-RO"/>
              </w:rPr>
              <w:t>430</w:t>
            </w:r>
            <w:r w:rsidRPr="00CD4964">
              <w:rPr>
                <w:rFonts w:ascii="Times New Roman" w:hAnsi="Times New Roman"/>
                <w:noProof/>
                <w:sz w:val="24"/>
                <w:szCs w:val="24"/>
                <w:lang w:val="ro-RO"/>
              </w:rPr>
              <w:t xml:space="preserve"> gr/persoană);</w:t>
            </w:r>
          </w:p>
          <w:p w14:paraId="36AB68DC" w14:textId="77777777" w:rsidR="00434993" w:rsidRPr="00CD4964" w:rsidRDefault="00434993" w:rsidP="00434993">
            <w:pPr>
              <w:jc w:val="both"/>
              <w:rPr>
                <w:rFonts w:ascii="Times New Roman" w:hAnsi="Times New Roman"/>
                <w:noProof/>
                <w:sz w:val="24"/>
                <w:szCs w:val="24"/>
                <w:lang w:val="ro-RO"/>
              </w:rPr>
            </w:pPr>
            <w:r>
              <w:rPr>
                <w:rFonts w:ascii="Times New Roman" w:hAnsi="Times New Roman"/>
                <w:noProof/>
                <w:sz w:val="24"/>
                <w:szCs w:val="24"/>
                <w:lang w:val="ro-RO"/>
              </w:rPr>
              <w:tab/>
              <w:t>- piept de pui la grătar (300gr/persoană)</w:t>
            </w:r>
          </w:p>
          <w:p w14:paraId="68E28647" w14:textId="77777777" w:rsidR="00434993" w:rsidRDefault="00434993" w:rsidP="00434993">
            <w:pPr>
              <w:jc w:val="both"/>
              <w:rPr>
                <w:rFonts w:ascii="Times New Roman" w:hAnsi="Times New Roman"/>
                <w:noProof/>
                <w:sz w:val="24"/>
                <w:szCs w:val="24"/>
                <w:lang w:val="ro-RO"/>
              </w:rPr>
            </w:pPr>
            <w:r>
              <w:rPr>
                <w:rFonts w:ascii="Times New Roman" w:hAnsi="Times New Roman"/>
                <w:noProof/>
                <w:sz w:val="24"/>
                <w:szCs w:val="24"/>
                <w:lang w:val="ro-RO"/>
              </w:rPr>
              <w:tab/>
            </w:r>
            <w:r w:rsidRPr="00CD4964">
              <w:rPr>
                <w:rFonts w:ascii="Times New Roman" w:hAnsi="Times New Roman"/>
                <w:noProof/>
                <w:sz w:val="24"/>
                <w:szCs w:val="24"/>
                <w:lang w:val="ro-RO"/>
              </w:rPr>
              <w:t>- apă minerală carbogazoasă/plată (0,5 l/persoană);</w:t>
            </w:r>
          </w:p>
          <w:p w14:paraId="55464123" w14:textId="77777777" w:rsidR="00434993" w:rsidRPr="00CD4964" w:rsidRDefault="00434993" w:rsidP="00434993">
            <w:pPr>
              <w:jc w:val="both"/>
              <w:rPr>
                <w:rFonts w:ascii="Times New Roman" w:hAnsi="Times New Roman"/>
                <w:noProof/>
                <w:sz w:val="24"/>
                <w:szCs w:val="24"/>
                <w:lang w:val="fr-FR"/>
              </w:rPr>
            </w:pPr>
            <w:r>
              <w:rPr>
                <w:rFonts w:ascii="Times New Roman" w:hAnsi="Times New Roman"/>
                <w:noProof/>
                <w:sz w:val="24"/>
                <w:szCs w:val="24"/>
                <w:lang w:val="ro-RO"/>
              </w:rPr>
              <w:tab/>
            </w:r>
            <w:r w:rsidRPr="00CD4964">
              <w:rPr>
                <w:rFonts w:ascii="Times New Roman" w:hAnsi="Times New Roman"/>
                <w:noProof/>
                <w:sz w:val="24"/>
                <w:szCs w:val="24"/>
                <w:lang w:val="fr-FR"/>
              </w:rPr>
              <w:t xml:space="preserve">- </w:t>
            </w:r>
            <w:r>
              <w:rPr>
                <w:rFonts w:ascii="Times New Roman" w:hAnsi="Times New Roman"/>
                <w:noProof/>
                <w:sz w:val="24"/>
                <w:szCs w:val="24"/>
                <w:lang w:val="fr-FR"/>
              </w:rPr>
              <w:t xml:space="preserve">clătite cu dulceață de vișine </w:t>
            </w:r>
            <w:r w:rsidRPr="00CD4964">
              <w:rPr>
                <w:rFonts w:ascii="Times New Roman" w:hAnsi="Times New Roman"/>
                <w:noProof/>
                <w:sz w:val="24"/>
                <w:szCs w:val="24"/>
                <w:lang w:val="fr-FR"/>
              </w:rPr>
              <w:t>(</w:t>
            </w:r>
            <w:r>
              <w:rPr>
                <w:rFonts w:ascii="Times New Roman" w:hAnsi="Times New Roman"/>
                <w:noProof/>
                <w:sz w:val="24"/>
                <w:szCs w:val="24"/>
                <w:lang w:val="fr-FR"/>
              </w:rPr>
              <w:t>10</w:t>
            </w:r>
            <w:r w:rsidRPr="00CD4964">
              <w:rPr>
                <w:rFonts w:ascii="Times New Roman" w:hAnsi="Times New Roman"/>
                <w:noProof/>
                <w:sz w:val="24"/>
                <w:szCs w:val="24"/>
                <w:lang w:val="fr-FR"/>
              </w:rPr>
              <w:t>0 gr/persoană);</w:t>
            </w:r>
          </w:p>
          <w:p w14:paraId="033DB269" w14:textId="77777777" w:rsidR="00434993" w:rsidRDefault="00434993" w:rsidP="00434993">
            <w:pPr>
              <w:jc w:val="both"/>
              <w:rPr>
                <w:rFonts w:ascii="Times New Roman" w:hAnsi="Times New Roman"/>
                <w:noProof/>
                <w:sz w:val="24"/>
                <w:szCs w:val="24"/>
                <w:lang w:val="fr-FR"/>
              </w:rPr>
            </w:pPr>
            <w:r>
              <w:rPr>
                <w:rFonts w:ascii="Times New Roman" w:hAnsi="Times New Roman"/>
                <w:noProof/>
                <w:sz w:val="24"/>
                <w:szCs w:val="24"/>
                <w:lang w:val="fr-FR"/>
              </w:rPr>
              <w:tab/>
            </w:r>
            <w:r w:rsidRPr="00CD4964">
              <w:rPr>
                <w:rFonts w:ascii="Times New Roman" w:hAnsi="Times New Roman"/>
                <w:noProof/>
                <w:sz w:val="24"/>
                <w:szCs w:val="24"/>
                <w:lang w:val="fr-FR"/>
              </w:rPr>
              <w:t>- fructe de sezon (</w:t>
            </w:r>
            <w:r>
              <w:rPr>
                <w:rFonts w:ascii="Times New Roman" w:hAnsi="Times New Roman"/>
                <w:noProof/>
                <w:sz w:val="24"/>
                <w:szCs w:val="24"/>
                <w:lang w:val="fr-FR"/>
              </w:rPr>
              <w:t>10</w:t>
            </w:r>
            <w:r w:rsidRPr="00CD4964">
              <w:rPr>
                <w:rFonts w:ascii="Times New Roman" w:hAnsi="Times New Roman"/>
                <w:noProof/>
                <w:sz w:val="24"/>
                <w:szCs w:val="24"/>
                <w:lang w:val="fr-FR"/>
              </w:rPr>
              <w:t>0 gr/persoană).</w:t>
            </w:r>
            <w:bookmarkEnd w:id="0"/>
          </w:p>
          <w:p w14:paraId="70F21FB0" w14:textId="77777777" w:rsidR="00434993" w:rsidRDefault="00434993" w:rsidP="00434993">
            <w:pPr>
              <w:jc w:val="both"/>
              <w:rPr>
                <w:rFonts w:ascii="Times New Roman" w:hAnsi="Times New Roman"/>
                <w:b/>
                <w:bCs/>
                <w:noProof/>
                <w:sz w:val="24"/>
                <w:szCs w:val="24"/>
                <w:lang w:val="fr-FR"/>
              </w:rPr>
            </w:pPr>
            <w:r>
              <w:rPr>
                <w:rFonts w:ascii="Times New Roman" w:hAnsi="Times New Roman"/>
                <w:noProof/>
                <w:sz w:val="24"/>
                <w:szCs w:val="24"/>
                <w:lang w:val="fr-FR"/>
              </w:rPr>
              <w:tab/>
            </w:r>
            <w:r w:rsidRPr="00E32062">
              <w:rPr>
                <w:rFonts w:ascii="Times New Roman" w:hAnsi="Times New Roman"/>
                <w:b/>
                <w:bCs/>
                <w:noProof/>
                <w:sz w:val="24"/>
                <w:szCs w:val="24"/>
                <w:lang w:val="fr-FR"/>
              </w:rPr>
              <w:t>Meniu II</w:t>
            </w:r>
          </w:p>
          <w:p w14:paraId="13B68FF7" w14:textId="77777777" w:rsidR="00434993" w:rsidRPr="00E32062" w:rsidRDefault="00434993" w:rsidP="00434993">
            <w:pPr>
              <w:jc w:val="both"/>
              <w:rPr>
                <w:rFonts w:ascii="Times New Roman" w:hAnsi="Times New Roman"/>
                <w:noProof/>
                <w:sz w:val="24"/>
                <w:szCs w:val="24"/>
                <w:lang w:val="fr-FR"/>
              </w:rPr>
            </w:pPr>
            <w:r>
              <w:rPr>
                <w:rFonts w:ascii="Times New Roman" w:hAnsi="Times New Roman"/>
                <w:noProof/>
                <w:sz w:val="24"/>
                <w:szCs w:val="24"/>
                <w:lang w:val="fr-FR"/>
              </w:rPr>
              <w:tab/>
            </w:r>
            <w:r w:rsidRPr="00E32062">
              <w:rPr>
                <w:rFonts w:ascii="Times New Roman" w:hAnsi="Times New Roman"/>
                <w:noProof/>
                <w:sz w:val="24"/>
                <w:szCs w:val="24"/>
                <w:lang w:val="fr-FR"/>
              </w:rPr>
              <w:t>- ciorbă de perișoare (430 gr/ persoană);</w:t>
            </w:r>
          </w:p>
          <w:p w14:paraId="5DBDA5DC" w14:textId="77777777" w:rsidR="00434993" w:rsidRPr="00E32062" w:rsidRDefault="00434993" w:rsidP="00434993">
            <w:pPr>
              <w:jc w:val="both"/>
              <w:rPr>
                <w:rFonts w:ascii="Times New Roman" w:hAnsi="Times New Roman"/>
                <w:noProof/>
                <w:sz w:val="24"/>
                <w:szCs w:val="24"/>
                <w:lang w:val="fr-FR"/>
              </w:rPr>
            </w:pPr>
            <w:r>
              <w:rPr>
                <w:rFonts w:ascii="Times New Roman" w:hAnsi="Times New Roman"/>
                <w:b/>
                <w:bCs/>
                <w:noProof/>
                <w:sz w:val="24"/>
                <w:szCs w:val="24"/>
                <w:lang w:val="fr-FR"/>
              </w:rPr>
              <w:tab/>
            </w:r>
            <w:r w:rsidRPr="00E32062">
              <w:rPr>
                <w:rFonts w:ascii="Times New Roman" w:hAnsi="Times New Roman"/>
                <w:noProof/>
                <w:sz w:val="24"/>
                <w:szCs w:val="24"/>
                <w:lang w:val="fr-FR"/>
              </w:rPr>
              <w:t>- ceafă de porc (250gr/persoană);</w:t>
            </w:r>
          </w:p>
          <w:p w14:paraId="4F90CC6D" w14:textId="77777777" w:rsidR="00434993" w:rsidRPr="00E32062" w:rsidRDefault="00434993" w:rsidP="00434993">
            <w:pPr>
              <w:jc w:val="both"/>
              <w:rPr>
                <w:rFonts w:ascii="Times New Roman" w:hAnsi="Times New Roman"/>
                <w:noProof/>
                <w:sz w:val="24"/>
                <w:szCs w:val="24"/>
                <w:lang w:val="fr-FR"/>
              </w:rPr>
            </w:pPr>
            <w:r>
              <w:rPr>
                <w:rFonts w:ascii="Times New Roman" w:hAnsi="Times New Roman"/>
                <w:noProof/>
                <w:sz w:val="24"/>
                <w:szCs w:val="24"/>
                <w:lang w:val="fr-FR"/>
              </w:rPr>
              <w:tab/>
            </w:r>
            <w:r w:rsidRPr="00E32062">
              <w:rPr>
                <w:rFonts w:ascii="Times New Roman" w:hAnsi="Times New Roman"/>
                <w:noProof/>
                <w:sz w:val="24"/>
                <w:szCs w:val="24"/>
                <w:lang w:val="fr-FR"/>
              </w:rPr>
              <w:t>- apă minerală carbogazoasă/plată (0,5 l/persoană);</w:t>
            </w:r>
          </w:p>
          <w:p w14:paraId="00FF53D5" w14:textId="77777777" w:rsidR="00434993" w:rsidRDefault="00434993" w:rsidP="00434993">
            <w:pPr>
              <w:jc w:val="both"/>
              <w:rPr>
                <w:rFonts w:ascii="Times New Roman" w:hAnsi="Times New Roman"/>
                <w:noProof/>
                <w:sz w:val="24"/>
                <w:szCs w:val="24"/>
                <w:lang w:val="fr-FR"/>
              </w:rPr>
            </w:pPr>
            <w:r>
              <w:rPr>
                <w:rFonts w:ascii="Times New Roman" w:hAnsi="Times New Roman"/>
                <w:b/>
                <w:bCs/>
                <w:noProof/>
                <w:sz w:val="24"/>
                <w:szCs w:val="24"/>
                <w:lang w:val="fr-FR"/>
              </w:rPr>
              <w:lastRenderedPageBreak/>
              <w:tab/>
            </w:r>
            <w:r w:rsidRPr="00E32062">
              <w:rPr>
                <w:rFonts w:ascii="Times New Roman" w:hAnsi="Times New Roman"/>
                <w:noProof/>
                <w:sz w:val="24"/>
                <w:szCs w:val="24"/>
                <w:lang w:val="fr-FR"/>
              </w:rPr>
              <w:t>- clătite cu dulceață de afine (100 gr/persoană);</w:t>
            </w:r>
          </w:p>
          <w:p w14:paraId="5E3FCAE0" w14:textId="77777777" w:rsidR="00434993" w:rsidRDefault="00434993" w:rsidP="00434993">
            <w:pPr>
              <w:jc w:val="both"/>
              <w:rPr>
                <w:rFonts w:ascii="Times New Roman" w:hAnsi="Times New Roman"/>
                <w:noProof/>
                <w:sz w:val="24"/>
                <w:szCs w:val="24"/>
                <w:lang w:val="fr-FR"/>
              </w:rPr>
            </w:pPr>
            <w:r>
              <w:rPr>
                <w:rFonts w:ascii="Times New Roman" w:hAnsi="Times New Roman"/>
                <w:noProof/>
                <w:sz w:val="24"/>
                <w:szCs w:val="24"/>
                <w:lang w:val="fr-FR"/>
              </w:rPr>
              <w:tab/>
            </w:r>
            <w:r w:rsidRPr="00E32062">
              <w:rPr>
                <w:rFonts w:ascii="Times New Roman" w:hAnsi="Times New Roman"/>
                <w:noProof/>
                <w:sz w:val="24"/>
                <w:szCs w:val="24"/>
                <w:lang w:val="fr-FR"/>
              </w:rPr>
              <w:t>- fructe de sezon (100 gr/persoană).</w:t>
            </w:r>
          </w:p>
          <w:p w14:paraId="5056CB91" w14:textId="77777777" w:rsidR="00434993" w:rsidRPr="00E32062" w:rsidRDefault="00434993" w:rsidP="00434993">
            <w:pPr>
              <w:jc w:val="both"/>
              <w:rPr>
                <w:rFonts w:ascii="Times New Roman" w:hAnsi="Times New Roman"/>
                <w:noProof/>
                <w:sz w:val="24"/>
                <w:szCs w:val="24"/>
                <w:lang w:val="fr-FR"/>
              </w:rPr>
            </w:pPr>
          </w:p>
          <w:p w14:paraId="2CCC56F7" w14:textId="77777777" w:rsidR="00434993" w:rsidRPr="00366D81" w:rsidRDefault="00434993" w:rsidP="00434993">
            <w:pPr>
              <w:suppressAutoHyphens/>
              <w:ind w:firstLine="720"/>
              <w:jc w:val="both"/>
              <w:rPr>
                <w:rFonts w:ascii="Times New Roman" w:eastAsia="Calibri" w:hAnsi="Times New Roman"/>
                <w:kern w:val="3"/>
                <w:sz w:val="24"/>
                <w:szCs w:val="24"/>
                <w:lang w:val="fr-FR" w:eastAsia="zh-CN"/>
              </w:rPr>
            </w:pPr>
            <w:proofErr w:type="spellStart"/>
            <w:r w:rsidRPr="00366D81">
              <w:rPr>
                <w:rFonts w:ascii="Times New Roman" w:eastAsia="Calibri" w:hAnsi="Times New Roman"/>
                <w:kern w:val="3"/>
                <w:sz w:val="24"/>
                <w:szCs w:val="24"/>
                <w:lang w:val="fr-FR" w:eastAsia="zh-CN"/>
              </w:rPr>
              <w:t>Ofertantul</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trebuie</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să</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dețină</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autorizație</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sanitară</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veterinară</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și</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pentru</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siguranța</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alimentelor</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pentru</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codurile</w:t>
            </w:r>
            <w:proofErr w:type="spellEnd"/>
            <w:r w:rsidRPr="00366D81">
              <w:rPr>
                <w:rFonts w:ascii="Times New Roman" w:eastAsia="Calibri" w:hAnsi="Times New Roman"/>
                <w:kern w:val="3"/>
                <w:sz w:val="24"/>
                <w:szCs w:val="24"/>
                <w:lang w:val="fr-FR" w:eastAsia="zh-CN"/>
              </w:rPr>
              <w:t xml:space="preserve"> CAEN 5621 </w:t>
            </w:r>
            <w:proofErr w:type="spellStart"/>
            <w:r w:rsidRPr="00366D81">
              <w:rPr>
                <w:rFonts w:ascii="Times New Roman" w:eastAsia="Calibri" w:hAnsi="Times New Roman"/>
                <w:kern w:val="3"/>
                <w:sz w:val="24"/>
                <w:szCs w:val="24"/>
                <w:lang w:val="fr-FR" w:eastAsia="zh-CN"/>
              </w:rPr>
              <w:t>sau</w:t>
            </w:r>
            <w:proofErr w:type="spellEnd"/>
            <w:r w:rsidRPr="00366D81">
              <w:rPr>
                <w:rFonts w:ascii="Times New Roman" w:eastAsia="Calibri" w:hAnsi="Times New Roman"/>
                <w:kern w:val="3"/>
                <w:sz w:val="24"/>
                <w:szCs w:val="24"/>
                <w:lang w:val="fr-FR" w:eastAsia="zh-CN"/>
              </w:rPr>
              <w:t xml:space="preserve"> 5610 (</w:t>
            </w:r>
            <w:proofErr w:type="spellStart"/>
            <w:r w:rsidRPr="00366D81">
              <w:rPr>
                <w:rFonts w:ascii="Times New Roman" w:eastAsia="Calibri" w:hAnsi="Times New Roman"/>
                <w:kern w:val="3"/>
                <w:sz w:val="24"/>
                <w:szCs w:val="24"/>
                <w:lang w:val="fr-FR" w:eastAsia="zh-CN"/>
              </w:rPr>
              <w:t>sau</w:t>
            </w:r>
            <w:proofErr w:type="spellEnd"/>
            <w:r w:rsidRPr="00366D81">
              <w:rPr>
                <w:rFonts w:ascii="Times New Roman" w:eastAsia="Calibri" w:hAnsi="Times New Roman"/>
                <w:kern w:val="3"/>
                <w:sz w:val="24"/>
                <w:szCs w:val="24"/>
                <w:lang w:val="fr-FR" w:eastAsia="zh-CN"/>
              </w:rPr>
              <w:t xml:space="preserve"> documente </w:t>
            </w:r>
            <w:proofErr w:type="spellStart"/>
            <w:r w:rsidRPr="00366D81">
              <w:rPr>
                <w:rFonts w:ascii="Times New Roman" w:eastAsia="Calibri" w:hAnsi="Times New Roman"/>
                <w:kern w:val="3"/>
                <w:sz w:val="24"/>
                <w:szCs w:val="24"/>
                <w:lang w:val="fr-FR" w:eastAsia="zh-CN"/>
              </w:rPr>
              <w:t>echivalente</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valabilă</w:t>
            </w:r>
            <w:proofErr w:type="spellEnd"/>
            <w:r w:rsidRPr="00366D81">
              <w:rPr>
                <w:rFonts w:ascii="Times New Roman" w:eastAsia="Calibri" w:hAnsi="Times New Roman"/>
                <w:kern w:val="3"/>
                <w:sz w:val="24"/>
                <w:szCs w:val="24"/>
                <w:lang w:val="fr-FR" w:eastAsia="zh-CN"/>
              </w:rPr>
              <w:t xml:space="preserve"> la data </w:t>
            </w:r>
            <w:proofErr w:type="spellStart"/>
            <w:r w:rsidRPr="00366D81">
              <w:rPr>
                <w:rFonts w:ascii="Times New Roman" w:eastAsia="Calibri" w:hAnsi="Times New Roman"/>
                <w:kern w:val="3"/>
                <w:sz w:val="24"/>
                <w:szCs w:val="24"/>
                <w:lang w:val="fr-FR" w:eastAsia="zh-CN"/>
              </w:rPr>
              <w:t>limită</w:t>
            </w:r>
            <w:proofErr w:type="spellEnd"/>
            <w:r w:rsidRPr="00366D81">
              <w:rPr>
                <w:rFonts w:ascii="Times New Roman" w:eastAsia="Calibri" w:hAnsi="Times New Roman"/>
                <w:kern w:val="3"/>
                <w:sz w:val="24"/>
                <w:szCs w:val="24"/>
                <w:lang w:val="fr-FR" w:eastAsia="zh-CN"/>
              </w:rPr>
              <w:t xml:space="preserve"> de </w:t>
            </w:r>
            <w:proofErr w:type="spellStart"/>
            <w:r w:rsidRPr="00366D81">
              <w:rPr>
                <w:rFonts w:ascii="Times New Roman" w:eastAsia="Calibri" w:hAnsi="Times New Roman"/>
                <w:kern w:val="3"/>
                <w:sz w:val="24"/>
                <w:szCs w:val="24"/>
                <w:lang w:val="fr-FR" w:eastAsia="zh-CN"/>
              </w:rPr>
              <w:t>depunere</w:t>
            </w:r>
            <w:proofErr w:type="spellEnd"/>
            <w:r w:rsidRPr="00366D81">
              <w:rPr>
                <w:rFonts w:ascii="Times New Roman" w:eastAsia="Calibri" w:hAnsi="Times New Roman"/>
                <w:kern w:val="3"/>
                <w:sz w:val="24"/>
                <w:szCs w:val="24"/>
                <w:lang w:val="fr-FR" w:eastAsia="zh-CN"/>
              </w:rPr>
              <w:t xml:space="preserve"> a </w:t>
            </w:r>
            <w:proofErr w:type="spellStart"/>
            <w:r w:rsidRPr="00366D81">
              <w:rPr>
                <w:rFonts w:ascii="Times New Roman" w:eastAsia="Calibri" w:hAnsi="Times New Roman"/>
                <w:kern w:val="3"/>
                <w:sz w:val="24"/>
                <w:szCs w:val="24"/>
                <w:lang w:val="fr-FR" w:eastAsia="zh-CN"/>
              </w:rPr>
              <w:t>ofertei</w:t>
            </w:r>
            <w:proofErr w:type="spellEnd"/>
            <w:r w:rsidRPr="00366D81">
              <w:rPr>
                <w:rFonts w:ascii="Times New Roman" w:eastAsia="Calibri" w:hAnsi="Times New Roman"/>
                <w:kern w:val="3"/>
                <w:sz w:val="24"/>
                <w:szCs w:val="24"/>
                <w:lang w:val="fr-FR" w:eastAsia="zh-CN"/>
              </w:rPr>
              <w:t xml:space="preserve"> (se va </w:t>
            </w:r>
            <w:proofErr w:type="spellStart"/>
            <w:r w:rsidRPr="00366D81">
              <w:rPr>
                <w:rFonts w:ascii="Times New Roman" w:eastAsia="Calibri" w:hAnsi="Times New Roman"/>
                <w:kern w:val="3"/>
                <w:sz w:val="24"/>
                <w:szCs w:val="24"/>
                <w:lang w:val="fr-FR" w:eastAsia="zh-CN"/>
              </w:rPr>
              <w:t>prezenta</w:t>
            </w:r>
            <w:proofErr w:type="spellEnd"/>
            <w:r w:rsidRPr="00366D81">
              <w:rPr>
                <w:rFonts w:ascii="Times New Roman" w:eastAsia="Calibri" w:hAnsi="Times New Roman"/>
                <w:kern w:val="3"/>
                <w:sz w:val="24"/>
                <w:szCs w:val="24"/>
                <w:lang w:val="fr-FR" w:eastAsia="zh-CN"/>
              </w:rPr>
              <w:t xml:space="preserve"> copia </w:t>
            </w:r>
            <w:proofErr w:type="spellStart"/>
            <w:r w:rsidRPr="00366D81">
              <w:rPr>
                <w:rFonts w:ascii="Times New Roman" w:eastAsia="Calibri" w:hAnsi="Times New Roman"/>
                <w:kern w:val="3"/>
                <w:sz w:val="24"/>
                <w:szCs w:val="24"/>
                <w:lang w:val="fr-FR" w:eastAsia="zh-CN"/>
              </w:rPr>
              <w:t>conform</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cu</w:t>
            </w:r>
            <w:proofErr w:type="spellEnd"/>
            <w:r w:rsidRPr="00366D81">
              <w:rPr>
                <w:rFonts w:ascii="Times New Roman" w:eastAsia="Calibri" w:hAnsi="Times New Roman"/>
                <w:kern w:val="3"/>
                <w:sz w:val="24"/>
                <w:szCs w:val="24"/>
                <w:lang w:val="fr-FR" w:eastAsia="zh-CN"/>
              </w:rPr>
              <w:t xml:space="preserve"> </w:t>
            </w:r>
            <w:proofErr w:type="spellStart"/>
            <w:r w:rsidRPr="00366D81">
              <w:rPr>
                <w:rFonts w:ascii="Times New Roman" w:eastAsia="Calibri" w:hAnsi="Times New Roman"/>
                <w:kern w:val="3"/>
                <w:sz w:val="24"/>
                <w:szCs w:val="24"/>
                <w:lang w:val="fr-FR" w:eastAsia="zh-CN"/>
              </w:rPr>
              <w:t>originalul</w:t>
            </w:r>
            <w:proofErr w:type="spellEnd"/>
            <w:r w:rsidRPr="00366D81">
              <w:rPr>
                <w:rFonts w:ascii="Times New Roman" w:eastAsia="Calibri" w:hAnsi="Times New Roman"/>
                <w:kern w:val="3"/>
                <w:sz w:val="24"/>
                <w:szCs w:val="24"/>
                <w:lang w:val="fr-FR" w:eastAsia="zh-CN"/>
              </w:rPr>
              <w:t>).</w:t>
            </w:r>
          </w:p>
          <w:p w14:paraId="3630FAAD" w14:textId="77777777" w:rsidR="00434993" w:rsidRPr="00366D81" w:rsidRDefault="00434993" w:rsidP="00434993">
            <w:pPr>
              <w:suppressAutoHyphens/>
              <w:ind w:firstLine="720"/>
              <w:jc w:val="both"/>
              <w:rPr>
                <w:rFonts w:ascii="Times New Roman" w:eastAsia="Calibri" w:hAnsi="Times New Roman"/>
                <w:kern w:val="3"/>
                <w:sz w:val="24"/>
                <w:szCs w:val="24"/>
                <w:lang w:val="fr-FR" w:eastAsia="zh-CN"/>
              </w:rPr>
            </w:pPr>
          </w:p>
          <w:p w14:paraId="100D9A7D" w14:textId="77777777" w:rsidR="00434993" w:rsidRPr="002B7108" w:rsidRDefault="00434993" w:rsidP="00434993">
            <w:pPr>
              <w:suppressAutoHyphens/>
              <w:ind w:firstLine="720"/>
              <w:jc w:val="both"/>
              <w:rPr>
                <w:rFonts w:ascii="Times New Roman" w:eastAsia="Calibri" w:hAnsi="Times New Roman"/>
                <w:kern w:val="3"/>
                <w:sz w:val="24"/>
                <w:szCs w:val="24"/>
                <w:lang w:val="it-IT" w:eastAsia="zh-CN"/>
              </w:rPr>
            </w:pPr>
            <w:r w:rsidRPr="002B7108">
              <w:rPr>
                <w:rFonts w:ascii="Times New Roman" w:eastAsia="Calibri" w:hAnsi="Times New Roman"/>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74EC6681" w14:textId="77777777" w:rsidR="00434993" w:rsidRDefault="00434993" w:rsidP="00434993">
            <w:pPr>
              <w:pStyle w:val="NoSpacing"/>
              <w:spacing w:line="276" w:lineRule="auto"/>
              <w:rPr>
                <w:rFonts w:ascii="Times New Roman" w:eastAsia="Calibri" w:hAnsi="Times New Roman"/>
                <w:kern w:val="3"/>
                <w:sz w:val="24"/>
                <w:szCs w:val="24"/>
                <w:lang w:val="it-IT" w:eastAsia="zh-CN"/>
              </w:rPr>
            </w:pPr>
          </w:p>
          <w:p w14:paraId="2C254C70" w14:textId="77777777" w:rsidR="00434993" w:rsidRPr="00F44DDD" w:rsidRDefault="00434993" w:rsidP="00434993">
            <w:pPr>
              <w:pStyle w:val="NoSpacing"/>
              <w:spacing w:line="276" w:lineRule="auto"/>
              <w:rPr>
                <w:rFonts w:ascii="Times New Roman" w:eastAsia="Calibri" w:hAnsi="Times New Roman"/>
                <w:b/>
                <w:sz w:val="24"/>
                <w:szCs w:val="24"/>
                <w:lang w:val="ro-RO"/>
              </w:rPr>
            </w:pPr>
            <w:r w:rsidRPr="00F44DDD">
              <w:rPr>
                <w:rFonts w:ascii="Times New Roman" w:eastAsia="Calibri" w:hAnsi="Times New Roman"/>
                <w:b/>
                <w:sz w:val="24"/>
                <w:szCs w:val="24"/>
                <w:lang w:val="ro-RO"/>
              </w:rPr>
              <w:t>Locul de prestare</w:t>
            </w:r>
          </w:p>
          <w:p w14:paraId="2DF23BFB" w14:textId="77777777" w:rsidR="00434993" w:rsidRDefault="00434993" w:rsidP="00434993">
            <w:pPr>
              <w:pStyle w:val="ListParagraph"/>
              <w:ind w:left="0"/>
              <w:jc w:val="both"/>
              <w:rPr>
                <w:lang w:val="ro-RO"/>
              </w:rPr>
            </w:pPr>
            <w:r>
              <w:rPr>
                <w:bCs/>
                <w:u w:val="single"/>
                <w:lang w:val="ro-RO" w:eastAsia="ro-RO"/>
              </w:rPr>
              <w:t>Servire masă</w:t>
            </w:r>
            <w:r w:rsidRPr="00F44DDD">
              <w:rPr>
                <w:bCs/>
                <w:u w:val="single"/>
                <w:lang w:val="ro-RO" w:eastAsia="ro-RO"/>
              </w:rPr>
              <w:t xml:space="preserve"> -</w:t>
            </w:r>
            <w:r w:rsidRPr="00F44DDD">
              <w:rPr>
                <w:lang w:val="ro-RO"/>
              </w:rPr>
              <w:t xml:space="preserve"> </w:t>
            </w:r>
            <w:r w:rsidRPr="0071742D">
              <w:rPr>
                <w:lang w:val="ro-RO"/>
              </w:rPr>
              <w:t xml:space="preserve">Prestatorul va asigura </w:t>
            </w:r>
            <w:r>
              <w:rPr>
                <w:lang w:val="ro-RO"/>
              </w:rPr>
              <w:t>servirea mesei</w:t>
            </w:r>
            <w:r w:rsidRPr="0071742D">
              <w:rPr>
                <w:lang w:val="ro-RO"/>
              </w:rPr>
              <w:t xml:space="preserve"> la sediul propriu, în cadrul unui </w:t>
            </w:r>
            <w:r>
              <w:rPr>
                <w:lang w:val="ro-RO"/>
              </w:rPr>
              <w:t xml:space="preserve">restaurant situat </w:t>
            </w:r>
            <w:r w:rsidRPr="0071742D">
              <w:rPr>
                <w:lang w:val="ro-RO"/>
              </w:rPr>
              <w:t xml:space="preserve">la o distanţă de maxim </w:t>
            </w:r>
            <w:r>
              <w:rPr>
                <w:lang w:val="ro-RO"/>
              </w:rPr>
              <w:t>200 m</w:t>
            </w:r>
            <w:r w:rsidRPr="0071742D">
              <w:rPr>
                <w:lang w:val="ro-RO"/>
              </w:rPr>
              <w:t xml:space="preserve"> f</w:t>
            </w:r>
            <w:r>
              <w:rPr>
                <w:lang w:val="ro-RO"/>
              </w:rPr>
              <w:t>ață de locul desfășurării evenimentului</w:t>
            </w:r>
            <w:r w:rsidRPr="0071742D">
              <w:rPr>
                <w:lang w:val="ro-RO"/>
              </w:rPr>
              <w:t xml:space="preserve"> (</w:t>
            </w:r>
            <w:r>
              <w:rPr>
                <w:lang w:val="ro-RO"/>
              </w:rPr>
              <w:t>Casa de Cultură</w:t>
            </w:r>
            <w:r w:rsidRPr="0071742D">
              <w:rPr>
                <w:lang w:val="ro-RO"/>
              </w:rPr>
              <w:t xml:space="preserve">), cu respectarea normelor sanitare și prevederilor legale în vigoare la momentul desfășurării evenimentului.      </w:t>
            </w:r>
          </w:p>
          <w:p w14:paraId="40F3D71D" w14:textId="77777777" w:rsidR="00434993" w:rsidRDefault="00434993" w:rsidP="00434993">
            <w:pPr>
              <w:pStyle w:val="ListParagraph"/>
              <w:ind w:left="0"/>
              <w:jc w:val="both"/>
              <w:rPr>
                <w:lang w:val="ro-RO"/>
              </w:rPr>
            </w:pPr>
          </w:p>
          <w:p w14:paraId="65903F96" w14:textId="77777777" w:rsidR="00434993" w:rsidRDefault="00434993" w:rsidP="00434993">
            <w:pPr>
              <w:pStyle w:val="ListParagraph"/>
              <w:ind w:left="0"/>
              <w:jc w:val="both"/>
              <w:rPr>
                <w:lang w:val="ro-RO"/>
              </w:rPr>
            </w:pPr>
            <w:r>
              <w:rPr>
                <w:lang w:val="ro-RO"/>
              </w:rPr>
              <w:t>Prestatorul va asigura un loc de parcare adecvat pentru mijlocul de transport a persoanelor ce vor beneficia de Servicii de servire masă.</w:t>
            </w:r>
          </w:p>
          <w:p w14:paraId="69E44557" w14:textId="77777777" w:rsidR="00434993" w:rsidRDefault="00434993" w:rsidP="00434993">
            <w:pPr>
              <w:pStyle w:val="ListParagraph"/>
              <w:ind w:left="0"/>
              <w:jc w:val="both"/>
              <w:rPr>
                <w:lang w:val="ro-RO"/>
              </w:rPr>
            </w:pPr>
          </w:p>
          <w:p w14:paraId="7545115D" w14:textId="77777777" w:rsidR="00434993" w:rsidRPr="00BA40E8" w:rsidRDefault="00434993" w:rsidP="00434993">
            <w:pPr>
              <w:pStyle w:val="ListParagraph"/>
              <w:ind w:left="0"/>
              <w:jc w:val="both"/>
              <w:rPr>
                <w:lang w:val="ro-RO"/>
              </w:rPr>
            </w:pPr>
            <w:r>
              <w:rPr>
                <w:b/>
                <w:lang w:val="ro-RO" w:eastAsia="ro-RO"/>
              </w:rPr>
              <w:t>Data și</w:t>
            </w:r>
            <w:r w:rsidRPr="00BA40E8">
              <w:rPr>
                <w:b/>
                <w:lang w:val="ro-RO" w:eastAsia="ro-RO"/>
              </w:rPr>
              <w:t xml:space="preserve"> ora</w:t>
            </w:r>
            <w:r>
              <w:rPr>
                <w:b/>
                <w:lang w:val="ro-RO" w:eastAsia="ro-RO"/>
              </w:rPr>
              <w:t xml:space="preserve"> </w:t>
            </w:r>
            <w:r>
              <w:rPr>
                <w:lang w:val="ro-RO" w:eastAsia="ro-RO"/>
              </w:rPr>
              <w:t xml:space="preserve">servirii mesei precum și </w:t>
            </w:r>
            <w:r w:rsidRPr="002A3667">
              <w:rPr>
                <w:b/>
                <w:lang w:val="ro-RO" w:eastAsia="ro-RO"/>
              </w:rPr>
              <w:t>numărul de participanți</w:t>
            </w:r>
            <w:r>
              <w:rPr>
                <w:lang w:val="ro-RO" w:eastAsia="ro-RO"/>
              </w:rPr>
              <w:t xml:space="preserve"> </w:t>
            </w:r>
            <w:r w:rsidRPr="00BA40E8">
              <w:rPr>
                <w:lang w:val="ro-RO" w:eastAsia="ro-RO"/>
              </w:rPr>
              <w:t xml:space="preserve">vor fi comunicate </w:t>
            </w:r>
            <w:r>
              <w:rPr>
                <w:lang w:val="ro-RO" w:eastAsia="ro-RO"/>
              </w:rPr>
              <w:t xml:space="preserve">prestatorului cu minim 1 zi înainte </w:t>
            </w:r>
            <w:r w:rsidRPr="00BA40E8">
              <w:rPr>
                <w:lang w:val="ro-RO" w:eastAsia="ro-RO"/>
              </w:rPr>
              <w:t xml:space="preserve">de </w:t>
            </w:r>
            <w:r>
              <w:rPr>
                <w:lang w:val="ro-RO" w:eastAsia="ro-RO"/>
              </w:rPr>
              <w:t>eveniment</w:t>
            </w:r>
            <w:r w:rsidRPr="00BA40E8">
              <w:rPr>
                <w:lang w:val="ro-RO" w:eastAsia="ro-RO"/>
              </w:rPr>
              <w:t>.</w:t>
            </w:r>
          </w:p>
          <w:p w14:paraId="586F714D" w14:textId="75B8192A" w:rsidR="00434993" w:rsidRPr="00434993" w:rsidRDefault="00434993" w:rsidP="00434993">
            <w:pPr>
              <w:spacing w:line="276" w:lineRule="auto"/>
              <w:jc w:val="both"/>
              <w:rPr>
                <w:rFonts w:eastAsia="Calibri"/>
                <w:bCs/>
                <w:lang w:val="ro-MD"/>
              </w:rPr>
            </w:pPr>
            <w:r w:rsidRPr="00F44DDD">
              <w:rPr>
                <w:lang w:val="ro-RO"/>
              </w:rPr>
              <w:t>Se va asigura de ofertant, toata logistica și personalul  necesare pentru prestarea serviciului</w:t>
            </w: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0F21EB3D" w14:textId="77777777" w:rsidR="00434993" w:rsidRDefault="00434993" w:rsidP="005E525B">
      <w:pPr>
        <w:spacing w:line="276" w:lineRule="auto"/>
        <w:jc w:val="both"/>
        <w:rPr>
          <w:rStyle w:val="PageNumber"/>
          <w:rFonts w:ascii="Arial Narrow" w:hAnsi="Arial Narrow" w:cs="Arial"/>
          <w:sz w:val="24"/>
          <w:szCs w:val="24"/>
          <w:lang w:val="fr-FR"/>
        </w:rPr>
      </w:pPr>
    </w:p>
    <w:p w14:paraId="74047B85" w14:textId="77777777" w:rsidR="00434993" w:rsidRDefault="00434993" w:rsidP="005E525B">
      <w:pPr>
        <w:spacing w:line="276" w:lineRule="auto"/>
        <w:jc w:val="both"/>
        <w:rPr>
          <w:rStyle w:val="PageNumber"/>
          <w:rFonts w:ascii="Arial Narrow" w:hAnsi="Arial Narrow" w:cs="Arial"/>
          <w:sz w:val="24"/>
          <w:szCs w:val="24"/>
          <w:lang w:val="fr-FR"/>
        </w:rPr>
      </w:pPr>
    </w:p>
    <w:p w14:paraId="0091792D" w14:textId="77777777" w:rsidR="00434993" w:rsidRDefault="00434993" w:rsidP="005E525B">
      <w:pPr>
        <w:spacing w:line="276" w:lineRule="auto"/>
        <w:jc w:val="both"/>
        <w:rPr>
          <w:rStyle w:val="PageNumber"/>
          <w:rFonts w:ascii="Arial Narrow" w:hAnsi="Arial Narrow" w:cs="Arial"/>
          <w:sz w:val="24"/>
          <w:szCs w:val="24"/>
          <w:lang w:val="fr-FR"/>
        </w:rPr>
      </w:pPr>
    </w:p>
    <w:p w14:paraId="7452F587" w14:textId="77777777" w:rsidR="00434993" w:rsidRDefault="00434993" w:rsidP="005E525B">
      <w:pPr>
        <w:spacing w:line="276" w:lineRule="auto"/>
        <w:jc w:val="both"/>
        <w:rPr>
          <w:rStyle w:val="PageNumber"/>
          <w:rFonts w:ascii="Arial Narrow" w:hAnsi="Arial Narrow" w:cs="Arial"/>
          <w:sz w:val="24"/>
          <w:szCs w:val="24"/>
          <w:lang w:val="fr-FR"/>
        </w:rPr>
      </w:pPr>
    </w:p>
    <w:p w14:paraId="43D42FDF" w14:textId="77777777" w:rsidR="00434993" w:rsidRDefault="00434993" w:rsidP="005E525B">
      <w:pPr>
        <w:spacing w:line="276" w:lineRule="auto"/>
        <w:jc w:val="both"/>
        <w:rPr>
          <w:rStyle w:val="PageNumber"/>
          <w:rFonts w:ascii="Arial Narrow" w:hAnsi="Arial Narrow" w:cs="Arial"/>
          <w:sz w:val="24"/>
          <w:szCs w:val="24"/>
          <w:lang w:val="fr-FR"/>
        </w:rPr>
      </w:pPr>
    </w:p>
    <w:p w14:paraId="5434A2C9" w14:textId="77777777" w:rsidR="00434993" w:rsidRDefault="00434993" w:rsidP="005E525B">
      <w:pPr>
        <w:spacing w:line="276" w:lineRule="auto"/>
        <w:jc w:val="both"/>
        <w:rPr>
          <w:rStyle w:val="PageNumber"/>
          <w:rFonts w:ascii="Arial Narrow" w:hAnsi="Arial Narrow" w:cs="Arial"/>
          <w:sz w:val="24"/>
          <w:szCs w:val="24"/>
          <w:lang w:val="fr-FR"/>
        </w:rPr>
      </w:pPr>
    </w:p>
    <w:p w14:paraId="344753E9" w14:textId="77777777" w:rsidR="00434993" w:rsidRDefault="00434993" w:rsidP="005E525B">
      <w:pPr>
        <w:spacing w:line="276" w:lineRule="auto"/>
        <w:jc w:val="both"/>
        <w:rPr>
          <w:rStyle w:val="PageNumber"/>
          <w:rFonts w:ascii="Arial Narrow" w:hAnsi="Arial Narrow" w:cs="Arial"/>
          <w:sz w:val="24"/>
          <w:szCs w:val="24"/>
          <w:lang w:val="fr-FR"/>
        </w:rPr>
      </w:pPr>
    </w:p>
    <w:p w14:paraId="31F31294" w14:textId="77777777" w:rsidR="00434993" w:rsidRDefault="00434993" w:rsidP="005E525B">
      <w:pPr>
        <w:spacing w:line="276" w:lineRule="auto"/>
        <w:jc w:val="both"/>
        <w:rPr>
          <w:rStyle w:val="PageNumber"/>
          <w:rFonts w:ascii="Arial Narrow" w:hAnsi="Arial Narrow" w:cs="Arial"/>
          <w:sz w:val="24"/>
          <w:szCs w:val="24"/>
          <w:lang w:val="fr-FR"/>
        </w:rPr>
      </w:pPr>
    </w:p>
    <w:p w14:paraId="4380BF30" w14:textId="77777777" w:rsidR="00434993" w:rsidRDefault="00434993"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688A38E1" w:rsidR="002C2CDC" w:rsidRPr="009C3386" w:rsidRDefault="004B67A6"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Ing. Bianca Adina Maftei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A6AED7A"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 xml:space="preserve">Ec. </w:t>
            </w:r>
            <w:r w:rsidR="004B67A6">
              <w:rPr>
                <w:rFonts w:ascii="Times New Roman" w:eastAsia="Calibri" w:hAnsi="Times New Roman"/>
                <w:spacing w:val="-2"/>
                <w:lang w:val="it-IT"/>
              </w:rPr>
              <w:t>Monica Lungu</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BD6305"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2652B3EE" w:rsidR="002C2CDC" w:rsidRPr="009C3386" w:rsidRDefault="00281785"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Marius Mitrea</w:t>
            </w:r>
          </w:p>
        </w:tc>
        <w:tc>
          <w:tcPr>
            <w:tcW w:w="4813" w:type="dxa"/>
            <w:shd w:val="clear" w:color="auto" w:fill="auto"/>
          </w:tcPr>
          <w:p w14:paraId="2D9859C5" w14:textId="016B2E1D" w:rsidR="002C2CDC" w:rsidRPr="00F0670C" w:rsidRDefault="00281785"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Administrator patrimoniu</w:t>
            </w:r>
          </w:p>
        </w:tc>
      </w:tr>
      <w:tr w:rsidR="00812CCB" w:rsidRPr="00BD6305" w14:paraId="3357219A" w14:textId="77777777" w:rsidTr="00F27540">
        <w:tc>
          <w:tcPr>
            <w:tcW w:w="941" w:type="dxa"/>
            <w:shd w:val="clear" w:color="auto" w:fill="auto"/>
          </w:tcPr>
          <w:p w14:paraId="6FDC45E0" w14:textId="77777777" w:rsidR="00812CCB" w:rsidRPr="00885DEC" w:rsidRDefault="00812CCB" w:rsidP="002C2CDC">
            <w:pPr>
              <w:pStyle w:val="ListParagraph"/>
              <w:numPr>
                <w:ilvl w:val="0"/>
                <w:numId w:val="26"/>
              </w:numPr>
              <w:jc w:val="both"/>
              <w:rPr>
                <w:rFonts w:eastAsia="Calibri"/>
                <w:sz w:val="20"/>
                <w:szCs w:val="20"/>
                <w:lang w:val="ro-RO"/>
              </w:rPr>
            </w:pPr>
          </w:p>
        </w:tc>
        <w:tc>
          <w:tcPr>
            <w:tcW w:w="3734" w:type="dxa"/>
            <w:shd w:val="clear" w:color="auto" w:fill="auto"/>
          </w:tcPr>
          <w:p w14:paraId="707182A8" w14:textId="2F56E112" w:rsidR="00812CCB" w:rsidRDefault="004B67A6"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Bogdan Nsitor</w:t>
            </w:r>
          </w:p>
        </w:tc>
        <w:tc>
          <w:tcPr>
            <w:tcW w:w="4813" w:type="dxa"/>
            <w:shd w:val="clear" w:color="auto" w:fill="auto"/>
          </w:tcPr>
          <w:p w14:paraId="4DAE509B" w14:textId="23929FB0" w:rsidR="00812CCB" w:rsidRDefault="004B67A6"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Administrator patrimoniu</w:t>
            </w:r>
          </w:p>
        </w:tc>
      </w:tr>
      <w:tr w:rsidR="00812CCB" w:rsidRPr="00BD6305" w14:paraId="7633383B" w14:textId="77777777" w:rsidTr="00F27540">
        <w:tc>
          <w:tcPr>
            <w:tcW w:w="941" w:type="dxa"/>
            <w:shd w:val="clear" w:color="auto" w:fill="auto"/>
          </w:tcPr>
          <w:p w14:paraId="4E3FC257" w14:textId="77777777" w:rsidR="00812CCB" w:rsidRPr="00885DEC" w:rsidRDefault="00812CCB" w:rsidP="002C2CDC">
            <w:pPr>
              <w:pStyle w:val="ListParagraph"/>
              <w:numPr>
                <w:ilvl w:val="0"/>
                <w:numId w:val="26"/>
              </w:numPr>
              <w:jc w:val="both"/>
              <w:rPr>
                <w:rFonts w:eastAsia="Calibri"/>
                <w:sz w:val="20"/>
                <w:szCs w:val="20"/>
                <w:lang w:val="ro-RO"/>
              </w:rPr>
            </w:pPr>
          </w:p>
        </w:tc>
        <w:tc>
          <w:tcPr>
            <w:tcW w:w="3734" w:type="dxa"/>
            <w:shd w:val="clear" w:color="auto" w:fill="auto"/>
          </w:tcPr>
          <w:p w14:paraId="7F0F6EAD" w14:textId="704BF7EA" w:rsidR="00812CCB" w:rsidRDefault="004B67A6"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Elena Bujor</w:t>
            </w:r>
          </w:p>
        </w:tc>
        <w:tc>
          <w:tcPr>
            <w:tcW w:w="4813" w:type="dxa"/>
            <w:shd w:val="clear" w:color="auto" w:fill="auto"/>
          </w:tcPr>
          <w:p w14:paraId="0E15D258" w14:textId="38CE240D" w:rsidR="00812CCB" w:rsidRDefault="004B67A6"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Administrator Patrimoniu</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E76CA" w14:textId="77777777" w:rsidR="00705FBC" w:rsidRDefault="00705FBC">
      <w:r>
        <w:separator/>
      </w:r>
    </w:p>
  </w:endnote>
  <w:endnote w:type="continuationSeparator" w:id="0">
    <w:p w14:paraId="043047A4" w14:textId="77777777" w:rsidR="00705FBC" w:rsidRDefault="0070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B4C71" w14:textId="77777777" w:rsidR="00705FBC" w:rsidRDefault="00705FBC">
      <w:r>
        <w:separator/>
      </w:r>
    </w:p>
  </w:footnote>
  <w:footnote w:type="continuationSeparator" w:id="0">
    <w:p w14:paraId="528C837F" w14:textId="77777777" w:rsidR="00705FBC" w:rsidRDefault="00705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194"/>
        </w:tabs>
        <w:ind w:left="526"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10CB"/>
    <w:multiLevelType w:val="hybridMultilevel"/>
    <w:tmpl w:val="9C3ACA14"/>
    <w:lvl w:ilvl="0" w:tplc="316E9A28">
      <w:start w:val="3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3"/>
  </w:num>
  <w:num w:numId="2" w16cid:durableId="661397931">
    <w:abstractNumId w:val="28"/>
  </w:num>
  <w:num w:numId="3" w16cid:durableId="239609269">
    <w:abstractNumId w:val="31"/>
  </w:num>
  <w:num w:numId="4" w16cid:durableId="991064484">
    <w:abstractNumId w:val="13"/>
  </w:num>
  <w:num w:numId="5" w16cid:durableId="586156077">
    <w:abstractNumId w:val="26"/>
  </w:num>
  <w:num w:numId="6" w16cid:durableId="1167554237">
    <w:abstractNumId w:val="18"/>
  </w:num>
  <w:num w:numId="7" w16cid:durableId="1326133649">
    <w:abstractNumId w:val="21"/>
  </w:num>
  <w:num w:numId="8" w16cid:durableId="277223409">
    <w:abstractNumId w:val="10"/>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4"/>
  </w:num>
  <w:num w:numId="15" w16cid:durableId="138111889">
    <w:abstractNumId w:val="14"/>
  </w:num>
  <w:num w:numId="16" w16cid:durableId="1047997900">
    <w:abstractNumId w:val="22"/>
  </w:num>
  <w:num w:numId="17" w16cid:durableId="149760545">
    <w:abstractNumId w:val="30"/>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5"/>
  </w:num>
  <w:num w:numId="24" w16cid:durableId="1860511500">
    <w:abstractNumId w:val="23"/>
  </w:num>
  <w:num w:numId="25" w16cid:durableId="1305232448">
    <w:abstractNumId w:val="4"/>
  </w:num>
  <w:num w:numId="26" w16cid:durableId="1144590161">
    <w:abstractNumId w:val="8"/>
  </w:num>
  <w:num w:numId="27" w16cid:durableId="1083717656">
    <w:abstractNumId w:val="32"/>
  </w:num>
  <w:num w:numId="28" w16cid:durableId="921570608">
    <w:abstractNumId w:val="29"/>
  </w:num>
  <w:num w:numId="29" w16cid:durableId="351763357">
    <w:abstractNumId w:val="9"/>
  </w:num>
  <w:num w:numId="30" w16cid:durableId="590089433">
    <w:abstractNumId w:val="27"/>
  </w:num>
  <w:num w:numId="31" w16cid:durableId="406457952">
    <w:abstractNumId w:val="20"/>
  </w:num>
  <w:num w:numId="32" w16cid:durableId="52509988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0AAE"/>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0F11"/>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1785"/>
    <w:rsid w:val="00283067"/>
    <w:rsid w:val="00285ADF"/>
    <w:rsid w:val="00290102"/>
    <w:rsid w:val="00295786"/>
    <w:rsid w:val="00296660"/>
    <w:rsid w:val="002A5F0D"/>
    <w:rsid w:val="002A789A"/>
    <w:rsid w:val="002B1600"/>
    <w:rsid w:val="002B1783"/>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4993"/>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B67A6"/>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5FB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2CCB"/>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6305"/>
    <w:rsid w:val="00BD7C37"/>
    <w:rsid w:val="00BE6778"/>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6876"/>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1A46"/>
    <w:rsid w:val="00D35F1C"/>
    <w:rsid w:val="00D36F14"/>
    <w:rsid w:val="00D3789F"/>
    <w:rsid w:val="00D40BA1"/>
    <w:rsid w:val="00D42272"/>
    <w:rsid w:val="00D45AD7"/>
    <w:rsid w:val="00D53C47"/>
    <w:rsid w:val="00D647C5"/>
    <w:rsid w:val="00D6616B"/>
    <w:rsid w:val="00D71F9E"/>
    <w:rsid w:val="00D82A7A"/>
    <w:rsid w:val="00D84356"/>
    <w:rsid w:val="00D859E1"/>
    <w:rsid w:val="00D92E3F"/>
    <w:rsid w:val="00D93113"/>
    <w:rsid w:val="00D94FBD"/>
    <w:rsid w:val="00DA0939"/>
    <w:rsid w:val="00DA2863"/>
    <w:rsid w:val="00DA2D86"/>
    <w:rsid w:val="00DA4CC9"/>
    <w:rsid w:val="00DA50E5"/>
    <w:rsid w:val="00DB35FC"/>
    <w:rsid w:val="00DB47BD"/>
    <w:rsid w:val="00DB603E"/>
    <w:rsid w:val="00DC1C52"/>
    <w:rsid w:val="00DC4272"/>
    <w:rsid w:val="00DD08F7"/>
    <w:rsid w:val="00DD3A18"/>
    <w:rsid w:val="00DE0063"/>
    <w:rsid w:val="00DE119E"/>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99B"/>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0670C"/>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spectmun.ro/Legislatie/legislatie.html"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8</Pages>
  <Words>2736</Words>
  <Characters>15598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296</cp:revision>
  <cp:lastPrinted>2023-04-10T07:20:00Z</cp:lastPrinted>
  <dcterms:created xsi:type="dcterms:W3CDTF">2019-02-28T12:32:00Z</dcterms:created>
  <dcterms:modified xsi:type="dcterms:W3CDTF">2023-11-03T07:11:00Z</dcterms:modified>
</cp:coreProperties>
</file>