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CE" w:rsidRPr="00B32249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B32249">
        <w:rPr>
          <w:sz w:val="22"/>
          <w:szCs w:val="22"/>
          <w:lang w:val="ro-RO"/>
        </w:rPr>
        <w:t xml:space="preserve">Anexa   </w:t>
      </w:r>
    </w:p>
    <w:p w:rsidR="00FA3BCE" w:rsidRPr="00B32249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B32249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B32249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B32249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B32249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B32249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B32249">
        <w:rPr>
          <w:rFonts w:ascii="Times New Roman" w:hAnsi="Times New Roman"/>
          <w:b/>
          <w:lang w:val="ro-RO"/>
        </w:rPr>
        <w:t>Materiale destinate instruirii</w:t>
      </w:r>
    </w:p>
    <w:p w:rsidR="00FA3BCE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32249" w:rsidRPr="00B32249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B3224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B3224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B3224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Beneficiar: 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FACULTATEA DE </w:t>
      </w:r>
      <w:r w:rsidR="00A05E2B">
        <w:rPr>
          <w:rFonts w:ascii="Times New Roman" w:eastAsia="Times New Roman" w:hAnsi="Times New Roman" w:cs="Times New Roman"/>
          <w:b/>
          <w:color w:val="000000"/>
          <w:lang w:val="ro-RO"/>
        </w:rPr>
        <w:t>EDUCATIE FIZICA SI SPORT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, UNIVERSITATEA  „DUNĂREA DE JOS” DIN GALAȚI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Titlul subproiectului: </w:t>
      </w:r>
      <w:r w:rsidR="00A05E2B"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SPORT  SUMMER UNIVERSITY – </w:t>
      </w:r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SU</w:t>
      </w:r>
      <w:r w:rsidR="00A05E2B">
        <w:rPr>
          <w:rFonts w:ascii="Times New Roman" w:eastAsia="Times New Roman" w:hAnsi="Times New Roman" w:cs="Times New Roman"/>
          <w:b/>
          <w:color w:val="000000"/>
          <w:lang w:val="ro-RO"/>
        </w:rPr>
        <w:t>S</w:t>
      </w:r>
    </w:p>
    <w:p w:rsidR="00032579" w:rsidRPr="00B3224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 xml:space="preserve">Acord de grant nr. </w:t>
      </w:r>
      <w:r w:rsidR="00A05E2B">
        <w:rPr>
          <w:rFonts w:ascii="Times New Roman" w:eastAsia="Times New Roman" w:hAnsi="Times New Roman" w:cs="Times New Roman"/>
          <w:b/>
          <w:color w:val="000000"/>
          <w:lang w:val="ro-RO"/>
        </w:rPr>
        <w:t>AG 318</w:t>
      </w:r>
      <w:bookmarkStart w:id="0" w:name="_GoBack"/>
      <w:bookmarkEnd w:id="0"/>
      <w:r w:rsidRPr="00B32249">
        <w:rPr>
          <w:rFonts w:ascii="Times New Roman" w:eastAsia="Times New Roman" w:hAnsi="Times New Roman" w:cs="Times New Roman"/>
          <w:b/>
          <w:color w:val="000000"/>
          <w:lang w:val="ro-RO"/>
        </w:rPr>
        <w:t>/SGU/PV/III/18.06.2020</w:t>
      </w:r>
    </w:p>
    <w:p w:rsidR="001266EE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3405A0" w:rsidRPr="00B32249" w:rsidRDefault="003405A0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>Ofertant: ____________________</w:t>
      </w:r>
    </w:p>
    <w:p w:rsidR="00B32249" w:rsidRPr="00B32249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3405A0" w:rsidRPr="00B32249" w:rsidRDefault="003405A0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1</w:t>
      </w:r>
      <w:r w:rsidRPr="00B32249">
        <w:rPr>
          <w:rFonts w:ascii="Times New Roman" w:hAnsi="Times New Roman" w:cs="Times New Roman"/>
          <w:lang w:val="ro-RO"/>
        </w:rPr>
        <w:t>.</w:t>
      </w:r>
      <w:r w:rsidRPr="00B32249">
        <w:rPr>
          <w:rFonts w:ascii="Times New Roman" w:hAnsi="Times New Roman" w:cs="Times New Roman"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B32249">
        <w:rPr>
          <w:rFonts w:ascii="Times New Roman" w:hAnsi="Times New Roman" w:cs="Times New Roman"/>
          <w:b/>
          <w:lang w:val="ro-RO"/>
        </w:rPr>
        <w:t xml:space="preserve"> </w:t>
      </w:r>
      <w:r w:rsidRPr="003405A0">
        <w:rPr>
          <w:rFonts w:ascii="Times New Roman" w:hAnsi="Times New Roman" w:cs="Times New Roman"/>
          <w:i/>
          <w:color w:val="FF0000"/>
          <w:lang w:val="ro-RO"/>
        </w:rPr>
        <w:t>[a se completa de către Ofertant]</w:t>
      </w: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B32249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:rsidR="00032579" w:rsidRPr="00B32249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:rsidR="00032579" w:rsidRPr="00B32249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B32249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B32249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B32249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A3BCE" w:rsidRPr="00B32249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2.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B32249">
        <w:rPr>
          <w:rFonts w:ascii="Times New Roman" w:hAnsi="Times New Roman" w:cs="Times New Roman"/>
          <w:b/>
          <w:lang w:val="ro-RO"/>
        </w:rPr>
        <w:t xml:space="preserve">  </w:t>
      </w:r>
      <w:r w:rsidRPr="00B32249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3.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B32249">
        <w:rPr>
          <w:rFonts w:ascii="Times New Roman" w:hAnsi="Times New Roman" w:cs="Times New Roman"/>
          <w:b/>
          <w:lang w:val="ro-RO"/>
        </w:rPr>
        <w:t xml:space="preserve"> </w:t>
      </w:r>
      <w:r w:rsidRPr="00B32249">
        <w:rPr>
          <w:rFonts w:ascii="Times New Roman" w:hAnsi="Times New Roman" w:cs="Times New Roman"/>
          <w:lang w:val="ro-RO"/>
        </w:rPr>
        <w:t>Livrarea</w:t>
      </w:r>
      <w:r w:rsidR="00395BED" w:rsidRPr="00B32249">
        <w:rPr>
          <w:rFonts w:ascii="Times New Roman" w:hAnsi="Times New Roman" w:cs="Times New Roman"/>
          <w:lang w:val="ro-RO"/>
        </w:rPr>
        <w:t xml:space="preserve"> produselor</w:t>
      </w:r>
      <w:r w:rsidRPr="00B32249">
        <w:rPr>
          <w:rFonts w:ascii="Times New Roman" w:hAnsi="Times New Roman" w:cs="Times New Roman"/>
          <w:lang w:val="ro-RO"/>
        </w:rPr>
        <w:t xml:space="preserve"> se</w:t>
      </w:r>
      <w:r w:rsidR="00395BED" w:rsidRPr="00B32249">
        <w:rPr>
          <w:rFonts w:ascii="Times New Roman" w:hAnsi="Times New Roman" w:cs="Times New Roman"/>
          <w:lang w:val="ro-RO"/>
        </w:rPr>
        <w:t xml:space="preserve"> va efectua</w:t>
      </w:r>
      <w:r w:rsidRPr="00B32249">
        <w:rPr>
          <w:rFonts w:ascii="Times New Roman" w:hAnsi="Times New Roman" w:cs="Times New Roman"/>
          <w:lang w:val="ro-RO"/>
        </w:rPr>
        <w:t xml:space="preserve"> în cel mult </w:t>
      </w:r>
      <w:r w:rsidR="00395BED" w:rsidRPr="00B32249">
        <w:rPr>
          <w:rFonts w:ascii="Times New Roman" w:hAnsi="Times New Roman" w:cs="Times New Roman"/>
          <w:lang w:val="ro-RO"/>
        </w:rPr>
        <w:t>30 de zile</w:t>
      </w:r>
      <w:r w:rsidRPr="00B32249">
        <w:rPr>
          <w:rFonts w:ascii="Times New Roman" w:hAnsi="Times New Roman" w:cs="Times New Roman"/>
          <w:lang w:val="ro-RO"/>
        </w:rPr>
        <w:t xml:space="preserve"> de la </w:t>
      </w:r>
      <w:r w:rsidR="00395BED" w:rsidRPr="00B32249">
        <w:rPr>
          <w:rFonts w:ascii="Times New Roman" w:hAnsi="Times New Roman" w:cs="Times New Roman"/>
          <w:lang w:val="ro-RO"/>
        </w:rPr>
        <w:t xml:space="preserve">data semnarii </w:t>
      </w:r>
      <w:r w:rsidRPr="00B32249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B32249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B32249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4"/>
        <w:gridCol w:w="3969"/>
        <w:gridCol w:w="1276"/>
        <w:gridCol w:w="3543"/>
      </w:tblGrid>
      <w:tr w:rsidR="00FA3BCE" w:rsidRPr="00B32249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B32249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F6787" w:rsidRPr="00B32249" w:rsidRDefault="003F6787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3F6787" w:rsidRPr="00B32249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:rsidR="003F6787" w:rsidRPr="00B32249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B32249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:rsidR="003F6787" w:rsidRPr="00B32249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4.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Plata</w:t>
      </w:r>
      <w:r w:rsidRPr="00B32249">
        <w:rPr>
          <w:rFonts w:ascii="Times New Roman" w:hAnsi="Times New Roman" w:cs="Times New Roman"/>
          <w:b/>
          <w:lang w:val="ro-RO"/>
        </w:rPr>
        <w:t xml:space="preserve"> </w:t>
      </w:r>
      <w:r w:rsidRPr="00B32249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B32249">
        <w:rPr>
          <w:rFonts w:ascii="Times New Roman" w:hAnsi="Times New Roman" w:cs="Times New Roman"/>
          <w:i/>
          <w:lang w:val="ro-RO"/>
        </w:rPr>
        <w:t>Graficului de livrare</w:t>
      </w:r>
      <w:r w:rsidRPr="00B32249">
        <w:rPr>
          <w:rFonts w:ascii="Times New Roman" w:hAnsi="Times New Roman" w:cs="Times New Roman"/>
          <w:lang w:val="ro-RO"/>
        </w:rPr>
        <w:t>.</w:t>
      </w:r>
    </w:p>
    <w:p w:rsidR="00FA3BCE" w:rsidRPr="00B32249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5.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B32249">
        <w:rPr>
          <w:rFonts w:ascii="Times New Roman" w:hAnsi="Times New Roman" w:cs="Times New Roman"/>
          <w:b/>
          <w:lang w:val="ro-RO"/>
        </w:rPr>
        <w:t xml:space="preserve">: </w:t>
      </w:r>
      <w:r w:rsidRPr="00B32249">
        <w:rPr>
          <w:rFonts w:ascii="Times New Roman" w:hAnsi="Times New Roman" w:cs="Times New Roman"/>
          <w:lang w:val="ro-RO"/>
        </w:rPr>
        <w:t>Bunurile oferite vor fi acoperite de garan</w:t>
      </w:r>
      <w:r w:rsidR="003405A0">
        <w:rPr>
          <w:rFonts w:ascii="Times New Roman" w:hAnsi="Times New Roman" w:cs="Times New Roman"/>
          <w:lang w:val="ro-RO"/>
        </w:rPr>
        <w:t>ţia producătorului cel puţin 1 an</w:t>
      </w:r>
      <w:r w:rsidRPr="00B32249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6.</w:t>
      </w:r>
      <w:r w:rsidRPr="00B32249">
        <w:rPr>
          <w:rFonts w:ascii="Times New Roman" w:hAnsi="Times New Roman" w:cs="Times New Roman"/>
          <w:b/>
          <w:lang w:val="ro-RO"/>
        </w:rPr>
        <w:tab/>
      </w:r>
      <w:r w:rsidRPr="00B32249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B32249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B32249">
        <w:rPr>
          <w:rFonts w:ascii="Times New Roman" w:hAnsi="Times New Roman" w:cs="Times New Roman"/>
          <w:lang w:val="ro-RO"/>
        </w:rPr>
        <w:tab/>
      </w:r>
      <w:r w:rsidRPr="00B32249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405A0" w:rsidRDefault="003405A0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405A0" w:rsidRPr="00B32249" w:rsidRDefault="003405A0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B32249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B32249" w:rsidRPr="00B32249" w:rsidRDefault="00B32249" w:rsidP="003405A0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B32249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87"/>
        <w:gridCol w:w="3969"/>
      </w:tblGrid>
      <w:tr w:rsidR="00F06DF8" w:rsidRPr="00B32249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B32249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3405A0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u w:val="single"/>
                <w:lang w:val="ro-RO"/>
              </w:rPr>
            </w:pPr>
            <w:r w:rsidRPr="003405A0">
              <w:rPr>
                <w:rFonts w:ascii="Times New Roman" w:hAnsi="Times New Roman" w:cs="Times New Roman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B32249" w:rsidRPr="00B32249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:rsidR="00B32249" w:rsidRPr="00B32249" w:rsidRDefault="00B32249" w:rsidP="00B322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B32249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Număr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 xml:space="preserve"> bucăţ</w:t>
            </w: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i - 40 topuri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:rsidR="00B32249" w:rsidRPr="00B32249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B32249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:rsidR="00E157C1" w:rsidRPr="003405A0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3405A0">
              <w:rPr>
                <w:rFonts w:ascii="Times New Roman" w:hAnsi="Times New Roman" w:cs="Times New Roman"/>
                <w:i/>
                <w:color w:val="FF0000"/>
                <w:lang w:val="ro-RO"/>
              </w:rPr>
              <w:t>Marca/modelul produsului</w:t>
            </w:r>
          </w:p>
          <w:p w:rsidR="00E157C1" w:rsidRPr="003405A0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3405A0">
              <w:rPr>
                <w:rFonts w:ascii="Times New Roman" w:hAnsi="Times New Roman" w:cs="Times New Roman"/>
                <w:i/>
                <w:color w:val="FF0000"/>
                <w:lang w:val="ro-RO"/>
              </w:rPr>
              <w:t>Descriere generală</w:t>
            </w:r>
          </w:p>
          <w:p w:rsidR="00E157C1" w:rsidRPr="003405A0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lang w:val="ro-RO"/>
              </w:rPr>
            </w:pPr>
            <w:r w:rsidRPr="003405A0">
              <w:rPr>
                <w:rFonts w:ascii="Times New Roman" w:hAnsi="Times New Roman" w:cs="Times New Roman"/>
                <w:i/>
                <w:color w:val="FF0000"/>
                <w:lang w:val="ro-RO"/>
              </w:rPr>
              <w:t>Detaliile specifice şi standardele tehnice ale produsului ofertat</w:t>
            </w:r>
          </w:p>
          <w:p w:rsidR="00B32249" w:rsidRPr="00B32249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3405A0">
              <w:rPr>
                <w:rFonts w:ascii="Times New Roman" w:hAnsi="Times New Roman" w:cs="Times New Roman"/>
                <w:i/>
                <w:color w:val="FF0000"/>
                <w:lang w:val="ro-RO"/>
              </w:rPr>
              <w:t>Parametrii de funcţionare ai produsului ofertat</w:t>
            </w:r>
          </w:p>
        </w:tc>
      </w:tr>
    </w:tbl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B32249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Notă:</w:t>
      </w:r>
      <w:r w:rsidRPr="00B32249">
        <w:rPr>
          <w:rFonts w:ascii="Times New Roman" w:hAnsi="Times New Roman" w:cs="Times New Roman"/>
          <w:lang w:val="ro-RO"/>
        </w:rPr>
        <w:t xml:space="preserve"> </w:t>
      </w:r>
      <w:r w:rsidRPr="00B32249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B32249">
        <w:rPr>
          <w:rFonts w:ascii="Times New Roman" w:hAnsi="Times New Roman" w:cs="Times New Roman"/>
          <w:b/>
          <w:i/>
          <w:lang w:val="ro-RO"/>
        </w:rPr>
        <w:t>sau echivalent</w:t>
      </w:r>
      <w:r w:rsidRPr="00B32249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B3224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B32249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>
        <w:rPr>
          <w:rFonts w:ascii="Times New Roman" w:hAnsi="Times New Roman" w:cs="Times New Roman"/>
          <w:b/>
          <w:lang w:val="ro-RO"/>
        </w:rPr>
        <w:t>………</w:t>
      </w:r>
      <w:r w:rsidR="006B7E07" w:rsidRPr="00B32249">
        <w:rPr>
          <w:rFonts w:ascii="Times New Roman" w:hAnsi="Times New Roman" w:cs="Times New Roman"/>
          <w:b/>
          <w:lang w:val="ro-RO"/>
        </w:rPr>
        <w:t xml:space="preserve"> </w:t>
      </w:r>
      <w:r w:rsidRPr="00B32249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B3224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Locul:</w:t>
      </w:r>
    </w:p>
    <w:p w:rsidR="008B72A1" w:rsidRPr="00B32249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B32249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B32249">
        <w:rPr>
          <w:rFonts w:ascii="Times New Roman" w:hAnsi="Times New Roman" w:cs="Times New Roman"/>
          <w:b/>
          <w:lang w:val="ro-RO"/>
        </w:rPr>
        <w:t>Data:</w:t>
      </w:r>
      <w:r w:rsidR="00504192" w:rsidRPr="00B32249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B32249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EBA" w:rsidRDefault="00093EBA" w:rsidP="00FA3BCE">
      <w:pPr>
        <w:spacing w:after="0" w:line="240" w:lineRule="auto"/>
      </w:pPr>
      <w:r>
        <w:separator/>
      </w:r>
    </w:p>
  </w:endnote>
  <w:endnote w:type="continuationSeparator" w:id="0">
    <w:p w:rsidR="00093EBA" w:rsidRDefault="00093EBA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EBA" w:rsidRDefault="00093EBA" w:rsidP="00FA3BCE">
      <w:pPr>
        <w:spacing w:after="0" w:line="240" w:lineRule="auto"/>
      </w:pPr>
      <w:r>
        <w:separator/>
      </w:r>
    </w:p>
  </w:footnote>
  <w:footnote w:type="continuationSeparator" w:id="0">
    <w:p w:rsidR="00093EBA" w:rsidRDefault="00093EBA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4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2A8A"/>
    <w:rsid w:val="00032579"/>
    <w:rsid w:val="00040CB5"/>
    <w:rsid w:val="00093EBA"/>
    <w:rsid w:val="001100BA"/>
    <w:rsid w:val="001266EE"/>
    <w:rsid w:val="00146D7A"/>
    <w:rsid w:val="001D6B59"/>
    <w:rsid w:val="003405A0"/>
    <w:rsid w:val="003933F9"/>
    <w:rsid w:val="00395BED"/>
    <w:rsid w:val="003C30A7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53655"/>
    <w:rsid w:val="00673DAF"/>
    <w:rsid w:val="006B7E07"/>
    <w:rsid w:val="007201D6"/>
    <w:rsid w:val="00736E2B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05E2B"/>
    <w:rsid w:val="00AB71A1"/>
    <w:rsid w:val="00AC6F4F"/>
    <w:rsid w:val="00B144F1"/>
    <w:rsid w:val="00B32249"/>
    <w:rsid w:val="00B747D5"/>
    <w:rsid w:val="00BB226F"/>
    <w:rsid w:val="00BB51F6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F7938"/>
    <w:rsid w:val="00E157C1"/>
    <w:rsid w:val="00EA36FF"/>
    <w:rsid w:val="00F06DF8"/>
    <w:rsid w:val="00F244B9"/>
    <w:rsid w:val="00F70C3D"/>
    <w:rsid w:val="00FA3BCE"/>
    <w:rsid w:val="00FD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BCE"/>
    <w:rPr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7">
    <w:name w:val="heading 7"/>
    <w:basedOn w:val="Normal"/>
    <w:next w:val="Normal"/>
    <w:link w:val="Titlu7Caracte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7Caracter">
    <w:name w:val="Titlu 7 Caracter"/>
    <w:basedOn w:val="Fontdeparagrafimplicit"/>
    <w:link w:val="Titlu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otdesubsol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TextnotdesubsolCaracte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notdesubsolCaracter">
    <w:name w:val="Text notă de subsol Caracter"/>
    <w:aliases w:val="single space Caracter,footnote text Caracter,fn Caracter,FOOTNOTES Caracter,Footnote Text Char Char Char Char Char Char Caracter,WB-Fußnotentext Caracter,Footnote Caracter,Fußnote Caracter,ADB Caracter,Footnote text Caracter"/>
    <w:basedOn w:val="Fontdeparagrafimplicit"/>
    <w:link w:val="Textnotdesubsol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Fontdeparagrafimplici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f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fCaracte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Titlu1Caracter">
    <w:name w:val="Titlu 1 Caracter"/>
    <w:basedOn w:val="Fontdeparagrafimplicit"/>
    <w:link w:val="Titlu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fCaracter">
    <w:name w:val="Listă paragraf Caracter"/>
    <w:aliases w:val="List_Paragraph Caracter,Multilevel para_II Caracter,List Paragraph1 Caracter,List Paragraph (numbered (a)) Caracter,Numbered list Caracter,Akapit z listą BS Caracter,List Paragraph 1 Caracter,Forth level Caracter,Bullet1 Caracter"/>
    <w:basedOn w:val="Fontdeparagrafimplicit"/>
    <w:link w:val="Listparagraf"/>
    <w:uiPriority w:val="34"/>
    <w:locked/>
    <w:rsid w:val="001D6B59"/>
    <w:rPr>
      <w:lang w:val="en-US"/>
    </w:rPr>
  </w:style>
  <w:style w:type="character" w:customStyle="1" w:styleId="producttype">
    <w:name w:val="producttype"/>
    <w:basedOn w:val="Fontdeparagrafimplicit"/>
    <w:rsid w:val="00BB226F"/>
  </w:style>
  <w:style w:type="character" w:customStyle="1" w:styleId="ty-product-featurelabel">
    <w:name w:val="ty-product-feature__label"/>
    <w:basedOn w:val="Fontdeparagrafimplicit"/>
    <w:rsid w:val="008D4685"/>
  </w:style>
  <w:style w:type="character" w:customStyle="1" w:styleId="ty-product-featureprefix">
    <w:name w:val="ty-product-feature__prefix"/>
    <w:basedOn w:val="Fontdeparagrafimplicit"/>
    <w:rsid w:val="008D4685"/>
  </w:style>
  <w:style w:type="character" w:styleId="HyperlinkParcurs">
    <w:name w:val="FollowedHyperlink"/>
    <w:basedOn w:val="Fontdeparagrafimplici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Robust">
    <w:name w:val="Strong"/>
    <w:basedOn w:val="Fontdeparagrafimplicit"/>
    <w:uiPriority w:val="22"/>
    <w:qFormat/>
    <w:rsid w:val="006536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viorelmanoilescu@gmail.com</cp:lastModifiedBy>
  <cp:revision>46</cp:revision>
  <dcterms:created xsi:type="dcterms:W3CDTF">2019-10-25T12:43:00Z</dcterms:created>
  <dcterms:modified xsi:type="dcterms:W3CDTF">2022-05-02T20:41:00Z</dcterms:modified>
</cp:coreProperties>
</file>