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995C48"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74B7E">
      <w:pPr>
        <w:jc w:val="both"/>
        <w:rPr>
          <w:rFonts w:ascii="Arial Narrow" w:hAnsi="Arial Narrow"/>
          <w:i/>
          <w:noProof/>
          <w:sz w:val="24"/>
          <w:szCs w:val="24"/>
        </w:rPr>
      </w:pPr>
    </w:p>
    <w:p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474B7E">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474B7E">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474B7E">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474B7E">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474B7E" w:rsidRPr="00BC460A" w:rsidTr="00474B7E">
        <w:trPr>
          <w:trHeight w:val="635"/>
        </w:trPr>
        <w:tc>
          <w:tcPr>
            <w:tcW w:w="833" w:type="dxa"/>
            <w:vAlign w:val="center"/>
          </w:tcPr>
          <w:p w:rsidR="00474B7E" w:rsidRPr="00474B7E" w:rsidRDefault="00474B7E" w:rsidP="00474B7E">
            <w:pPr>
              <w:pStyle w:val="ListParagraph"/>
              <w:numPr>
                <w:ilvl w:val="0"/>
                <w:numId w:val="22"/>
              </w:numPr>
              <w:jc w:val="center"/>
              <w:rPr>
                <w:rFonts w:eastAsia="Calibri"/>
                <w:b/>
                <w:iCs/>
                <w:sz w:val="22"/>
                <w:szCs w:val="22"/>
                <w:lang w:val="ro-RO"/>
              </w:rPr>
            </w:pPr>
          </w:p>
        </w:tc>
        <w:tc>
          <w:tcPr>
            <w:tcW w:w="4112" w:type="dxa"/>
            <w:vAlign w:val="center"/>
          </w:tcPr>
          <w:p w:rsidR="00474B7E" w:rsidRPr="00474B7E" w:rsidRDefault="00474B7E" w:rsidP="00474B7E">
            <w:pPr>
              <w:spacing w:line="360" w:lineRule="auto"/>
              <w:rPr>
                <w:rFonts w:ascii="Times New Roman" w:hAnsi="Times New Roman"/>
                <w:bCs/>
                <w:sz w:val="22"/>
                <w:szCs w:val="22"/>
                <w:lang w:eastAsia="en-GB"/>
              </w:rPr>
            </w:pPr>
            <w:r w:rsidRPr="00474B7E">
              <w:rPr>
                <w:rFonts w:ascii="Times New Roman" w:hAnsi="Times New Roman"/>
                <w:color w:val="000000"/>
                <w:sz w:val="22"/>
                <w:szCs w:val="22"/>
              </w:rPr>
              <w:t>Servicii de cazare 5pers x 2 nopți</w:t>
            </w:r>
            <w:r>
              <w:rPr>
                <w:rFonts w:ascii="Times New Roman" w:hAnsi="Times New Roman"/>
                <w:color w:val="000000"/>
                <w:sz w:val="22"/>
                <w:szCs w:val="22"/>
              </w:rPr>
              <w:t xml:space="preserve"> (8, 9 decembrie)</w:t>
            </w:r>
          </w:p>
        </w:tc>
        <w:tc>
          <w:tcPr>
            <w:tcW w:w="1710" w:type="dxa"/>
            <w:vAlign w:val="center"/>
          </w:tcPr>
          <w:p w:rsidR="00474B7E" w:rsidRPr="00474B7E" w:rsidRDefault="00474B7E" w:rsidP="00474B7E">
            <w:pPr>
              <w:spacing w:line="276" w:lineRule="auto"/>
              <w:jc w:val="center"/>
              <w:rPr>
                <w:rFonts w:ascii="Times New Roman" w:hAnsi="Times New Roman"/>
                <w:sz w:val="24"/>
                <w:szCs w:val="24"/>
                <w:lang w:val="fr-FR" w:eastAsia="en-GB"/>
              </w:rPr>
            </w:pPr>
            <w:r w:rsidRPr="00474B7E">
              <w:rPr>
                <w:rFonts w:ascii="Times New Roman" w:hAnsi="Times New Roman"/>
                <w:sz w:val="24"/>
                <w:szCs w:val="24"/>
                <w:lang w:val="fr-FR" w:eastAsia="en-GB"/>
              </w:rPr>
              <w:t>2190</w:t>
            </w:r>
          </w:p>
        </w:tc>
        <w:tc>
          <w:tcPr>
            <w:tcW w:w="1170" w:type="dxa"/>
            <w:vAlign w:val="center"/>
          </w:tcPr>
          <w:p w:rsidR="00474B7E" w:rsidRPr="00EC77F7" w:rsidRDefault="00474B7E" w:rsidP="00474B7E">
            <w:pPr>
              <w:spacing w:line="276" w:lineRule="auto"/>
              <w:jc w:val="center"/>
              <w:rPr>
                <w:rFonts w:ascii="Times New Roman" w:hAnsi="Times New Roman"/>
                <w:color w:val="000000"/>
                <w:sz w:val="24"/>
                <w:szCs w:val="24"/>
              </w:rPr>
            </w:pPr>
            <w:r w:rsidRPr="004100B3">
              <w:rPr>
                <w:rFonts w:ascii="Times New Roman" w:eastAsia="Calibri" w:hAnsi="Times New Roman"/>
                <w:sz w:val="22"/>
                <w:szCs w:val="22"/>
                <w:lang w:val="ro-RO"/>
              </w:rPr>
              <w:t>camer</w:t>
            </w:r>
            <w:r w:rsidRPr="004100B3">
              <w:rPr>
                <w:rFonts w:ascii="Times New Roman" w:eastAsia="Calibri" w:hAnsi="Times New Roman" w:hint="cs"/>
                <w:sz w:val="22"/>
                <w:szCs w:val="22"/>
                <w:lang w:val="ro-RO"/>
              </w:rPr>
              <w:t>ă</w:t>
            </w:r>
            <w:r w:rsidRPr="004100B3">
              <w:rPr>
                <w:rFonts w:ascii="Times New Roman" w:eastAsia="Calibri" w:hAnsi="Times New Roman"/>
                <w:sz w:val="22"/>
                <w:szCs w:val="22"/>
                <w:lang w:val="ro-RO"/>
              </w:rPr>
              <w:t>/ 1 noapte</w:t>
            </w:r>
          </w:p>
        </w:tc>
        <w:tc>
          <w:tcPr>
            <w:tcW w:w="1260" w:type="dxa"/>
            <w:shd w:val="clear" w:color="auto" w:fill="auto"/>
            <w:vAlign w:val="center"/>
          </w:tcPr>
          <w:p w:rsidR="00474B7E" w:rsidRPr="00474B7E" w:rsidRDefault="00474B7E" w:rsidP="00474B7E">
            <w:pPr>
              <w:spacing w:line="360" w:lineRule="auto"/>
              <w:jc w:val="center"/>
              <w:rPr>
                <w:rFonts w:ascii="Times New Roman" w:hAnsi="Times New Roman"/>
                <w:bCs/>
                <w:sz w:val="24"/>
                <w:szCs w:val="24"/>
                <w:lang w:eastAsia="en-GB"/>
              </w:rPr>
            </w:pPr>
            <w:r w:rsidRPr="00474B7E">
              <w:rPr>
                <w:rFonts w:ascii="Times New Roman" w:hAnsi="Times New Roman"/>
                <w:bCs/>
                <w:sz w:val="24"/>
                <w:szCs w:val="24"/>
                <w:lang w:eastAsia="en-GB"/>
              </w:rPr>
              <w:t>10</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74B7E" w:rsidRPr="00BC460A" w:rsidTr="00474B7E">
        <w:trPr>
          <w:trHeight w:val="635"/>
        </w:trPr>
        <w:tc>
          <w:tcPr>
            <w:tcW w:w="833" w:type="dxa"/>
            <w:vAlign w:val="center"/>
          </w:tcPr>
          <w:p w:rsidR="00474B7E" w:rsidRPr="00474B7E" w:rsidRDefault="00474B7E" w:rsidP="00474B7E">
            <w:pPr>
              <w:pStyle w:val="ListParagraph"/>
              <w:numPr>
                <w:ilvl w:val="0"/>
                <w:numId w:val="22"/>
              </w:numPr>
              <w:jc w:val="center"/>
              <w:rPr>
                <w:rFonts w:eastAsia="Calibri"/>
                <w:b/>
                <w:iCs/>
                <w:sz w:val="22"/>
                <w:szCs w:val="22"/>
                <w:lang w:val="ro-RO"/>
              </w:rPr>
            </w:pPr>
          </w:p>
        </w:tc>
        <w:tc>
          <w:tcPr>
            <w:tcW w:w="4112" w:type="dxa"/>
            <w:vAlign w:val="center"/>
          </w:tcPr>
          <w:p w:rsidR="00474B7E" w:rsidRPr="00474B7E" w:rsidRDefault="00474B7E" w:rsidP="00474B7E">
            <w:pPr>
              <w:spacing w:line="276" w:lineRule="auto"/>
              <w:rPr>
                <w:rFonts w:ascii="Times New Roman" w:hAnsi="Times New Roman"/>
                <w:sz w:val="22"/>
                <w:szCs w:val="22"/>
                <w:lang w:eastAsia="ar-SA"/>
              </w:rPr>
            </w:pPr>
            <w:r w:rsidRPr="00474B7E">
              <w:rPr>
                <w:rFonts w:ascii="Times New Roman" w:hAnsi="Times New Roman"/>
                <w:sz w:val="22"/>
                <w:szCs w:val="22"/>
              </w:rPr>
              <w:t>Servicii de servire masă (cina) 5 pers x 1 zi</w:t>
            </w:r>
            <w:r>
              <w:rPr>
                <w:rFonts w:ascii="Times New Roman" w:hAnsi="Times New Roman"/>
                <w:sz w:val="22"/>
                <w:szCs w:val="22"/>
              </w:rPr>
              <w:t xml:space="preserve"> (9 decembrie)</w:t>
            </w:r>
          </w:p>
        </w:tc>
        <w:tc>
          <w:tcPr>
            <w:tcW w:w="1710" w:type="dxa"/>
            <w:vAlign w:val="center"/>
          </w:tcPr>
          <w:p w:rsidR="00474B7E" w:rsidRPr="00474B7E" w:rsidRDefault="00474B7E" w:rsidP="00474B7E">
            <w:pPr>
              <w:spacing w:line="276" w:lineRule="auto"/>
              <w:jc w:val="center"/>
              <w:rPr>
                <w:rFonts w:ascii="Times New Roman" w:hAnsi="Times New Roman"/>
                <w:color w:val="000000"/>
                <w:sz w:val="24"/>
                <w:szCs w:val="24"/>
                <w:lang w:val="ro-RO"/>
              </w:rPr>
            </w:pPr>
            <w:r w:rsidRPr="00474B7E">
              <w:rPr>
                <w:rFonts w:ascii="Times New Roman" w:hAnsi="Times New Roman"/>
                <w:color w:val="000000"/>
                <w:sz w:val="24"/>
                <w:szCs w:val="24"/>
              </w:rPr>
              <w:t>428.50</w:t>
            </w:r>
          </w:p>
        </w:tc>
        <w:tc>
          <w:tcPr>
            <w:tcW w:w="1170" w:type="dxa"/>
            <w:vAlign w:val="center"/>
          </w:tcPr>
          <w:p w:rsidR="00474B7E" w:rsidRPr="00EC77F7" w:rsidRDefault="00474B7E" w:rsidP="00474B7E">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60" w:type="dxa"/>
            <w:shd w:val="clear" w:color="auto" w:fill="auto"/>
            <w:vAlign w:val="center"/>
          </w:tcPr>
          <w:p w:rsidR="00474B7E" w:rsidRPr="00474B7E" w:rsidRDefault="00474B7E" w:rsidP="00474B7E">
            <w:pPr>
              <w:spacing w:line="276" w:lineRule="auto"/>
              <w:jc w:val="center"/>
              <w:rPr>
                <w:rFonts w:ascii="Times New Roman" w:hAnsi="Times New Roman"/>
                <w:color w:val="000000"/>
                <w:sz w:val="24"/>
                <w:szCs w:val="24"/>
                <w:lang w:eastAsia="ar-SA"/>
              </w:rPr>
            </w:pPr>
            <w:r w:rsidRPr="00474B7E">
              <w:rPr>
                <w:rFonts w:ascii="Times New Roman" w:hAnsi="Times New Roman"/>
                <w:color w:val="000000"/>
                <w:sz w:val="24"/>
                <w:szCs w:val="24"/>
              </w:rPr>
              <w:t>5</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74B7E" w:rsidRPr="00BC460A" w:rsidTr="00474B7E">
        <w:trPr>
          <w:trHeight w:val="635"/>
        </w:trPr>
        <w:tc>
          <w:tcPr>
            <w:tcW w:w="833" w:type="dxa"/>
            <w:vAlign w:val="center"/>
          </w:tcPr>
          <w:p w:rsidR="00474B7E" w:rsidRPr="00474B7E" w:rsidRDefault="00474B7E" w:rsidP="00474B7E">
            <w:pPr>
              <w:pStyle w:val="ListParagraph"/>
              <w:numPr>
                <w:ilvl w:val="0"/>
                <w:numId w:val="22"/>
              </w:numPr>
              <w:jc w:val="center"/>
              <w:rPr>
                <w:rFonts w:eastAsia="Calibri"/>
                <w:b/>
                <w:iCs/>
                <w:sz w:val="22"/>
                <w:szCs w:val="22"/>
                <w:lang w:val="ro-RO"/>
              </w:rPr>
            </w:pPr>
          </w:p>
        </w:tc>
        <w:tc>
          <w:tcPr>
            <w:tcW w:w="4112" w:type="dxa"/>
            <w:vAlign w:val="center"/>
          </w:tcPr>
          <w:p w:rsidR="00474B7E" w:rsidRPr="00474B7E" w:rsidRDefault="00474B7E" w:rsidP="00474B7E">
            <w:pPr>
              <w:spacing w:line="276" w:lineRule="auto"/>
              <w:rPr>
                <w:rFonts w:ascii="Times New Roman" w:hAnsi="Times New Roman"/>
                <w:color w:val="000000"/>
                <w:sz w:val="22"/>
                <w:szCs w:val="22"/>
              </w:rPr>
            </w:pPr>
            <w:r w:rsidRPr="00474B7E">
              <w:rPr>
                <w:rFonts w:ascii="Times New Roman" w:hAnsi="Times New Roman"/>
                <w:sz w:val="22"/>
                <w:szCs w:val="22"/>
              </w:rPr>
              <w:t>Servicii de catering (prânz) 42 pers x 1 zi</w:t>
            </w:r>
            <w:r>
              <w:rPr>
                <w:rFonts w:ascii="Times New Roman" w:hAnsi="Times New Roman"/>
                <w:sz w:val="22"/>
                <w:szCs w:val="22"/>
              </w:rPr>
              <w:t xml:space="preserve"> (9 decembrie)</w:t>
            </w:r>
          </w:p>
        </w:tc>
        <w:tc>
          <w:tcPr>
            <w:tcW w:w="1710" w:type="dxa"/>
            <w:vAlign w:val="center"/>
          </w:tcPr>
          <w:p w:rsidR="00474B7E" w:rsidRPr="00474B7E" w:rsidRDefault="00474B7E" w:rsidP="00474B7E">
            <w:pPr>
              <w:spacing w:line="276" w:lineRule="auto"/>
              <w:jc w:val="center"/>
              <w:rPr>
                <w:rFonts w:ascii="Times New Roman" w:hAnsi="Times New Roman"/>
                <w:color w:val="000000"/>
                <w:sz w:val="24"/>
                <w:szCs w:val="24"/>
              </w:rPr>
            </w:pPr>
            <w:r w:rsidRPr="00474B7E">
              <w:rPr>
                <w:rFonts w:ascii="Times New Roman" w:hAnsi="Times New Roman"/>
                <w:color w:val="000000"/>
                <w:sz w:val="24"/>
                <w:szCs w:val="24"/>
              </w:rPr>
              <w:t>3599.40</w:t>
            </w:r>
          </w:p>
        </w:tc>
        <w:tc>
          <w:tcPr>
            <w:tcW w:w="1170" w:type="dxa"/>
            <w:vAlign w:val="center"/>
          </w:tcPr>
          <w:p w:rsidR="00474B7E" w:rsidRDefault="00474B7E" w:rsidP="00474B7E">
            <w:pPr>
              <w:jc w:val="center"/>
            </w:pPr>
            <w:r w:rsidRPr="00F1580B">
              <w:rPr>
                <w:rFonts w:ascii="Times New Roman" w:hAnsi="Times New Roman"/>
                <w:color w:val="000000"/>
                <w:sz w:val="24"/>
                <w:szCs w:val="24"/>
              </w:rPr>
              <w:t>pers</w:t>
            </w:r>
          </w:p>
        </w:tc>
        <w:tc>
          <w:tcPr>
            <w:tcW w:w="1260" w:type="dxa"/>
            <w:shd w:val="clear" w:color="auto" w:fill="auto"/>
            <w:vAlign w:val="center"/>
          </w:tcPr>
          <w:p w:rsidR="00474B7E" w:rsidRPr="00474B7E" w:rsidRDefault="00474B7E" w:rsidP="00474B7E">
            <w:pPr>
              <w:spacing w:line="276" w:lineRule="auto"/>
              <w:jc w:val="center"/>
              <w:rPr>
                <w:rFonts w:ascii="Times New Roman" w:hAnsi="Times New Roman"/>
                <w:color w:val="000000"/>
                <w:sz w:val="24"/>
                <w:szCs w:val="24"/>
              </w:rPr>
            </w:pPr>
            <w:r w:rsidRPr="00474B7E">
              <w:rPr>
                <w:rFonts w:ascii="Times New Roman" w:hAnsi="Times New Roman"/>
                <w:color w:val="000000"/>
                <w:sz w:val="24"/>
                <w:szCs w:val="24"/>
              </w:rPr>
              <w:t>42</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74B7E" w:rsidRPr="00BC460A" w:rsidTr="00474B7E">
        <w:trPr>
          <w:trHeight w:val="635"/>
        </w:trPr>
        <w:tc>
          <w:tcPr>
            <w:tcW w:w="833" w:type="dxa"/>
            <w:vAlign w:val="center"/>
          </w:tcPr>
          <w:p w:rsidR="00474B7E" w:rsidRPr="00474B7E" w:rsidRDefault="00474B7E" w:rsidP="00474B7E">
            <w:pPr>
              <w:pStyle w:val="ListParagraph"/>
              <w:numPr>
                <w:ilvl w:val="0"/>
                <w:numId w:val="22"/>
              </w:numPr>
              <w:jc w:val="center"/>
              <w:rPr>
                <w:rFonts w:eastAsia="Calibri"/>
                <w:b/>
                <w:iCs/>
                <w:sz w:val="22"/>
                <w:szCs w:val="22"/>
                <w:lang w:val="ro-RO"/>
              </w:rPr>
            </w:pPr>
          </w:p>
        </w:tc>
        <w:tc>
          <w:tcPr>
            <w:tcW w:w="4112" w:type="dxa"/>
            <w:vAlign w:val="center"/>
          </w:tcPr>
          <w:p w:rsidR="00474B7E" w:rsidRPr="00474B7E" w:rsidRDefault="00474B7E" w:rsidP="00474B7E">
            <w:pPr>
              <w:spacing w:line="276" w:lineRule="auto"/>
              <w:rPr>
                <w:rFonts w:ascii="Times New Roman" w:hAnsi="Times New Roman"/>
                <w:color w:val="000000"/>
                <w:sz w:val="22"/>
                <w:szCs w:val="22"/>
              </w:rPr>
            </w:pPr>
            <w:r w:rsidRPr="00474B7E">
              <w:rPr>
                <w:rFonts w:ascii="Times New Roman" w:hAnsi="Times New Roman"/>
                <w:sz w:val="22"/>
                <w:szCs w:val="22"/>
              </w:rPr>
              <w:t>Servicii de catering (coffee-break) 50 pers x 1 zi</w:t>
            </w:r>
            <w:r>
              <w:rPr>
                <w:rFonts w:ascii="Times New Roman" w:hAnsi="Times New Roman"/>
                <w:sz w:val="22"/>
                <w:szCs w:val="22"/>
              </w:rPr>
              <w:t xml:space="preserve"> (9 decembrie)</w:t>
            </w:r>
          </w:p>
        </w:tc>
        <w:tc>
          <w:tcPr>
            <w:tcW w:w="1710" w:type="dxa"/>
            <w:vAlign w:val="center"/>
          </w:tcPr>
          <w:p w:rsidR="00474B7E" w:rsidRPr="00474B7E" w:rsidRDefault="00474B7E" w:rsidP="00474B7E">
            <w:pPr>
              <w:spacing w:line="276" w:lineRule="auto"/>
              <w:jc w:val="center"/>
              <w:rPr>
                <w:rFonts w:ascii="Times New Roman" w:hAnsi="Times New Roman"/>
                <w:color w:val="000000"/>
                <w:sz w:val="24"/>
                <w:szCs w:val="24"/>
              </w:rPr>
            </w:pPr>
            <w:r w:rsidRPr="00474B7E">
              <w:rPr>
                <w:rFonts w:ascii="Times New Roman" w:hAnsi="Times New Roman"/>
                <w:color w:val="000000"/>
                <w:sz w:val="24"/>
                <w:szCs w:val="24"/>
              </w:rPr>
              <w:t>950</w:t>
            </w:r>
          </w:p>
        </w:tc>
        <w:tc>
          <w:tcPr>
            <w:tcW w:w="1170" w:type="dxa"/>
            <w:vAlign w:val="center"/>
          </w:tcPr>
          <w:p w:rsidR="00474B7E" w:rsidRDefault="00474B7E" w:rsidP="00474B7E">
            <w:pPr>
              <w:jc w:val="center"/>
            </w:pPr>
            <w:r w:rsidRPr="00F1580B">
              <w:rPr>
                <w:rFonts w:ascii="Times New Roman" w:hAnsi="Times New Roman"/>
                <w:color w:val="000000"/>
                <w:sz w:val="24"/>
                <w:szCs w:val="24"/>
              </w:rPr>
              <w:t>pers</w:t>
            </w:r>
          </w:p>
        </w:tc>
        <w:tc>
          <w:tcPr>
            <w:tcW w:w="1260" w:type="dxa"/>
            <w:shd w:val="clear" w:color="auto" w:fill="auto"/>
            <w:vAlign w:val="center"/>
          </w:tcPr>
          <w:p w:rsidR="00474B7E" w:rsidRPr="00474B7E" w:rsidRDefault="00474B7E" w:rsidP="00474B7E">
            <w:pPr>
              <w:spacing w:line="276" w:lineRule="auto"/>
              <w:jc w:val="center"/>
              <w:rPr>
                <w:rFonts w:ascii="Times New Roman" w:hAnsi="Times New Roman"/>
                <w:color w:val="000000"/>
                <w:sz w:val="24"/>
                <w:szCs w:val="24"/>
              </w:rPr>
            </w:pPr>
            <w:r w:rsidRPr="00474B7E">
              <w:rPr>
                <w:rFonts w:ascii="Times New Roman" w:hAnsi="Times New Roman"/>
                <w:color w:val="000000"/>
                <w:sz w:val="24"/>
                <w:szCs w:val="24"/>
              </w:rPr>
              <w:t>50</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474B7E" w:rsidRPr="00BC460A" w:rsidTr="00474B7E">
        <w:trPr>
          <w:trHeight w:val="635"/>
        </w:trPr>
        <w:tc>
          <w:tcPr>
            <w:tcW w:w="833" w:type="dxa"/>
            <w:vAlign w:val="center"/>
          </w:tcPr>
          <w:p w:rsidR="00474B7E" w:rsidRPr="00474B7E" w:rsidRDefault="00474B7E" w:rsidP="00474B7E">
            <w:pPr>
              <w:pStyle w:val="ListParagraph"/>
              <w:numPr>
                <w:ilvl w:val="0"/>
                <w:numId w:val="22"/>
              </w:numPr>
              <w:jc w:val="center"/>
              <w:rPr>
                <w:rFonts w:eastAsia="Calibri"/>
                <w:b/>
                <w:iCs/>
                <w:sz w:val="22"/>
                <w:szCs w:val="22"/>
                <w:lang w:val="ro-RO"/>
              </w:rPr>
            </w:pPr>
          </w:p>
        </w:tc>
        <w:tc>
          <w:tcPr>
            <w:tcW w:w="4112" w:type="dxa"/>
            <w:vAlign w:val="center"/>
          </w:tcPr>
          <w:p w:rsidR="00474B7E" w:rsidRPr="00474B7E" w:rsidRDefault="00474B7E" w:rsidP="00474B7E">
            <w:pPr>
              <w:spacing w:line="276" w:lineRule="auto"/>
              <w:rPr>
                <w:rFonts w:ascii="Times New Roman" w:hAnsi="Times New Roman"/>
                <w:sz w:val="22"/>
                <w:szCs w:val="22"/>
              </w:rPr>
            </w:pPr>
            <w:r w:rsidRPr="00474B7E">
              <w:rPr>
                <w:rFonts w:ascii="Times New Roman" w:hAnsi="Times New Roman"/>
                <w:sz w:val="22"/>
                <w:szCs w:val="22"/>
              </w:rPr>
              <w:t>Servicii de servire masă (cina) 8 pers x 1 zi</w:t>
            </w:r>
            <w:r>
              <w:rPr>
                <w:rFonts w:ascii="Times New Roman" w:hAnsi="Times New Roman"/>
                <w:sz w:val="22"/>
                <w:szCs w:val="22"/>
              </w:rPr>
              <w:t xml:space="preserve"> (9 decembrie)</w:t>
            </w:r>
          </w:p>
        </w:tc>
        <w:tc>
          <w:tcPr>
            <w:tcW w:w="1710" w:type="dxa"/>
            <w:vAlign w:val="center"/>
          </w:tcPr>
          <w:p w:rsidR="00474B7E" w:rsidRPr="00474B7E" w:rsidRDefault="00474B7E" w:rsidP="00474B7E">
            <w:pPr>
              <w:spacing w:line="276" w:lineRule="auto"/>
              <w:jc w:val="center"/>
              <w:rPr>
                <w:rFonts w:ascii="Times New Roman" w:hAnsi="Times New Roman"/>
                <w:color w:val="000000"/>
                <w:sz w:val="24"/>
                <w:szCs w:val="24"/>
              </w:rPr>
            </w:pPr>
            <w:r w:rsidRPr="00474B7E">
              <w:rPr>
                <w:rFonts w:ascii="Times New Roman" w:hAnsi="Times New Roman"/>
                <w:color w:val="000000"/>
                <w:sz w:val="24"/>
                <w:szCs w:val="24"/>
              </w:rPr>
              <w:t>685.60</w:t>
            </w:r>
          </w:p>
        </w:tc>
        <w:tc>
          <w:tcPr>
            <w:tcW w:w="1170" w:type="dxa"/>
            <w:vAlign w:val="center"/>
          </w:tcPr>
          <w:p w:rsidR="00474B7E" w:rsidRDefault="00474B7E" w:rsidP="00474B7E">
            <w:pPr>
              <w:jc w:val="center"/>
            </w:pPr>
            <w:r w:rsidRPr="00F1580B">
              <w:rPr>
                <w:rFonts w:ascii="Times New Roman" w:hAnsi="Times New Roman"/>
                <w:color w:val="000000"/>
                <w:sz w:val="24"/>
                <w:szCs w:val="24"/>
              </w:rPr>
              <w:t>pers</w:t>
            </w:r>
          </w:p>
        </w:tc>
        <w:tc>
          <w:tcPr>
            <w:tcW w:w="1260" w:type="dxa"/>
            <w:shd w:val="clear" w:color="auto" w:fill="auto"/>
            <w:vAlign w:val="center"/>
          </w:tcPr>
          <w:p w:rsidR="00474B7E" w:rsidRPr="00474B7E" w:rsidRDefault="00474B7E" w:rsidP="00474B7E">
            <w:pPr>
              <w:spacing w:line="276" w:lineRule="auto"/>
              <w:jc w:val="center"/>
              <w:rPr>
                <w:rFonts w:ascii="Times New Roman" w:hAnsi="Times New Roman"/>
                <w:color w:val="000000"/>
                <w:sz w:val="24"/>
                <w:szCs w:val="24"/>
              </w:rPr>
            </w:pPr>
            <w:r w:rsidRPr="00474B7E">
              <w:rPr>
                <w:rFonts w:ascii="Times New Roman" w:hAnsi="Times New Roman"/>
                <w:color w:val="000000"/>
                <w:sz w:val="24"/>
                <w:szCs w:val="24"/>
              </w:rPr>
              <w:t>8</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474B7E" w:rsidRPr="00226165" w:rsidRDefault="00474B7E" w:rsidP="00474B7E">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474B7E">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474B7E" w:rsidP="00474B7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7853.50</w:t>
            </w:r>
          </w:p>
        </w:tc>
        <w:tc>
          <w:tcPr>
            <w:tcW w:w="1170" w:type="dxa"/>
            <w:vAlign w:val="center"/>
          </w:tcPr>
          <w:p w:rsidR="00C627C4" w:rsidRPr="00BC460A" w:rsidRDefault="00C627C4" w:rsidP="00474B7E">
            <w:pPr>
              <w:overflowPunct/>
              <w:autoSpaceDE/>
              <w:autoSpaceDN/>
              <w:adjustRightInd/>
              <w:jc w:val="center"/>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Se va oferta întreg pachetul.</w:t>
      </w:r>
    </w:p>
    <w:p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Nu se accept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oferte 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 xml:space="preserve">iale din cadrul pachetului </w:t>
      </w:r>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 nici oferte alternative.</w:t>
      </w:r>
    </w:p>
    <w:p w:rsidR="009357D6"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Oferta financiar</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xml:space="preserve"> va fi prezentat</w:t>
      </w:r>
      <w:r w:rsidRPr="00EC77F7">
        <w:rPr>
          <w:rFonts w:ascii="Times New Roman" w:hAnsi="Times New Roman" w:cs="Calibri"/>
          <w:b/>
          <w:bCs/>
          <w:i/>
          <w:color w:val="FF0000"/>
          <w:sz w:val="24"/>
          <w:szCs w:val="24"/>
        </w:rPr>
        <w:t>ă</w:t>
      </w:r>
      <w:r w:rsidRPr="00EC77F7">
        <w:rPr>
          <w:rFonts w:ascii="Times New Roman" w:hAnsi="Times New Roman"/>
          <w:b/>
          <w:bCs/>
          <w:i/>
          <w:color w:val="FF0000"/>
          <w:sz w:val="24"/>
          <w:szCs w:val="24"/>
        </w:rPr>
        <w:t>, respectându-se 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 maximal pentru fiecare 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 din cadrul pachetului.</w:t>
      </w:r>
    </w:p>
    <w:p w:rsidR="00DC0CD9" w:rsidRPr="00295786" w:rsidRDefault="00DC0CD9" w:rsidP="00474B7E">
      <w:pPr>
        <w:ind w:right="-132"/>
        <w:outlineLvl w:val="0"/>
        <w:rPr>
          <w:rFonts w:ascii="Arial Narrow" w:hAnsi="Arial Narrow"/>
          <w:i/>
          <w:sz w:val="24"/>
          <w:szCs w:val="24"/>
        </w:rPr>
      </w:pPr>
    </w:p>
    <w:p w:rsidR="00B27ACD" w:rsidRPr="00295786" w:rsidRDefault="00B27ACD" w:rsidP="00474B7E">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474B7E">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74B7E">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474B7E">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474B7E">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74B7E">
      <w:pPr>
        <w:ind w:left="630"/>
        <w:jc w:val="both"/>
        <w:rPr>
          <w:rFonts w:ascii="Arial Narrow" w:hAnsi="Arial Narrow"/>
          <w:i/>
          <w:sz w:val="24"/>
          <w:szCs w:val="24"/>
        </w:rPr>
      </w:pPr>
      <w:r w:rsidRPr="00295786">
        <w:rPr>
          <w:rFonts w:ascii="Arial Narrow" w:hAnsi="Arial Narrow"/>
          <w:i/>
          <w:sz w:val="24"/>
          <w:szCs w:val="24"/>
        </w:rPr>
        <w:lastRenderedPageBreak/>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74B7E">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74B7E">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474B7E">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474B7E">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474B7E">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474B7E" w:rsidRDefault="00474B7E" w:rsidP="00256212">
      <w:pPr>
        <w:jc w:val="right"/>
        <w:rPr>
          <w:rFonts w:ascii="Times New Roman" w:hAnsi="Times New Roman"/>
          <w:b/>
          <w:i/>
          <w:noProof/>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474B7E" w:rsidRPr="003D468E" w:rsidRDefault="00474B7E"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4100B3" w:rsidRDefault="00474B7E" w:rsidP="004100B3">
      <w:pPr>
        <w:spacing w:after="120"/>
        <w:ind w:left="708"/>
        <w:jc w:val="center"/>
        <w:outlineLvl w:val="0"/>
        <w:rPr>
          <w:rFonts w:ascii="Times New Roman" w:hAnsi="Times New Roman"/>
          <w:b/>
          <w:sz w:val="24"/>
          <w:szCs w:val="24"/>
        </w:rPr>
      </w:pPr>
      <w:r w:rsidRPr="00474B7E">
        <w:rPr>
          <w:rFonts w:ascii="Times New Roman" w:hAnsi="Times New Roman"/>
          <w:b/>
          <w:color w:val="000000"/>
          <w:sz w:val="24"/>
          <w:szCs w:val="24"/>
        </w:rPr>
        <w:t>Servicii de cazare, coffee break și servire masa în Galaţi pentru Conferința Națională de Drept Social</w:t>
      </w: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EC77F7" w:rsidTr="00DC0CD9">
        <w:trPr>
          <w:jc w:val="center"/>
        </w:trPr>
        <w:tc>
          <w:tcPr>
            <w:tcW w:w="715" w:type="dxa"/>
            <w:tcMar>
              <w:left w:w="57" w:type="dxa"/>
              <w:right w:w="57" w:type="dxa"/>
            </w:tcMar>
            <w:vAlign w:val="center"/>
          </w:tcPr>
          <w:p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200" w:type="dxa"/>
            <w:tcMar>
              <w:left w:w="57" w:type="dxa"/>
              <w:right w:w="57" w:type="dxa"/>
            </w:tcMar>
            <w:vAlign w:val="center"/>
          </w:tcPr>
          <w:p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480" w:type="dxa"/>
            <w:tcMar>
              <w:left w:w="57" w:type="dxa"/>
              <w:right w:w="57" w:type="dxa"/>
            </w:tcMar>
            <w:vAlign w:val="center"/>
          </w:tcPr>
          <w:p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C93552" w:rsidRPr="00EC77F7" w:rsidTr="00DC0CD9">
        <w:trPr>
          <w:jc w:val="center"/>
        </w:trPr>
        <w:tc>
          <w:tcPr>
            <w:tcW w:w="715" w:type="dxa"/>
            <w:tcMar>
              <w:left w:w="57" w:type="dxa"/>
              <w:right w:w="57" w:type="dxa"/>
            </w:tcMar>
            <w:vAlign w:val="center"/>
          </w:tcPr>
          <w:p w:rsidR="00C93552" w:rsidRPr="00EC77F7" w:rsidRDefault="00C93552" w:rsidP="00991F13">
            <w:pPr>
              <w:jc w:val="center"/>
              <w:rPr>
                <w:rFonts w:ascii="Times New Roman" w:hAnsi="Times New Roman"/>
                <w:b/>
                <w:sz w:val="22"/>
                <w:szCs w:val="22"/>
              </w:rPr>
            </w:pPr>
          </w:p>
        </w:tc>
        <w:tc>
          <w:tcPr>
            <w:tcW w:w="7200" w:type="dxa"/>
            <w:tcMar>
              <w:left w:w="57" w:type="dxa"/>
              <w:right w:w="57" w:type="dxa"/>
            </w:tcMar>
            <w:vAlign w:val="center"/>
          </w:tcPr>
          <w:p w:rsidR="00480F20" w:rsidRPr="004100B3" w:rsidRDefault="00511D1F" w:rsidP="00457EF9">
            <w:pPr>
              <w:jc w:val="both"/>
              <w:rPr>
                <w:rFonts w:ascii="Times New Roman" w:hAnsi="Times New Roman"/>
                <w:b/>
                <w:snapToGrid w:val="0"/>
                <w:sz w:val="22"/>
                <w:szCs w:val="22"/>
              </w:rPr>
            </w:pPr>
            <w:r w:rsidRPr="00511D1F">
              <w:rPr>
                <w:rFonts w:ascii="Times New Roman" w:hAnsi="Times New Roman"/>
                <w:b/>
                <w:bCs/>
                <w:sz w:val="22"/>
                <w:szCs w:val="22"/>
                <w:lang w:val="ro-RO"/>
              </w:rPr>
              <w:t>Servicii de cazare, coffee-break și servire mas</w:t>
            </w:r>
            <w:r w:rsidRPr="00511D1F">
              <w:rPr>
                <w:rFonts w:ascii="Times New Roman" w:hAnsi="Times New Roman" w:hint="cs"/>
                <w:b/>
                <w:bCs/>
                <w:sz w:val="22"/>
                <w:szCs w:val="22"/>
                <w:lang w:val="ro-RO"/>
              </w:rPr>
              <w:t>ă</w:t>
            </w:r>
            <w:r w:rsidRPr="00511D1F">
              <w:rPr>
                <w:rFonts w:ascii="Times New Roman" w:hAnsi="Times New Roman"/>
                <w:b/>
                <w:bCs/>
                <w:sz w:val="22"/>
                <w:szCs w:val="22"/>
                <w:lang w:val="ro-RO"/>
              </w:rPr>
              <w:t xml:space="preserve"> pentru evenimentul Conferința Național</w:t>
            </w:r>
            <w:r w:rsidRPr="00511D1F">
              <w:rPr>
                <w:rFonts w:ascii="Times New Roman" w:hAnsi="Times New Roman" w:hint="cs"/>
                <w:b/>
                <w:bCs/>
                <w:sz w:val="22"/>
                <w:szCs w:val="22"/>
                <w:lang w:val="ro-RO"/>
              </w:rPr>
              <w:t>ă</w:t>
            </w:r>
            <w:r w:rsidRPr="00511D1F">
              <w:rPr>
                <w:rFonts w:ascii="Times New Roman" w:hAnsi="Times New Roman"/>
                <w:b/>
                <w:bCs/>
                <w:sz w:val="22"/>
                <w:szCs w:val="22"/>
                <w:lang w:val="ro-RO"/>
              </w:rPr>
              <w:t xml:space="preserve"> de Drept Social </w:t>
            </w:r>
            <w:r w:rsidRPr="00511D1F">
              <w:rPr>
                <w:rFonts w:ascii="Times New Roman" w:hAnsi="Times New Roman"/>
                <w:bCs/>
                <w:sz w:val="22"/>
                <w:szCs w:val="22"/>
                <w:lang w:val="ro-RO"/>
              </w:rPr>
              <w:t>organizat</w:t>
            </w:r>
            <w:r w:rsidRPr="00511D1F">
              <w:rPr>
                <w:rFonts w:ascii="Times New Roman" w:hAnsi="Times New Roman" w:hint="cs"/>
                <w:bCs/>
                <w:sz w:val="22"/>
                <w:szCs w:val="22"/>
                <w:lang w:val="ro-RO"/>
              </w:rPr>
              <w:t>ă</w:t>
            </w:r>
            <w:r w:rsidRPr="00511D1F">
              <w:rPr>
                <w:rFonts w:ascii="Times New Roman" w:hAnsi="Times New Roman"/>
                <w:bCs/>
                <w:sz w:val="22"/>
                <w:szCs w:val="22"/>
                <w:lang w:val="ro-RO"/>
              </w:rPr>
              <w:t xml:space="preserve"> în cadrul Garntului de cercetare nr. 14713/2022”  ce va avea loc la sediul Institutului Transfrontalier de Studii Internaționale și Justiție Penal</w:t>
            </w:r>
            <w:r w:rsidRPr="00511D1F">
              <w:rPr>
                <w:rFonts w:ascii="Times New Roman" w:hAnsi="Times New Roman" w:hint="cs"/>
                <w:bCs/>
                <w:sz w:val="22"/>
                <w:szCs w:val="22"/>
                <w:lang w:val="ro-RO"/>
              </w:rPr>
              <w:t>ă</w:t>
            </w:r>
            <w:r w:rsidRPr="00511D1F">
              <w:rPr>
                <w:rFonts w:ascii="Times New Roman" w:hAnsi="Times New Roman"/>
                <w:bCs/>
                <w:sz w:val="22"/>
                <w:szCs w:val="22"/>
                <w:lang w:val="ro-RO"/>
              </w:rPr>
              <w:t>, Galați, str. Traian, nr. 393B, corp T. Perioada de derulare 8-9 decembrie 2022</w:t>
            </w:r>
          </w:p>
        </w:tc>
        <w:tc>
          <w:tcPr>
            <w:tcW w:w="6480" w:type="dxa"/>
            <w:tcMar>
              <w:left w:w="57" w:type="dxa"/>
              <w:right w:w="57" w:type="dxa"/>
            </w:tcMar>
            <w:vAlign w:val="center"/>
          </w:tcPr>
          <w:p w:rsidR="00C93552" w:rsidRPr="00EC77F7" w:rsidRDefault="006F564E" w:rsidP="006F564E">
            <w:pPr>
              <w:pStyle w:val="Heading2"/>
              <w:numPr>
                <w:ilvl w:val="0"/>
                <w:numId w:val="0"/>
              </w:numPr>
              <w:jc w:val="left"/>
              <w:rPr>
                <w:rFonts w:ascii="Times New Roman" w:hAnsi="Times New Roman"/>
                <w:iCs/>
                <w:caps/>
                <w:sz w:val="22"/>
              </w:rPr>
            </w:pPr>
            <w:r w:rsidRPr="00EC77F7">
              <w:rPr>
                <w:rFonts w:ascii="Times New Roman" w:eastAsia="Calibri" w:hAnsi="Times New Roman"/>
                <w:i/>
                <w:sz w:val="22"/>
              </w:rPr>
              <w:t>se completează de către ofertant</w:t>
            </w:r>
          </w:p>
        </w:tc>
      </w:tr>
      <w:tr w:rsidR="00901D13" w:rsidRPr="00EC77F7" w:rsidTr="00A57434">
        <w:trPr>
          <w:trHeight w:val="341"/>
          <w:jc w:val="center"/>
        </w:trPr>
        <w:tc>
          <w:tcPr>
            <w:tcW w:w="715" w:type="dxa"/>
            <w:tcMar>
              <w:left w:w="57" w:type="dxa"/>
              <w:right w:w="57" w:type="dxa"/>
            </w:tcMar>
          </w:tcPr>
          <w:p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200" w:type="dxa"/>
            <w:tcMar>
              <w:left w:w="57" w:type="dxa"/>
              <w:right w:w="57" w:type="dxa"/>
            </w:tcMar>
          </w:tcPr>
          <w:p w:rsidR="00511D1F" w:rsidRPr="00511D1F" w:rsidRDefault="00511D1F" w:rsidP="00457EF9">
            <w:pPr>
              <w:widowControl w:val="0"/>
              <w:jc w:val="both"/>
              <w:rPr>
                <w:rFonts w:ascii="Times New Roman" w:hAnsi="Times New Roman"/>
                <w:b/>
                <w:sz w:val="22"/>
                <w:szCs w:val="22"/>
              </w:rPr>
            </w:pPr>
            <w:r w:rsidRPr="00511D1F">
              <w:rPr>
                <w:rFonts w:ascii="Times New Roman" w:hAnsi="Times New Roman"/>
                <w:b/>
                <w:sz w:val="22"/>
                <w:szCs w:val="22"/>
              </w:rPr>
              <w:t xml:space="preserve">1. Servicii de cazare cu mic dejun inclus în Galați, 2 nopți pentru 5 persoane în perioada 8-10 decembrie 2022 </w:t>
            </w:r>
          </w:p>
          <w:p w:rsidR="00511D1F" w:rsidRPr="00511D1F" w:rsidRDefault="00511D1F" w:rsidP="00457EF9">
            <w:pPr>
              <w:widowControl w:val="0"/>
              <w:jc w:val="both"/>
              <w:rPr>
                <w:rFonts w:ascii="Times New Roman" w:hAnsi="Times New Roman"/>
                <w:sz w:val="22"/>
                <w:szCs w:val="22"/>
              </w:rPr>
            </w:pP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Locație cazare : hotel aflat la o distanta de maxim 10 km de sediul Institutului Transfrontalier de Studii Internaționale și Justiție Penală, Galați, str. Traian, nr. 393B, corp T.</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 xml:space="preserve">Serviciile hoteliere se vor asigura într-un hotel încadrat cu 3 stele, în camere cu următoarele dotări minime: tv, acces internet (wireless network conection), aparat de aer condiționat funcțional, parcare gratuită. Se va prezenta certificatul de clasificare însoțit de fișa de clasificare. </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Hotelul trebuie să aibă o capacitate optimă ce îi va permite să asigure cererea de cazare de minim 20 de camere double în regim single, pentru Galați, România.</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Hotelul trebuie să dispună de restaurant clasificat 3 stele și să asigure mic dejun inclus, pentru fiecare persoană cazată - în concordanţă cu perioada aferentă cazării, să ofere condiții de cazare și masă conform prezentului caiet de sarcini.</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Chek-in - începând cu ora 12.00, chek-out ora 14.00.</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Gestionarea serviciilor de cazare oferite de către prestator constau în următoarele activităţi:</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a) Rezervarea camerelor pentru persoanele cazate.</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b) Elaborarea diagramelor de cazare, semnarea şi ştampilarea lor de către unitatea de cazare.</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 xml:space="preserve">c) Instruirea - contractantul va instrui persoanele cazate, în momentul cazării precum şi ulterior începerii evenimentelor, în ceea ce priveşte serviciile care se decontează şi regulile care trebuie urmate în unitatea de cazare. Achizitorul nu </w:t>
            </w:r>
            <w:r w:rsidRPr="00511D1F">
              <w:rPr>
                <w:rFonts w:ascii="Times New Roman" w:hAnsi="Times New Roman"/>
                <w:sz w:val="22"/>
                <w:szCs w:val="22"/>
              </w:rPr>
              <w:lastRenderedPageBreak/>
              <w:t>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 xml:space="preserve">Serviciile de mic-dejun vor fi asigurate în concordanţă cu perioada aferentă cazării, în cadrul structurii de primire turistică cu funcțiuni de cazare. </w:t>
            </w:r>
          </w:p>
          <w:p w:rsidR="00511D1F"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siguranţă către restaurantul în care se servește masa.</w:t>
            </w:r>
          </w:p>
          <w:p w:rsidR="00901D13" w:rsidRPr="00511D1F" w:rsidRDefault="00511D1F" w:rsidP="00457EF9">
            <w:pPr>
              <w:widowControl w:val="0"/>
              <w:jc w:val="both"/>
              <w:rPr>
                <w:rFonts w:ascii="Times New Roman" w:hAnsi="Times New Roman"/>
                <w:sz w:val="22"/>
                <w:szCs w:val="22"/>
              </w:rPr>
            </w:pPr>
            <w:r w:rsidRPr="00511D1F">
              <w:rPr>
                <w:rFonts w:ascii="Times New Roman" w:hAnsi="Times New Roman"/>
                <w:sz w:val="22"/>
                <w:szCs w:val="22"/>
              </w:rPr>
              <w:t>În situația oricărei modificări, achizitorul se obligă să anunțe cu cel puțin 48 de ore înainte.</w:t>
            </w:r>
          </w:p>
        </w:tc>
        <w:tc>
          <w:tcPr>
            <w:tcW w:w="6480" w:type="dxa"/>
            <w:tcMar>
              <w:left w:w="57" w:type="dxa"/>
              <w:right w:w="57" w:type="dxa"/>
            </w:tcMar>
          </w:tcPr>
          <w:p w:rsidR="00901D13" w:rsidRPr="00EC77F7" w:rsidRDefault="00901D13" w:rsidP="00991F13">
            <w:pPr>
              <w:rPr>
                <w:rFonts w:ascii="Times New Roman" w:hAnsi="Times New Roman"/>
                <w:sz w:val="22"/>
                <w:szCs w:val="22"/>
              </w:rPr>
            </w:pPr>
            <w:r w:rsidRPr="00EC77F7">
              <w:rPr>
                <w:rFonts w:ascii="Times New Roman" w:eastAsia="Calibri" w:hAnsi="Times New Roman"/>
                <w:b/>
                <w:i/>
                <w:sz w:val="22"/>
                <w:szCs w:val="22"/>
                <w:lang w:val="ro-RO"/>
              </w:rPr>
              <w:lastRenderedPageBreak/>
              <w:t>se completează de către ofertant</w:t>
            </w:r>
          </w:p>
        </w:tc>
      </w:tr>
      <w:tr w:rsidR="00EC77F7" w:rsidRPr="00EC77F7" w:rsidTr="00DC0CD9">
        <w:trPr>
          <w:trHeight w:val="566"/>
          <w:jc w:val="center"/>
        </w:trPr>
        <w:tc>
          <w:tcPr>
            <w:tcW w:w="715" w:type="dxa"/>
            <w:tcMar>
              <w:left w:w="57" w:type="dxa"/>
              <w:right w:w="57" w:type="dxa"/>
            </w:tcMar>
          </w:tcPr>
          <w:p w:rsidR="00EC77F7" w:rsidRPr="00EC77F7" w:rsidRDefault="00EC77F7" w:rsidP="00457EF9">
            <w:pPr>
              <w:rPr>
                <w:rFonts w:ascii="Times New Roman" w:hAnsi="Times New Roman"/>
                <w:sz w:val="22"/>
                <w:szCs w:val="22"/>
              </w:rPr>
            </w:pPr>
            <w:r w:rsidRPr="00EC77F7">
              <w:rPr>
                <w:rFonts w:ascii="Times New Roman" w:hAnsi="Times New Roman"/>
                <w:sz w:val="22"/>
                <w:szCs w:val="22"/>
              </w:rPr>
              <w:t>2</w:t>
            </w:r>
          </w:p>
        </w:tc>
        <w:tc>
          <w:tcPr>
            <w:tcW w:w="7200" w:type="dxa"/>
            <w:tcMar>
              <w:left w:w="57" w:type="dxa"/>
              <w:right w:w="57" w:type="dxa"/>
            </w:tcMar>
          </w:tcPr>
          <w:p w:rsidR="00457EF9" w:rsidRPr="00457EF9" w:rsidRDefault="00457EF9" w:rsidP="00457EF9">
            <w:pPr>
              <w:pStyle w:val="ListParagraph"/>
              <w:widowControl w:val="0"/>
              <w:autoSpaceDE w:val="0"/>
              <w:autoSpaceDN w:val="0"/>
              <w:ind w:left="180"/>
              <w:contextualSpacing w:val="0"/>
              <w:jc w:val="both"/>
              <w:rPr>
                <w:sz w:val="22"/>
                <w:szCs w:val="22"/>
                <w:lang w:val="fr-FR"/>
              </w:rPr>
            </w:pPr>
            <w:r w:rsidRPr="00457EF9">
              <w:rPr>
                <w:b/>
                <w:w w:val="105"/>
                <w:sz w:val="22"/>
                <w:szCs w:val="22"/>
                <w:u w:val="single"/>
                <w:lang w:val="fr-FR"/>
              </w:rPr>
              <w:t xml:space="preserve">2. Servicii de servire masă - </w:t>
            </w:r>
            <w:r w:rsidRPr="00457EF9">
              <w:rPr>
                <w:b/>
                <w:sz w:val="22"/>
                <w:szCs w:val="22"/>
                <w:u w:val="single"/>
                <w:lang w:val="fr-FR"/>
              </w:rPr>
              <w:t>cină</w:t>
            </w:r>
            <w:r w:rsidRPr="00457EF9">
              <w:rPr>
                <w:sz w:val="22"/>
                <w:szCs w:val="22"/>
                <w:lang w:val="fr-FR"/>
              </w:rPr>
              <w:t xml:space="preserve"> pentru 5 persoane x 1 zi, în 08.12.2022</w:t>
            </w:r>
          </w:p>
          <w:p w:rsidR="00457EF9" w:rsidRPr="00457EF9" w:rsidRDefault="00457EF9" w:rsidP="00A73065">
            <w:pPr>
              <w:pStyle w:val="Heading5"/>
              <w:tabs>
                <w:tab w:val="left" w:pos="4802"/>
              </w:tabs>
              <w:spacing w:before="8"/>
              <w:jc w:val="both"/>
              <w:rPr>
                <w:rFonts w:ascii="Times New Roman" w:hAnsi="Times New Roman" w:cs="Times New Roman"/>
                <w:b/>
                <w:color w:val="auto"/>
                <w:sz w:val="22"/>
                <w:szCs w:val="22"/>
                <w:lang w:val="fr-FR"/>
              </w:rPr>
            </w:pPr>
            <w:r w:rsidRPr="00457EF9">
              <w:rPr>
                <w:rFonts w:ascii="Times New Roman" w:hAnsi="Times New Roman" w:cs="Times New Roman"/>
                <w:color w:val="auto"/>
                <w:sz w:val="22"/>
                <w:szCs w:val="22"/>
                <w:lang w:val="fr-FR"/>
              </w:rPr>
              <w:t>Locatie:</w:t>
            </w:r>
            <w:r w:rsidRPr="00457EF9">
              <w:rPr>
                <w:rFonts w:ascii="Times New Roman" w:hAnsi="Times New Roman" w:cs="Times New Roman"/>
                <w:b/>
                <w:color w:val="auto"/>
                <w:sz w:val="22"/>
                <w:szCs w:val="22"/>
                <w:lang w:val="fr-FR"/>
              </w:rPr>
              <w:t xml:space="preserve"> </w:t>
            </w:r>
            <w:r w:rsidRPr="00457EF9">
              <w:rPr>
                <w:rFonts w:ascii="Times New Roman" w:hAnsi="Times New Roman" w:cs="Times New Roman"/>
                <w:b/>
                <w:color w:val="auto"/>
                <w:sz w:val="22"/>
                <w:szCs w:val="22"/>
              </w:rPr>
              <w:t>Prestatorul va asigura servirea mesei intr-o unitate de alimentatie publica, aflata la cel mult 10 km de sediul Institutului Transfrontalier de Studii Internaționale și Justiție Penală, Galați, str. Traian, nr. 393B, corp T,</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precum</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și</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personalul</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necesar</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realizării</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serviciilor</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contractate</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(servire</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masa,</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asigurare</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b/>
                <w:color w:val="auto"/>
                <w:sz w:val="22"/>
                <w:szCs w:val="22"/>
              </w:rPr>
              <w:t>debarasari).</w:t>
            </w:r>
          </w:p>
          <w:p w:rsidR="00457EF9" w:rsidRPr="00457EF9" w:rsidRDefault="00457EF9" w:rsidP="00457EF9">
            <w:pPr>
              <w:pStyle w:val="BodyText"/>
              <w:spacing w:after="0"/>
              <w:ind w:left="66"/>
              <w:jc w:val="both"/>
              <w:rPr>
                <w:rFonts w:ascii="Times New Roman" w:hAnsi="Times New Roman"/>
                <w:sz w:val="22"/>
                <w:szCs w:val="22"/>
              </w:rPr>
            </w:pPr>
            <w:r w:rsidRPr="00457EF9">
              <w:rPr>
                <w:rFonts w:ascii="Times New Roman" w:hAnsi="Times New Roman"/>
                <w:sz w:val="22"/>
                <w:szCs w:val="22"/>
              </w:rPr>
              <w:t>Tip</w:t>
            </w:r>
            <w:r w:rsidRPr="00457EF9">
              <w:rPr>
                <w:rFonts w:ascii="Times New Roman" w:hAnsi="Times New Roman"/>
                <w:spacing w:val="-14"/>
                <w:sz w:val="22"/>
                <w:szCs w:val="22"/>
              </w:rPr>
              <w:t xml:space="preserve"> </w:t>
            </w:r>
            <w:r w:rsidRPr="00457EF9">
              <w:rPr>
                <w:rFonts w:ascii="Times New Roman" w:hAnsi="Times New Roman"/>
                <w:sz w:val="22"/>
                <w:szCs w:val="22"/>
              </w:rPr>
              <w:t>servire:</w:t>
            </w:r>
            <w:r w:rsidRPr="00457EF9">
              <w:rPr>
                <w:rFonts w:ascii="Times New Roman" w:hAnsi="Times New Roman"/>
                <w:spacing w:val="-5"/>
                <w:sz w:val="22"/>
                <w:szCs w:val="22"/>
              </w:rPr>
              <w:t xml:space="preserve"> </w:t>
            </w:r>
            <w:r w:rsidRPr="00457EF9">
              <w:rPr>
                <w:rFonts w:ascii="Times New Roman" w:hAnsi="Times New Roman"/>
                <w:sz w:val="22"/>
                <w:szCs w:val="22"/>
              </w:rPr>
              <w:t>restaurant</w:t>
            </w:r>
          </w:p>
          <w:p w:rsidR="00457EF9" w:rsidRPr="00457EF9" w:rsidRDefault="00457EF9" w:rsidP="00457EF9">
            <w:pPr>
              <w:pStyle w:val="Heading5"/>
              <w:spacing w:before="9"/>
              <w:ind w:left="66" w:right="9" w:hanging="2"/>
              <w:jc w:val="both"/>
              <w:rPr>
                <w:rFonts w:ascii="Times New Roman" w:hAnsi="Times New Roman" w:cs="Times New Roman"/>
                <w:color w:val="auto"/>
                <w:sz w:val="22"/>
                <w:szCs w:val="22"/>
              </w:rPr>
            </w:pPr>
            <w:r w:rsidRPr="00457EF9">
              <w:rPr>
                <w:rFonts w:ascii="Times New Roman" w:hAnsi="Times New Roman" w:cs="Times New Roman"/>
                <w:color w:val="auto"/>
                <w:sz w:val="22"/>
                <w:szCs w:val="22"/>
              </w:rPr>
              <w:t>Meniu</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cină/persoană</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(cantitati</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finite,</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dupa</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procesarea</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termica</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b/>
                <w:color w:val="auto"/>
                <w:sz w:val="22"/>
                <w:szCs w:val="22"/>
              </w:rPr>
              <w:t>a</w:t>
            </w:r>
            <w:r w:rsidRPr="00457EF9">
              <w:rPr>
                <w:rFonts w:ascii="Times New Roman" w:hAnsi="Times New Roman" w:cs="Times New Roman"/>
                <w:b/>
                <w:color w:val="auto"/>
                <w:spacing w:val="1"/>
                <w:sz w:val="22"/>
                <w:szCs w:val="22"/>
              </w:rPr>
              <w:t xml:space="preserve"> </w:t>
            </w:r>
            <w:r w:rsidRPr="00457EF9">
              <w:rPr>
                <w:rFonts w:ascii="Times New Roman" w:hAnsi="Times New Roman" w:cs="Times New Roman"/>
                <w:color w:val="auto"/>
                <w:sz w:val="22"/>
                <w:szCs w:val="22"/>
              </w:rPr>
              <w:t>materiilor</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prime</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alimentare):</w:t>
            </w:r>
          </w:p>
          <w:p w:rsidR="00457EF9" w:rsidRPr="00457EF9" w:rsidRDefault="00457EF9" w:rsidP="00457EF9">
            <w:pPr>
              <w:pStyle w:val="BodyText"/>
              <w:spacing w:after="0"/>
              <w:ind w:left="66"/>
              <w:jc w:val="both"/>
              <w:rPr>
                <w:rFonts w:ascii="Times New Roman" w:hAnsi="Times New Roman"/>
                <w:sz w:val="22"/>
                <w:szCs w:val="22"/>
              </w:rPr>
            </w:pPr>
            <w:r w:rsidRPr="00457EF9">
              <w:rPr>
                <w:rFonts w:ascii="Times New Roman" w:hAnsi="Times New Roman"/>
                <w:sz w:val="22"/>
                <w:szCs w:val="22"/>
              </w:rPr>
              <w:t>Structură</w:t>
            </w:r>
            <w:r w:rsidRPr="00457EF9">
              <w:rPr>
                <w:rFonts w:ascii="Times New Roman" w:hAnsi="Times New Roman"/>
                <w:spacing w:val="-4"/>
                <w:sz w:val="22"/>
                <w:szCs w:val="22"/>
              </w:rPr>
              <w:t xml:space="preserve"> </w:t>
            </w:r>
            <w:r w:rsidRPr="00457EF9">
              <w:rPr>
                <w:rFonts w:ascii="Times New Roman" w:hAnsi="Times New Roman"/>
                <w:sz w:val="22"/>
                <w:szCs w:val="22"/>
              </w:rPr>
              <w:t>meniu</w:t>
            </w:r>
            <w:r w:rsidRPr="00457EF9">
              <w:rPr>
                <w:rFonts w:ascii="Times New Roman" w:hAnsi="Times New Roman"/>
                <w:spacing w:val="-6"/>
                <w:sz w:val="22"/>
                <w:szCs w:val="22"/>
              </w:rPr>
              <w:t xml:space="preserve"> </w:t>
            </w:r>
            <w:r w:rsidRPr="00457EF9">
              <w:rPr>
                <w:rFonts w:ascii="Times New Roman" w:hAnsi="Times New Roman"/>
                <w:sz w:val="22"/>
                <w:szCs w:val="22"/>
              </w:rPr>
              <w:t>cină</w:t>
            </w:r>
            <w:r w:rsidRPr="00457EF9">
              <w:rPr>
                <w:rFonts w:ascii="Times New Roman" w:hAnsi="Times New Roman"/>
                <w:spacing w:val="-12"/>
                <w:sz w:val="22"/>
                <w:szCs w:val="22"/>
              </w:rPr>
              <w:t xml:space="preserve"> </w:t>
            </w:r>
            <w:r w:rsidRPr="00457EF9">
              <w:rPr>
                <w:rFonts w:ascii="Times New Roman" w:hAnsi="Times New Roman"/>
                <w:sz w:val="22"/>
                <w:szCs w:val="22"/>
              </w:rPr>
              <w:t>și</w:t>
            </w:r>
            <w:r w:rsidRPr="00457EF9">
              <w:rPr>
                <w:rFonts w:ascii="Times New Roman" w:hAnsi="Times New Roman"/>
                <w:spacing w:val="-13"/>
                <w:sz w:val="22"/>
                <w:szCs w:val="22"/>
              </w:rPr>
              <w:t xml:space="preserve"> </w:t>
            </w:r>
            <w:r w:rsidRPr="00457EF9">
              <w:rPr>
                <w:rFonts w:ascii="Times New Roman" w:hAnsi="Times New Roman"/>
                <w:sz w:val="22"/>
                <w:szCs w:val="22"/>
              </w:rPr>
              <w:t>cantități</w:t>
            </w:r>
            <w:r w:rsidRPr="00457EF9">
              <w:rPr>
                <w:rFonts w:ascii="Times New Roman" w:hAnsi="Times New Roman"/>
                <w:spacing w:val="-3"/>
                <w:sz w:val="22"/>
                <w:szCs w:val="22"/>
              </w:rPr>
              <w:t xml:space="preserve"> </w:t>
            </w:r>
            <w:r w:rsidRPr="00457EF9">
              <w:rPr>
                <w:rFonts w:ascii="Times New Roman" w:hAnsi="Times New Roman"/>
                <w:sz w:val="22"/>
                <w:szCs w:val="22"/>
              </w:rPr>
              <w:t>produse</w:t>
            </w:r>
            <w:r w:rsidRPr="00457EF9">
              <w:rPr>
                <w:rFonts w:ascii="Times New Roman" w:hAnsi="Times New Roman"/>
                <w:spacing w:val="-2"/>
                <w:sz w:val="22"/>
                <w:szCs w:val="22"/>
              </w:rPr>
              <w:t xml:space="preserve"> </w:t>
            </w:r>
            <w:r w:rsidRPr="00457EF9">
              <w:rPr>
                <w:rFonts w:ascii="Times New Roman" w:hAnsi="Times New Roman"/>
                <w:sz w:val="22"/>
                <w:szCs w:val="22"/>
              </w:rPr>
              <w:t>/</w:t>
            </w:r>
            <w:r w:rsidRPr="00457EF9">
              <w:rPr>
                <w:rFonts w:ascii="Times New Roman" w:hAnsi="Times New Roman"/>
                <w:spacing w:val="-13"/>
                <w:sz w:val="22"/>
                <w:szCs w:val="22"/>
              </w:rPr>
              <w:t xml:space="preserve"> </w:t>
            </w:r>
            <w:r w:rsidRPr="00457EF9">
              <w:rPr>
                <w:rFonts w:ascii="Times New Roman" w:hAnsi="Times New Roman"/>
                <w:sz w:val="22"/>
                <w:szCs w:val="22"/>
              </w:rPr>
              <w:t>persoană:</w:t>
            </w:r>
          </w:p>
          <w:p w:rsidR="00457EF9" w:rsidRPr="00457EF9" w:rsidRDefault="00457EF9" w:rsidP="00457EF9">
            <w:pPr>
              <w:pStyle w:val="ListParagraph"/>
              <w:widowControl w:val="0"/>
              <w:numPr>
                <w:ilvl w:val="0"/>
                <w:numId w:val="20"/>
              </w:numPr>
              <w:tabs>
                <w:tab w:val="left" w:pos="1366"/>
              </w:tabs>
              <w:autoSpaceDE w:val="0"/>
              <w:autoSpaceDN w:val="0"/>
              <w:ind w:left="246" w:hanging="90"/>
              <w:contextualSpacing w:val="0"/>
              <w:jc w:val="both"/>
              <w:rPr>
                <w:sz w:val="22"/>
                <w:szCs w:val="22"/>
                <w:lang w:val="fr-FR"/>
              </w:rPr>
            </w:pPr>
            <w:r w:rsidRPr="00457EF9">
              <w:rPr>
                <w:sz w:val="22"/>
                <w:szCs w:val="22"/>
                <w:lang w:val="fr-FR"/>
              </w:rPr>
              <w:t>asortiment</w:t>
            </w:r>
            <w:r w:rsidRPr="00457EF9">
              <w:rPr>
                <w:spacing w:val="9"/>
                <w:sz w:val="22"/>
                <w:szCs w:val="22"/>
                <w:lang w:val="fr-FR"/>
              </w:rPr>
              <w:t xml:space="preserve"> </w:t>
            </w:r>
            <w:r w:rsidRPr="00457EF9">
              <w:rPr>
                <w:sz w:val="22"/>
                <w:szCs w:val="22"/>
                <w:lang w:val="fr-FR"/>
              </w:rPr>
              <w:t>de</w:t>
            </w:r>
            <w:r w:rsidRPr="00457EF9">
              <w:rPr>
                <w:spacing w:val="-13"/>
                <w:sz w:val="22"/>
                <w:szCs w:val="22"/>
                <w:lang w:val="fr-FR"/>
              </w:rPr>
              <w:t xml:space="preserve"> </w:t>
            </w:r>
            <w:r w:rsidRPr="00457EF9">
              <w:rPr>
                <w:sz w:val="22"/>
                <w:szCs w:val="22"/>
                <w:lang w:val="fr-FR"/>
              </w:rPr>
              <w:t>gustari</w:t>
            </w:r>
            <w:r w:rsidRPr="00457EF9">
              <w:rPr>
                <w:spacing w:val="-4"/>
                <w:sz w:val="22"/>
                <w:szCs w:val="22"/>
                <w:lang w:val="fr-FR"/>
              </w:rPr>
              <w:t xml:space="preserve"> </w:t>
            </w:r>
            <w:r w:rsidRPr="00457EF9">
              <w:rPr>
                <w:sz w:val="22"/>
                <w:szCs w:val="22"/>
                <w:lang w:val="fr-FR"/>
              </w:rPr>
              <w:t>aperitiv,</w:t>
            </w:r>
            <w:r w:rsidRPr="00457EF9">
              <w:rPr>
                <w:spacing w:val="-6"/>
                <w:sz w:val="22"/>
                <w:szCs w:val="22"/>
                <w:lang w:val="fr-FR"/>
              </w:rPr>
              <w:t xml:space="preserve"> </w:t>
            </w:r>
            <w:r w:rsidRPr="00457EF9">
              <w:rPr>
                <w:sz w:val="22"/>
                <w:szCs w:val="22"/>
                <w:lang w:val="fr-FR"/>
              </w:rPr>
              <w:t>200</w:t>
            </w:r>
            <w:r w:rsidRPr="00457EF9">
              <w:rPr>
                <w:spacing w:val="-6"/>
                <w:sz w:val="22"/>
                <w:szCs w:val="22"/>
                <w:lang w:val="fr-FR"/>
              </w:rPr>
              <w:t xml:space="preserve"> </w:t>
            </w:r>
            <w:r w:rsidRPr="00457EF9">
              <w:rPr>
                <w:sz w:val="22"/>
                <w:szCs w:val="22"/>
                <w:lang w:val="fr-FR"/>
              </w:rPr>
              <w:t>g(</w:t>
            </w:r>
            <w:r w:rsidRPr="00457EF9">
              <w:rPr>
                <w:spacing w:val="-12"/>
                <w:sz w:val="22"/>
                <w:szCs w:val="22"/>
                <w:lang w:val="fr-FR"/>
              </w:rPr>
              <w:t xml:space="preserve"> </w:t>
            </w:r>
            <w:r w:rsidRPr="00457EF9">
              <w:rPr>
                <w:sz w:val="22"/>
                <w:szCs w:val="22"/>
                <w:lang w:val="fr-FR"/>
              </w:rPr>
              <w:t>minim</w:t>
            </w:r>
            <w:r w:rsidRPr="00457EF9">
              <w:rPr>
                <w:spacing w:val="-3"/>
                <w:sz w:val="22"/>
                <w:szCs w:val="22"/>
                <w:lang w:val="fr-FR"/>
              </w:rPr>
              <w:t xml:space="preserve"> </w:t>
            </w:r>
            <w:r w:rsidRPr="00457EF9">
              <w:rPr>
                <w:sz w:val="22"/>
                <w:szCs w:val="22"/>
                <w:lang w:val="fr-FR"/>
              </w:rPr>
              <w:t>5</w:t>
            </w:r>
            <w:r w:rsidRPr="00457EF9">
              <w:rPr>
                <w:spacing w:val="-13"/>
                <w:sz w:val="22"/>
                <w:szCs w:val="22"/>
                <w:lang w:val="fr-FR"/>
              </w:rPr>
              <w:t xml:space="preserve"> </w:t>
            </w:r>
            <w:r w:rsidRPr="00457EF9">
              <w:rPr>
                <w:sz w:val="22"/>
                <w:szCs w:val="22"/>
                <w:lang w:val="fr-FR"/>
              </w:rPr>
              <w:t>sortimente)</w:t>
            </w:r>
          </w:p>
          <w:p w:rsidR="00457EF9" w:rsidRPr="00457EF9" w:rsidRDefault="00457EF9" w:rsidP="00457EF9">
            <w:pPr>
              <w:pStyle w:val="ListParagraph"/>
              <w:widowControl w:val="0"/>
              <w:numPr>
                <w:ilvl w:val="0"/>
                <w:numId w:val="20"/>
              </w:numPr>
              <w:tabs>
                <w:tab w:val="left" w:pos="1366"/>
              </w:tabs>
              <w:autoSpaceDE w:val="0"/>
              <w:autoSpaceDN w:val="0"/>
              <w:ind w:left="246" w:hanging="90"/>
              <w:contextualSpacing w:val="0"/>
              <w:jc w:val="both"/>
              <w:rPr>
                <w:sz w:val="22"/>
                <w:szCs w:val="22"/>
                <w:lang w:val="fr-FR"/>
              </w:rPr>
            </w:pPr>
            <w:r w:rsidRPr="00457EF9">
              <w:rPr>
                <w:sz w:val="22"/>
                <w:szCs w:val="22"/>
                <w:lang w:val="fr-FR"/>
              </w:rPr>
              <w:t>asortiment</w:t>
            </w:r>
            <w:r w:rsidRPr="00457EF9">
              <w:rPr>
                <w:spacing w:val="8"/>
                <w:sz w:val="22"/>
                <w:szCs w:val="22"/>
                <w:lang w:val="fr-FR"/>
              </w:rPr>
              <w:t xml:space="preserve"> </w:t>
            </w:r>
            <w:r w:rsidRPr="00457EF9">
              <w:rPr>
                <w:sz w:val="22"/>
                <w:szCs w:val="22"/>
                <w:lang w:val="fr-FR"/>
              </w:rPr>
              <w:t>de</w:t>
            </w:r>
            <w:r w:rsidRPr="00457EF9">
              <w:rPr>
                <w:spacing w:val="-12"/>
                <w:sz w:val="22"/>
                <w:szCs w:val="22"/>
                <w:lang w:val="fr-FR"/>
              </w:rPr>
              <w:t xml:space="preserve"> </w:t>
            </w:r>
            <w:r w:rsidRPr="00457EF9">
              <w:rPr>
                <w:sz w:val="22"/>
                <w:szCs w:val="22"/>
                <w:lang w:val="fr-FR"/>
              </w:rPr>
              <w:t>preparate</w:t>
            </w:r>
            <w:r w:rsidRPr="00457EF9">
              <w:rPr>
                <w:spacing w:val="1"/>
                <w:sz w:val="22"/>
                <w:szCs w:val="22"/>
                <w:lang w:val="fr-FR"/>
              </w:rPr>
              <w:t xml:space="preserve"> </w:t>
            </w:r>
            <w:r w:rsidRPr="00457EF9">
              <w:rPr>
                <w:sz w:val="22"/>
                <w:szCs w:val="22"/>
                <w:lang w:val="fr-FR"/>
              </w:rPr>
              <w:t>vegetariene,</w:t>
            </w:r>
            <w:r w:rsidRPr="00457EF9">
              <w:rPr>
                <w:spacing w:val="-6"/>
                <w:sz w:val="22"/>
                <w:szCs w:val="22"/>
                <w:lang w:val="fr-FR"/>
              </w:rPr>
              <w:t xml:space="preserve"> </w:t>
            </w:r>
            <w:r w:rsidRPr="00457EF9">
              <w:rPr>
                <w:sz w:val="22"/>
                <w:szCs w:val="22"/>
                <w:lang w:val="fr-FR"/>
              </w:rPr>
              <w:t>100</w:t>
            </w:r>
            <w:r w:rsidRPr="00457EF9">
              <w:rPr>
                <w:spacing w:val="-5"/>
                <w:sz w:val="22"/>
                <w:szCs w:val="22"/>
                <w:lang w:val="fr-FR"/>
              </w:rPr>
              <w:t xml:space="preserve"> </w:t>
            </w:r>
            <w:r w:rsidRPr="00457EF9">
              <w:rPr>
                <w:sz w:val="22"/>
                <w:szCs w:val="22"/>
                <w:lang w:val="fr-FR"/>
              </w:rPr>
              <w:t>g(</w:t>
            </w:r>
            <w:r w:rsidRPr="00457EF9">
              <w:rPr>
                <w:spacing w:val="-13"/>
                <w:sz w:val="22"/>
                <w:szCs w:val="22"/>
                <w:lang w:val="fr-FR"/>
              </w:rPr>
              <w:t xml:space="preserve"> </w:t>
            </w:r>
            <w:r w:rsidRPr="00457EF9">
              <w:rPr>
                <w:sz w:val="22"/>
                <w:szCs w:val="22"/>
                <w:lang w:val="fr-FR"/>
              </w:rPr>
              <w:t>minim</w:t>
            </w:r>
            <w:r w:rsidRPr="00457EF9">
              <w:rPr>
                <w:spacing w:val="-6"/>
                <w:sz w:val="22"/>
                <w:szCs w:val="22"/>
                <w:lang w:val="fr-FR"/>
              </w:rPr>
              <w:t xml:space="preserve"> </w:t>
            </w:r>
            <w:r w:rsidRPr="00457EF9">
              <w:rPr>
                <w:sz w:val="22"/>
                <w:szCs w:val="22"/>
                <w:lang w:val="fr-FR"/>
              </w:rPr>
              <w:t>3</w:t>
            </w:r>
            <w:r w:rsidRPr="00457EF9">
              <w:rPr>
                <w:spacing w:val="-14"/>
                <w:sz w:val="22"/>
                <w:szCs w:val="22"/>
                <w:lang w:val="fr-FR"/>
              </w:rPr>
              <w:t xml:space="preserve"> </w:t>
            </w:r>
            <w:r w:rsidRPr="00457EF9">
              <w:rPr>
                <w:sz w:val="22"/>
                <w:szCs w:val="22"/>
                <w:lang w:val="fr-FR"/>
              </w:rPr>
              <w:t>sortimente)</w:t>
            </w:r>
          </w:p>
          <w:p w:rsidR="00457EF9" w:rsidRPr="00457EF9" w:rsidRDefault="00457EF9" w:rsidP="00457EF9">
            <w:pPr>
              <w:pStyle w:val="ListParagraph"/>
              <w:widowControl w:val="0"/>
              <w:numPr>
                <w:ilvl w:val="0"/>
                <w:numId w:val="20"/>
              </w:numPr>
              <w:tabs>
                <w:tab w:val="left" w:pos="1366"/>
              </w:tabs>
              <w:autoSpaceDE w:val="0"/>
              <w:autoSpaceDN w:val="0"/>
              <w:ind w:left="246" w:hanging="90"/>
              <w:contextualSpacing w:val="0"/>
              <w:jc w:val="both"/>
              <w:rPr>
                <w:sz w:val="22"/>
                <w:szCs w:val="22"/>
                <w:lang w:val="fr-FR"/>
              </w:rPr>
            </w:pPr>
            <w:r w:rsidRPr="00457EF9">
              <w:rPr>
                <w:sz w:val="22"/>
                <w:szCs w:val="22"/>
                <w:lang w:val="fr-FR"/>
              </w:rPr>
              <w:t>preparate</w:t>
            </w:r>
            <w:r w:rsidRPr="00457EF9">
              <w:rPr>
                <w:spacing w:val="-6"/>
                <w:sz w:val="22"/>
                <w:szCs w:val="22"/>
                <w:lang w:val="fr-FR"/>
              </w:rPr>
              <w:t xml:space="preserve"> </w:t>
            </w:r>
            <w:r w:rsidRPr="00457EF9">
              <w:rPr>
                <w:sz w:val="22"/>
                <w:szCs w:val="22"/>
                <w:lang w:val="fr-FR"/>
              </w:rPr>
              <w:t>de</w:t>
            </w:r>
            <w:r w:rsidRPr="00457EF9">
              <w:rPr>
                <w:spacing w:val="-8"/>
                <w:sz w:val="22"/>
                <w:szCs w:val="22"/>
                <w:lang w:val="fr-FR"/>
              </w:rPr>
              <w:t xml:space="preserve"> </w:t>
            </w:r>
            <w:r w:rsidRPr="00457EF9">
              <w:rPr>
                <w:sz w:val="22"/>
                <w:szCs w:val="22"/>
                <w:lang w:val="fr-FR"/>
              </w:rPr>
              <w:t>baza</w:t>
            </w:r>
            <w:r w:rsidRPr="00457EF9">
              <w:rPr>
                <w:spacing w:val="-6"/>
                <w:sz w:val="22"/>
                <w:szCs w:val="22"/>
                <w:lang w:val="fr-FR"/>
              </w:rPr>
              <w:t xml:space="preserve"> </w:t>
            </w:r>
            <w:r w:rsidRPr="00457EF9">
              <w:rPr>
                <w:sz w:val="22"/>
                <w:szCs w:val="22"/>
                <w:lang w:val="fr-FR"/>
              </w:rPr>
              <w:t>calde, din</w:t>
            </w:r>
            <w:r w:rsidRPr="00457EF9">
              <w:rPr>
                <w:spacing w:val="-9"/>
                <w:sz w:val="22"/>
                <w:szCs w:val="22"/>
                <w:lang w:val="fr-FR"/>
              </w:rPr>
              <w:t xml:space="preserve"> </w:t>
            </w:r>
            <w:r w:rsidRPr="00457EF9">
              <w:rPr>
                <w:sz w:val="22"/>
                <w:szCs w:val="22"/>
                <w:lang w:val="fr-FR"/>
              </w:rPr>
              <w:t>carne</w:t>
            </w:r>
            <w:r w:rsidRPr="00457EF9">
              <w:rPr>
                <w:spacing w:val="-6"/>
                <w:sz w:val="22"/>
                <w:szCs w:val="22"/>
                <w:lang w:val="fr-FR"/>
              </w:rPr>
              <w:t xml:space="preserve"> </w:t>
            </w:r>
            <w:r w:rsidRPr="00457EF9">
              <w:rPr>
                <w:sz w:val="22"/>
                <w:szCs w:val="22"/>
                <w:lang w:val="fr-FR"/>
              </w:rPr>
              <w:t>si</w:t>
            </w:r>
            <w:r w:rsidRPr="00457EF9">
              <w:rPr>
                <w:spacing w:val="-8"/>
                <w:sz w:val="22"/>
                <w:szCs w:val="22"/>
                <w:lang w:val="fr-FR"/>
              </w:rPr>
              <w:t xml:space="preserve"> </w:t>
            </w:r>
            <w:r w:rsidRPr="00457EF9">
              <w:rPr>
                <w:sz w:val="22"/>
                <w:szCs w:val="22"/>
                <w:lang w:val="fr-FR"/>
              </w:rPr>
              <w:t>peste,</w:t>
            </w:r>
            <w:r w:rsidRPr="00457EF9">
              <w:rPr>
                <w:spacing w:val="-7"/>
                <w:sz w:val="22"/>
                <w:szCs w:val="22"/>
                <w:lang w:val="fr-FR"/>
              </w:rPr>
              <w:t xml:space="preserve"> </w:t>
            </w:r>
            <w:r w:rsidRPr="00457EF9">
              <w:rPr>
                <w:sz w:val="22"/>
                <w:szCs w:val="22"/>
                <w:lang w:val="fr-FR"/>
              </w:rPr>
              <w:t>200</w:t>
            </w:r>
            <w:r w:rsidRPr="00457EF9">
              <w:rPr>
                <w:spacing w:val="-2"/>
                <w:sz w:val="22"/>
                <w:szCs w:val="22"/>
                <w:lang w:val="fr-FR"/>
              </w:rPr>
              <w:t xml:space="preserve"> </w:t>
            </w:r>
            <w:r w:rsidRPr="00457EF9">
              <w:rPr>
                <w:sz w:val="22"/>
                <w:szCs w:val="22"/>
                <w:lang w:val="fr-FR"/>
              </w:rPr>
              <w:t>g(</w:t>
            </w:r>
            <w:r w:rsidRPr="00457EF9">
              <w:rPr>
                <w:spacing w:val="-10"/>
                <w:sz w:val="22"/>
                <w:szCs w:val="22"/>
                <w:lang w:val="fr-FR"/>
              </w:rPr>
              <w:t xml:space="preserve"> </w:t>
            </w:r>
            <w:r w:rsidRPr="00457EF9">
              <w:rPr>
                <w:sz w:val="22"/>
                <w:szCs w:val="22"/>
                <w:lang w:val="fr-FR"/>
              </w:rPr>
              <w:t>minim</w:t>
            </w:r>
            <w:r w:rsidRPr="00457EF9">
              <w:rPr>
                <w:spacing w:val="2"/>
                <w:sz w:val="22"/>
                <w:szCs w:val="22"/>
                <w:lang w:val="fr-FR"/>
              </w:rPr>
              <w:t xml:space="preserve"> </w:t>
            </w:r>
            <w:r w:rsidRPr="00457EF9">
              <w:rPr>
                <w:sz w:val="22"/>
                <w:szCs w:val="22"/>
                <w:lang w:val="fr-FR"/>
              </w:rPr>
              <w:t>5</w:t>
            </w:r>
            <w:r w:rsidRPr="00457EF9">
              <w:rPr>
                <w:spacing w:val="-10"/>
                <w:sz w:val="22"/>
                <w:szCs w:val="22"/>
                <w:lang w:val="fr-FR"/>
              </w:rPr>
              <w:t xml:space="preserve"> </w:t>
            </w:r>
            <w:r w:rsidRPr="00457EF9">
              <w:rPr>
                <w:sz w:val="22"/>
                <w:szCs w:val="22"/>
                <w:lang w:val="fr-FR"/>
              </w:rPr>
              <w:t>sortimente)</w:t>
            </w:r>
          </w:p>
          <w:p w:rsidR="00457EF9" w:rsidRPr="00457EF9" w:rsidRDefault="00457EF9" w:rsidP="00457EF9">
            <w:pPr>
              <w:pStyle w:val="ListParagraph"/>
              <w:widowControl w:val="0"/>
              <w:numPr>
                <w:ilvl w:val="0"/>
                <w:numId w:val="20"/>
              </w:numPr>
              <w:tabs>
                <w:tab w:val="left" w:pos="1366"/>
              </w:tabs>
              <w:autoSpaceDE w:val="0"/>
              <w:autoSpaceDN w:val="0"/>
              <w:spacing w:before="5"/>
              <w:ind w:left="246" w:hanging="90"/>
              <w:contextualSpacing w:val="0"/>
              <w:jc w:val="both"/>
              <w:rPr>
                <w:sz w:val="22"/>
                <w:szCs w:val="22"/>
              </w:rPr>
            </w:pPr>
            <w:r w:rsidRPr="00457EF9">
              <w:rPr>
                <w:sz w:val="22"/>
                <w:szCs w:val="22"/>
              </w:rPr>
              <w:t>garnituri,</w:t>
            </w:r>
            <w:r w:rsidRPr="00457EF9">
              <w:rPr>
                <w:spacing w:val="-2"/>
                <w:sz w:val="22"/>
                <w:szCs w:val="22"/>
              </w:rPr>
              <w:t xml:space="preserve"> </w:t>
            </w:r>
            <w:r w:rsidRPr="00457EF9">
              <w:rPr>
                <w:sz w:val="22"/>
                <w:szCs w:val="22"/>
              </w:rPr>
              <w:t>200</w:t>
            </w:r>
            <w:r w:rsidRPr="00457EF9">
              <w:rPr>
                <w:spacing w:val="-5"/>
                <w:sz w:val="22"/>
                <w:szCs w:val="22"/>
              </w:rPr>
              <w:t xml:space="preserve"> </w:t>
            </w:r>
            <w:r w:rsidRPr="00457EF9">
              <w:rPr>
                <w:sz w:val="22"/>
                <w:szCs w:val="22"/>
              </w:rPr>
              <w:t>g(</w:t>
            </w:r>
            <w:r w:rsidRPr="00457EF9">
              <w:rPr>
                <w:spacing w:val="-10"/>
                <w:sz w:val="22"/>
                <w:szCs w:val="22"/>
              </w:rPr>
              <w:t xml:space="preserve"> </w:t>
            </w:r>
            <w:r w:rsidRPr="00457EF9">
              <w:rPr>
                <w:sz w:val="22"/>
                <w:szCs w:val="22"/>
              </w:rPr>
              <w:t>minim</w:t>
            </w:r>
            <w:r w:rsidRPr="00457EF9">
              <w:rPr>
                <w:spacing w:val="-3"/>
                <w:sz w:val="22"/>
                <w:szCs w:val="22"/>
              </w:rPr>
              <w:t xml:space="preserve"> </w:t>
            </w:r>
            <w:r w:rsidRPr="00457EF9">
              <w:rPr>
                <w:sz w:val="22"/>
                <w:szCs w:val="22"/>
              </w:rPr>
              <w:t>3</w:t>
            </w:r>
            <w:r w:rsidRPr="00457EF9">
              <w:rPr>
                <w:spacing w:val="-12"/>
                <w:sz w:val="22"/>
                <w:szCs w:val="22"/>
              </w:rPr>
              <w:t xml:space="preserve"> </w:t>
            </w:r>
            <w:r w:rsidRPr="00457EF9">
              <w:rPr>
                <w:sz w:val="22"/>
                <w:szCs w:val="22"/>
              </w:rPr>
              <w:t>sortimente);</w:t>
            </w:r>
          </w:p>
          <w:p w:rsidR="00457EF9" w:rsidRPr="00457EF9" w:rsidRDefault="00457EF9" w:rsidP="00457EF9">
            <w:pPr>
              <w:pStyle w:val="ListParagraph"/>
              <w:widowControl w:val="0"/>
              <w:numPr>
                <w:ilvl w:val="0"/>
                <w:numId w:val="20"/>
              </w:numPr>
              <w:tabs>
                <w:tab w:val="left" w:pos="1366"/>
              </w:tabs>
              <w:autoSpaceDE w:val="0"/>
              <w:autoSpaceDN w:val="0"/>
              <w:spacing w:before="5"/>
              <w:ind w:left="246" w:hanging="90"/>
              <w:contextualSpacing w:val="0"/>
              <w:jc w:val="both"/>
              <w:rPr>
                <w:sz w:val="22"/>
                <w:szCs w:val="22"/>
              </w:rPr>
            </w:pPr>
            <w:r w:rsidRPr="00457EF9">
              <w:rPr>
                <w:sz w:val="22"/>
                <w:szCs w:val="22"/>
              </w:rPr>
              <w:t>salate,</w:t>
            </w:r>
            <w:r w:rsidRPr="00457EF9">
              <w:rPr>
                <w:spacing w:val="-1"/>
                <w:sz w:val="22"/>
                <w:szCs w:val="22"/>
              </w:rPr>
              <w:t xml:space="preserve"> </w:t>
            </w:r>
            <w:r w:rsidRPr="00457EF9">
              <w:rPr>
                <w:sz w:val="22"/>
                <w:szCs w:val="22"/>
              </w:rPr>
              <w:t>150</w:t>
            </w:r>
            <w:r w:rsidRPr="00457EF9">
              <w:rPr>
                <w:spacing w:val="-9"/>
                <w:sz w:val="22"/>
                <w:szCs w:val="22"/>
              </w:rPr>
              <w:t xml:space="preserve"> </w:t>
            </w:r>
            <w:r w:rsidRPr="00457EF9">
              <w:rPr>
                <w:sz w:val="22"/>
                <w:szCs w:val="22"/>
              </w:rPr>
              <w:t>g(</w:t>
            </w:r>
            <w:r w:rsidRPr="00457EF9">
              <w:rPr>
                <w:spacing w:val="-10"/>
                <w:sz w:val="22"/>
                <w:szCs w:val="22"/>
              </w:rPr>
              <w:t xml:space="preserve"> </w:t>
            </w:r>
            <w:r w:rsidRPr="00457EF9">
              <w:rPr>
                <w:sz w:val="22"/>
                <w:szCs w:val="22"/>
              </w:rPr>
              <w:t>minim</w:t>
            </w:r>
            <w:r w:rsidRPr="00457EF9">
              <w:rPr>
                <w:spacing w:val="-9"/>
                <w:sz w:val="22"/>
                <w:szCs w:val="22"/>
              </w:rPr>
              <w:t xml:space="preserve"> </w:t>
            </w:r>
            <w:r w:rsidRPr="00457EF9">
              <w:rPr>
                <w:sz w:val="22"/>
                <w:szCs w:val="22"/>
              </w:rPr>
              <w:t>3</w:t>
            </w:r>
            <w:r w:rsidRPr="00457EF9">
              <w:rPr>
                <w:spacing w:val="-15"/>
                <w:sz w:val="22"/>
                <w:szCs w:val="22"/>
              </w:rPr>
              <w:t xml:space="preserve"> </w:t>
            </w:r>
            <w:r w:rsidRPr="00457EF9">
              <w:rPr>
                <w:sz w:val="22"/>
                <w:szCs w:val="22"/>
              </w:rPr>
              <w:t>sortimente)</w:t>
            </w:r>
          </w:p>
          <w:p w:rsidR="00457EF9" w:rsidRPr="00457EF9" w:rsidRDefault="00457EF9" w:rsidP="00457EF9">
            <w:pPr>
              <w:pStyle w:val="ListParagraph"/>
              <w:widowControl w:val="0"/>
              <w:numPr>
                <w:ilvl w:val="0"/>
                <w:numId w:val="20"/>
              </w:numPr>
              <w:tabs>
                <w:tab w:val="left" w:pos="1366"/>
              </w:tabs>
              <w:autoSpaceDE w:val="0"/>
              <w:autoSpaceDN w:val="0"/>
              <w:ind w:left="246" w:hanging="90"/>
              <w:contextualSpacing w:val="0"/>
              <w:jc w:val="both"/>
              <w:rPr>
                <w:sz w:val="22"/>
                <w:szCs w:val="22"/>
              </w:rPr>
            </w:pPr>
            <w:r w:rsidRPr="00457EF9">
              <w:rPr>
                <w:sz w:val="22"/>
                <w:szCs w:val="22"/>
              </w:rPr>
              <w:t>desert,</w:t>
            </w:r>
            <w:r w:rsidRPr="00457EF9">
              <w:rPr>
                <w:spacing w:val="-7"/>
                <w:sz w:val="22"/>
                <w:szCs w:val="22"/>
              </w:rPr>
              <w:t xml:space="preserve"> </w:t>
            </w:r>
            <w:r w:rsidRPr="00457EF9">
              <w:rPr>
                <w:sz w:val="22"/>
                <w:szCs w:val="22"/>
              </w:rPr>
              <w:t>100</w:t>
            </w:r>
            <w:r w:rsidRPr="00457EF9">
              <w:rPr>
                <w:spacing w:val="3"/>
                <w:sz w:val="22"/>
                <w:szCs w:val="22"/>
              </w:rPr>
              <w:t xml:space="preserve"> </w:t>
            </w:r>
            <w:r w:rsidRPr="00457EF9">
              <w:rPr>
                <w:sz w:val="22"/>
                <w:szCs w:val="22"/>
              </w:rPr>
              <w:t>g(</w:t>
            </w:r>
            <w:r w:rsidRPr="00457EF9">
              <w:rPr>
                <w:spacing w:val="-11"/>
                <w:sz w:val="22"/>
                <w:szCs w:val="22"/>
              </w:rPr>
              <w:t xml:space="preserve"> </w:t>
            </w:r>
            <w:r w:rsidRPr="00457EF9">
              <w:rPr>
                <w:sz w:val="22"/>
                <w:szCs w:val="22"/>
              </w:rPr>
              <w:t>minim</w:t>
            </w:r>
            <w:r w:rsidRPr="00457EF9">
              <w:rPr>
                <w:spacing w:val="1"/>
                <w:sz w:val="22"/>
                <w:szCs w:val="22"/>
              </w:rPr>
              <w:t xml:space="preserve"> </w:t>
            </w:r>
            <w:r w:rsidRPr="00457EF9">
              <w:rPr>
                <w:sz w:val="22"/>
                <w:szCs w:val="22"/>
              </w:rPr>
              <w:t>5</w:t>
            </w:r>
            <w:r w:rsidRPr="00457EF9">
              <w:rPr>
                <w:spacing w:val="-12"/>
                <w:sz w:val="22"/>
                <w:szCs w:val="22"/>
              </w:rPr>
              <w:t xml:space="preserve"> </w:t>
            </w:r>
            <w:r w:rsidRPr="00457EF9">
              <w:rPr>
                <w:sz w:val="22"/>
                <w:szCs w:val="22"/>
              </w:rPr>
              <w:t>sortimente);</w:t>
            </w:r>
          </w:p>
          <w:p w:rsidR="00457EF9" w:rsidRPr="00457EF9" w:rsidRDefault="00457EF9" w:rsidP="00457EF9">
            <w:pPr>
              <w:pStyle w:val="ListParagraph"/>
              <w:widowControl w:val="0"/>
              <w:numPr>
                <w:ilvl w:val="0"/>
                <w:numId w:val="20"/>
              </w:numPr>
              <w:tabs>
                <w:tab w:val="left" w:pos="1366"/>
              </w:tabs>
              <w:autoSpaceDE w:val="0"/>
              <w:autoSpaceDN w:val="0"/>
              <w:ind w:left="246" w:hanging="90"/>
              <w:contextualSpacing w:val="0"/>
              <w:jc w:val="both"/>
              <w:rPr>
                <w:sz w:val="22"/>
                <w:szCs w:val="22"/>
              </w:rPr>
            </w:pPr>
            <w:r w:rsidRPr="00457EF9">
              <w:rPr>
                <w:sz w:val="22"/>
                <w:szCs w:val="22"/>
              </w:rPr>
              <w:t>fructe,</w:t>
            </w:r>
            <w:r w:rsidRPr="00457EF9">
              <w:rPr>
                <w:spacing w:val="-2"/>
                <w:sz w:val="22"/>
                <w:szCs w:val="22"/>
              </w:rPr>
              <w:t xml:space="preserve"> </w:t>
            </w:r>
            <w:r w:rsidRPr="00457EF9">
              <w:rPr>
                <w:sz w:val="22"/>
                <w:szCs w:val="22"/>
              </w:rPr>
              <w:t>150</w:t>
            </w:r>
            <w:r w:rsidRPr="00457EF9">
              <w:rPr>
                <w:spacing w:val="-3"/>
                <w:sz w:val="22"/>
                <w:szCs w:val="22"/>
              </w:rPr>
              <w:t xml:space="preserve"> </w:t>
            </w:r>
            <w:r w:rsidRPr="00457EF9">
              <w:rPr>
                <w:sz w:val="22"/>
                <w:szCs w:val="22"/>
              </w:rPr>
              <w:t>g(</w:t>
            </w:r>
            <w:r w:rsidRPr="00457EF9">
              <w:rPr>
                <w:spacing w:val="-11"/>
                <w:sz w:val="22"/>
                <w:szCs w:val="22"/>
              </w:rPr>
              <w:t xml:space="preserve"> </w:t>
            </w:r>
            <w:r w:rsidRPr="00457EF9">
              <w:rPr>
                <w:sz w:val="22"/>
                <w:szCs w:val="22"/>
              </w:rPr>
              <w:t>minim</w:t>
            </w:r>
            <w:r w:rsidRPr="00457EF9">
              <w:rPr>
                <w:spacing w:val="1"/>
                <w:sz w:val="22"/>
                <w:szCs w:val="22"/>
              </w:rPr>
              <w:t xml:space="preserve"> </w:t>
            </w:r>
            <w:r w:rsidRPr="00457EF9">
              <w:rPr>
                <w:sz w:val="22"/>
                <w:szCs w:val="22"/>
              </w:rPr>
              <w:t>3</w:t>
            </w:r>
            <w:r w:rsidRPr="00457EF9">
              <w:rPr>
                <w:spacing w:val="-13"/>
                <w:sz w:val="22"/>
                <w:szCs w:val="22"/>
              </w:rPr>
              <w:t xml:space="preserve"> </w:t>
            </w:r>
            <w:r w:rsidRPr="00457EF9">
              <w:rPr>
                <w:sz w:val="22"/>
                <w:szCs w:val="22"/>
              </w:rPr>
              <w:t>sortimente)</w:t>
            </w:r>
          </w:p>
          <w:p w:rsidR="00457EF9" w:rsidRPr="00457EF9" w:rsidRDefault="00457EF9" w:rsidP="00457EF9">
            <w:pPr>
              <w:pStyle w:val="ListParagraph"/>
              <w:widowControl w:val="0"/>
              <w:numPr>
                <w:ilvl w:val="0"/>
                <w:numId w:val="20"/>
              </w:numPr>
              <w:tabs>
                <w:tab w:val="left" w:pos="1366"/>
              </w:tabs>
              <w:autoSpaceDE w:val="0"/>
              <w:autoSpaceDN w:val="0"/>
              <w:spacing w:before="4"/>
              <w:ind w:left="246" w:hanging="90"/>
              <w:contextualSpacing w:val="0"/>
              <w:jc w:val="both"/>
              <w:rPr>
                <w:sz w:val="22"/>
                <w:szCs w:val="22"/>
              </w:rPr>
            </w:pPr>
            <w:r w:rsidRPr="00457EF9">
              <w:rPr>
                <w:sz w:val="22"/>
                <w:szCs w:val="22"/>
              </w:rPr>
              <w:t>paine, 80</w:t>
            </w:r>
            <w:r w:rsidRPr="00457EF9">
              <w:rPr>
                <w:spacing w:val="-4"/>
                <w:sz w:val="22"/>
                <w:szCs w:val="22"/>
              </w:rPr>
              <w:t xml:space="preserve"> </w:t>
            </w:r>
            <w:r w:rsidRPr="00457EF9">
              <w:rPr>
                <w:sz w:val="22"/>
                <w:szCs w:val="22"/>
              </w:rPr>
              <w:t>g;</w:t>
            </w:r>
          </w:p>
          <w:p w:rsidR="00457EF9" w:rsidRPr="00457EF9" w:rsidRDefault="00457EF9" w:rsidP="00457EF9">
            <w:pPr>
              <w:pStyle w:val="ListParagraph"/>
              <w:widowControl w:val="0"/>
              <w:numPr>
                <w:ilvl w:val="0"/>
                <w:numId w:val="20"/>
              </w:numPr>
              <w:tabs>
                <w:tab w:val="left" w:pos="1366"/>
              </w:tabs>
              <w:autoSpaceDE w:val="0"/>
              <w:autoSpaceDN w:val="0"/>
              <w:spacing w:before="4"/>
              <w:ind w:left="246" w:hanging="90"/>
              <w:contextualSpacing w:val="0"/>
              <w:jc w:val="both"/>
              <w:rPr>
                <w:sz w:val="22"/>
                <w:szCs w:val="22"/>
              </w:rPr>
            </w:pPr>
            <w:r w:rsidRPr="00457EF9">
              <w:rPr>
                <w:sz w:val="22"/>
                <w:szCs w:val="22"/>
              </w:rPr>
              <w:t>apa</w:t>
            </w:r>
            <w:r w:rsidRPr="00457EF9">
              <w:rPr>
                <w:spacing w:val="-9"/>
                <w:sz w:val="22"/>
                <w:szCs w:val="22"/>
              </w:rPr>
              <w:t xml:space="preserve"> </w:t>
            </w:r>
            <w:r w:rsidRPr="00457EF9">
              <w:rPr>
                <w:sz w:val="22"/>
                <w:szCs w:val="22"/>
              </w:rPr>
              <w:t>minerala</w:t>
            </w:r>
            <w:r w:rsidRPr="00457EF9">
              <w:rPr>
                <w:spacing w:val="-7"/>
                <w:sz w:val="22"/>
                <w:szCs w:val="22"/>
              </w:rPr>
              <w:t xml:space="preserve"> </w:t>
            </w:r>
            <w:r w:rsidRPr="00457EF9">
              <w:rPr>
                <w:sz w:val="22"/>
                <w:szCs w:val="22"/>
              </w:rPr>
              <w:t>carbogazoasa</w:t>
            </w:r>
            <w:r w:rsidRPr="00457EF9">
              <w:rPr>
                <w:spacing w:val="8"/>
                <w:sz w:val="22"/>
                <w:szCs w:val="22"/>
              </w:rPr>
              <w:t xml:space="preserve"> </w:t>
            </w:r>
            <w:r w:rsidRPr="00457EF9">
              <w:rPr>
                <w:sz w:val="22"/>
                <w:szCs w:val="22"/>
              </w:rPr>
              <w:t>/</w:t>
            </w:r>
            <w:r w:rsidRPr="00457EF9">
              <w:rPr>
                <w:spacing w:val="-10"/>
                <w:sz w:val="22"/>
                <w:szCs w:val="22"/>
              </w:rPr>
              <w:t xml:space="preserve"> </w:t>
            </w:r>
            <w:r w:rsidRPr="00457EF9">
              <w:rPr>
                <w:sz w:val="22"/>
                <w:szCs w:val="22"/>
              </w:rPr>
              <w:t>plata,</w:t>
            </w:r>
            <w:r w:rsidRPr="00457EF9">
              <w:rPr>
                <w:spacing w:val="-1"/>
                <w:sz w:val="22"/>
                <w:szCs w:val="22"/>
              </w:rPr>
              <w:t xml:space="preserve"> </w:t>
            </w:r>
            <w:r w:rsidRPr="00457EF9">
              <w:rPr>
                <w:sz w:val="22"/>
                <w:szCs w:val="22"/>
              </w:rPr>
              <w:t>500</w:t>
            </w:r>
            <w:r w:rsidRPr="00457EF9">
              <w:rPr>
                <w:spacing w:val="-5"/>
                <w:sz w:val="22"/>
                <w:szCs w:val="22"/>
              </w:rPr>
              <w:t xml:space="preserve"> </w:t>
            </w:r>
            <w:r w:rsidRPr="00457EF9">
              <w:rPr>
                <w:sz w:val="22"/>
                <w:szCs w:val="22"/>
              </w:rPr>
              <w:t>ml</w:t>
            </w:r>
          </w:p>
          <w:p w:rsidR="00EC77F7" w:rsidRPr="00457EF9" w:rsidRDefault="00457EF9" w:rsidP="00457EF9">
            <w:pPr>
              <w:pStyle w:val="ListParagraph"/>
              <w:widowControl w:val="0"/>
              <w:numPr>
                <w:ilvl w:val="0"/>
                <w:numId w:val="20"/>
              </w:numPr>
              <w:tabs>
                <w:tab w:val="left" w:pos="1366"/>
              </w:tabs>
              <w:autoSpaceDE w:val="0"/>
              <w:autoSpaceDN w:val="0"/>
              <w:ind w:left="246" w:hanging="90"/>
              <w:contextualSpacing w:val="0"/>
              <w:jc w:val="both"/>
              <w:rPr>
                <w:sz w:val="22"/>
                <w:szCs w:val="22"/>
                <w:lang w:val="fr-FR"/>
              </w:rPr>
            </w:pPr>
            <w:r w:rsidRPr="00457EF9">
              <w:rPr>
                <w:sz w:val="22"/>
                <w:szCs w:val="22"/>
                <w:lang w:val="fr-FR"/>
              </w:rPr>
              <w:t>bauturi</w:t>
            </w:r>
            <w:r w:rsidRPr="00457EF9">
              <w:rPr>
                <w:spacing w:val="-3"/>
                <w:sz w:val="22"/>
                <w:szCs w:val="22"/>
                <w:lang w:val="fr-FR"/>
              </w:rPr>
              <w:t xml:space="preserve"> </w:t>
            </w:r>
            <w:r w:rsidRPr="00457EF9">
              <w:rPr>
                <w:sz w:val="22"/>
                <w:szCs w:val="22"/>
                <w:lang w:val="fr-FR"/>
              </w:rPr>
              <w:t>racoritoare</w:t>
            </w:r>
            <w:r w:rsidRPr="00457EF9">
              <w:rPr>
                <w:spacing w:val="1"/>
                <w:sz w:val="22"/>
                <w:szCs w:val="22"/>
                <w:lang w:val="fr-FR"/>
              </w:rPr>
              <w:t xml:space="preserve"> </w:t>
            </w:r>
            <w:r w:rsidRPr="00457EF9">
              <w:rPr>
                <w:sz w:val="22"/>
                <w:szCs w:val="22"/>
                <w:lang w:val="fr-FR"/>
              </w:rPr>
              <w:t>si</w:t>
            </w:r>
            <w:r w:rsidRPr="00457EF9">
              <w:rPr>
                <w:spacing w:val="-9"/>
                <w:sz w:val="22"/>
                <w:szCs w:val="22"/>
                <w:lang w:val="fr-FR"/>
              </w:rPr>
              <w:t xml:space="preserve"> </w:t>
            </w:r>
            <w:r w:rsidRPr="00457EF9">
              <w:rPr>
                <w:sz w:val="22"/>
                <w:szCs w:val="22"/>
                <w:lang w:val="fr-FR"/>
              </w:rPr>
              <w:t>nectar</w:t>
            </w:r>
            <w:r w:rsidRPr="00457EF9">
              <w:rPr>
                <w:spacing w:val="9"/>
                <w:sz w:val="22"/>
                <w:szCs w:val="22"/>
                <w:lang w:val="fr-FR"/>
              </w:rPr>
              <w:t xml:space="preserve"> </w:t>
            </w:r>
            <w:r w:rsidRPr="00457EF9">
              <w:rPr>
                <w:sz w:val="22"/>
                <w:szCs w:val="22"/>
                <w:lang w:val="fr-FR"/>
              </w:rPr>
              <w:t>din</w:t>
            </w:r>
            <w:r w:rsidRPr="00457EF9">
              <w:rPr>
                <w:spacing w:val="-13"/>
                <w:sz w:val="22"/>
                <w:szCs w:val="22"/>
                <w:lang w:val="fr-FR"/>
              </w:rPr>
              <w:t xml:space="preserve"> </w:t>
            </w:r>
            <w:r w:rsidRPr="00457EF9">
              <w:rPr>
                <w:sz w:val="22"/>
                <w:szCs w:val="22"/>
                <w:lang w:val="fr-FR"/>
              </w:rPr>
              <w:t>fructe,</w:t>
            </w:r>
            <w:r w:rsidRPr="00457EF9">
              <w:rPr>
                <w:spacing w:val="-2"/>
                <w:sz w:val="22"/>
                <w:szCs w:val="22"/>
                <w:lang w:val="fr-FR"/>
              </w:rPr>
              <w:t xml:space="preserve"> </w:t>
            </w:r>
            <w:r w:rsidRPr="00457EF9">
              <w:rPr>
                <w:sz w:val="22"/>
                <w:szCs w:val="22"/>
                <w:lang w:val="fr-FR"/>
              </w:rPr>
              <w:t>250</w:t>
            </w:r>
            <w:r w:rsidRPr="00457EF9">
              <w:rPr>
                <w:spacing w:val="-1"/>
                <w:sz w:val="22"/>
                <w:szCs w:val="22"/>
                <w:lang w:val="fr-FR"/>
              </w:rPr>
              <w:t xml:space="preserve"> </w:t>
            </w:r>
            <w:r w:rsidRPr="00457EF9">
              <w:rPr>
                <w:sz w:val="22"/>
                <w:szCs w:val="22"/>
                <w:lang w:val="fr-FR"/>
              </w:rPr>
              <w:t>ml</w:t>
            </w:r>
          </w:p>
        </w:tc>
        <w:tc>
          <w:tcPr>
            <w:tcW w:w="6480" w:type="dxa"/>
            <w:tcMar>
              <w:left w:w="57" w:type="dxa"/>
              <w:right w:w="57" w:type="dxa"/>
            </w:tcMar>
          </w:tcPr>
          <w:p w:rsidR="00EC77F7" w:rsidRPr="00EC77F7" w:rsidRDefault="00EC77F7" w:rsidP="00457EF9">
            <w:pPr>
              <w:rPr>
                <w:rFonts w:ascii="Times New Roman" w:eastAsia="Calibri" w:hAnsi="Times New Roman"/>
                <w:b/>
                <w:i/>
                <w:sz w:val="22"/>
                <w:szCs w:val="22"/>
                <w:lang w:val="ro-RO"/>
              </w:rPr>
            </w:pPr>
            <w:r w:rsidRPr="00EC77F7">
              <w:rPr>
                <w:rFonts w:ascii="Times New Roman" w:eastAsia="Calibri" w:hAnsi="Times New Roman"/>
                <w:b/>
                <w:i/>
                <w:sz w:val="22"/>
                <w:szCs w:val="22"/>
              </w:rPr>
              <w:t>se completează de către ofertant</w:t>
            </w:r>
          </w:p>
        </w:tc>
      </w:tr>
      <w:tr w:rsidR="00EC77F7" w:rsidRPr="00EC77F7" w:rsidTr="00DC0CD9">
        <w:trPr>
          <w:trHeight w:val="566"/>
          <w:jc w:val="center"/>
        </w:trPr>
        <w:tc>
          <w:tcPr>
            <w:tcW w:w="715" w:type="dxa"/>
            <w:tcMar>
              <w:left w:w="57" w:type="dxa"/>
              <w:right w:w="57" w:type="dxa"/>
            </w:tcMar>
          </w:tcPr>
          <w:p w:rsidR="00EC77F7" w:rsidRPr="00EC77F7" w:rsidRDefault="00EC77F7" w:rsidP="00457EF9">
            <w:pPr>
              <w:rPr>
                <w:rFonts w:ascii="Times New Roman" w:hAnsi="Times New Roman"/>
                <w:sz w:val="22"/>
                <w:szCs w:val="22"/>
              </w:rPr>
            </w:pPr>
            <w:r w:rsidRPr="00EC77F7">
              <w:rPr>
                <w:rFonts w:ascii="Times New Roman" w:hAnsi="Times New Roman"/>
                <w:sz w:val="22"/>
                <w:szCs w:val="22"/>
              </w:rPr>
              <w:t>3</w:t>
            </w:r>
          </w:p>
        </w:tc>
        <w:tc>
          <w:tcPr>
            <w:tcW w:w="7200" w:type="dxa"/>
            <w:tcMar>
              <w:left w:w="57" w:type="dxa"/>
              <w:right w:w="57" w:type="dxa"/>
            </w:tcMar>
          </w:tcPr>
          <w:p w:rsidR="00457EF9" w:rsidRPr="00457EF9" w:rsidRDefault="00457EF9" w:rsidP="00A73065">
            <w:pPr>
              <w:pStyle w:val="ListParagraph"/>
              <w:widowControl w:val="0"/>
              <w:autoSpaceDE w:val="0"/>
              <w:autoSpaceDN w:val="0"/>
              <w:ind w:left="0" w:right="9"/>
              <w:contextualSpacing w:val="0"/>
              <w:jc w:val="both"/>
              <w:rPr>
                <w:b/>
                <w:spacing w:val="-60"/>
                <w:w w:val="105"/>
                <w:sz w:val="22"/>
                <w:szCs w:val="22"/>
                <w:lang w:val="fr-FR"/>
              </w:rPr>
            </w:pPr>
            <w:r w:rsidRPr="00457EF9">
              <w:rPr>
                <w:b/>
                <w:w w:val="105"/>
                <w:sz w:val="22"/>
                <w:szCs w:val="22"/>
                <w:u w:val="single"/>
                <w:lang w:val="fr-FR"/>
              </w:rPr>
              <w:t>3.Servicii de catering</w:t>
            </w:r>
            <w:r w:rsidRPr="00457EF9">
              <w:rPr>
                <w:w w:val="105"/>
                <w:sz w:val="22"/>
                <w:szCs w:val="22"/>
                <w:u w:val="single"/>
                <w:lang w:val="fr-FR"/>
              </w:rPr>
              <w:t xml:space="preserve"> – </w:t>
            </w:r>
            <w:r w:rsidRPr="00457EF9">
              <w:rPr>
                <w:b/>
                <w:w w:val="105"/>
                <w:sz w:val="22"/>
                <w:szCs w:val="22"/>
                <w:u w:val="single"/>
                <w:lang w:val="fr-FR"/>
              </w:rPr>
              <w:t>coffee break</w:t>
            </w:r>
            <w:r w:rsidRPr="00457EF9">
              <w:rPr>
                <w:w w:val="105"/>
                <w:sz w:val="22"/>
                <w:szCs w:val="22"/>
                <w:u w:val="single"/>
                <w:lang w:val="fr-FR"/>
              </w:rPr>
              <w:t xml:space="preserve"> pentru 50 persoane în data de 09.12.2022</w:t>
            </w:r>
            <w:r w:rsidRPr="00457EF9">
              <w:rPr>
                <w:b/>
                <w:w w:val="105"/>
                <w:sz w:val="22"/>
                <w:szCs w:val="22"/>
                <w:u w:val="single"/>
                <w:lang w:val="fr-FR"/>
              </w:rPr>
              <w:t>.</w:t>
            </w:r>
            <w:r w:rsidRPr="00457EF9">
              <w:rPr>
                <w:b/>
                <w:spacing w:val="-60"/>
                <w:w w:val="105"/>
                <w:sz w:val="22"/>
                <w:szCs w:val="22"/>
                <w:lang w:val="fr-FR"/>
              </w:rPr>
              <w:t xml:space="preserve"> </w:t>
            </w:r>
          </w:p>
          <w:p w:rsidR="00457EF9" w:rsidRPr="00457EF9" w:rsidRDefault="00457EF9" w:rsidP="00A73065">
            <w:pPr>
              <w:pStyle w:val="ListParagraph"/>
              <w:widowControl w:val="0"/>
              <w:autoSpaceDE w:val="0"/>
              <w:autoSpaceDN w:val="0"/>
              <w:ind w:left="262" w:right="9"/>
              <w:contextualSpacing w:val="0"/>
              <w:jc w:val="both"/>
              <w:rPr>
                <w:b/>
                <w:spacing w:val="-60"/>
                <w:w w:val="105"/>
                <w:sz w:val="22"/>
                <w:szCs w:val="22"/>
                <w:lang w:val="fr-FR"/>
              </w:rPr>
            </w:pPr>
          </w:p>
          <w:p w:rsidR="00457EF9" w:rsidRPr="00457EF9" w:rsidRDefault="00457EF9" w:rsidP="00A73065">
            <w:pPr>
              <w:pStyle w:val="ListParagraph"/>
              <w:widowControl w:val="0"/>
              <w:autoSpaceDE w:val="0"/>
              <w:autoSpaceDN w:val="0"/>
              <w:ind w:left="0" w:right="9"/>
              <w:contextualSpacing w:val="0"/>
              <w:jc w:val="both"/>
              <w:rPr>
                <w:sz w:val="22"/>
                <w:szCs w:val="22"/>
                <w:lang w:val="fr-FR"/>
              </w:rPr>
            </w:pPr>
            <w:r w:rsidRPr="00457EF9">
              <w:rPr>
                <w:b/>
                <w:sz w:val="22"/>
                <w:szCs w:val="22"/>
                <w:lang w:val="fr-FR"/>
              </w:rPr>
              <w:t>Locatie</w:t>
            </w:r>
            <w:r w:rsidRPr="00457EF9">
              <w:rPr>
                <w:sz w:val="22"/>
                <w:szCs w:val="22"/>
                <w:lang w:val="fr-FR"/>
              </w:rPr>
              <w:t>: Institutul Transfrontalier de Studii Internaționale și Justiție Penală, Galați, str. Traian, nr. 393B, corp T.</w:t>
            </w:r>
          </w:p>
          <w:p w:rsidR="00457EF9" w:rsidRPr="00457EF9" w:rsidRDefault="00457EF9" w:rsidP="00A73065">
            <w:pPr>
              <w:pStyle w:val="ListParagraph"/>
              <w:widowControl w:val="0"/>
              <w:autoSpaceDE w:val="0"/>
              <w:autoSpaceDN w:val="0"/>
              <w:ind w:left="0" w:right="9"/>
              <w:contextualSpacing w:val="0"/>
              <w:jc w:val="both"/>
              <w:rPr>
                <w:sz w:val="22"/>
                <w:szCs w:val="22"/>
                <w:lang w:val="fr-FR"/>
              </w:rPr>
            </w:pPr>
            <w:r w:rsidRPr="00457EF9">
              <w:rPr>
                <w:b/>
                <w:sz w:val="22"/>
                <w:szCs w:val="22"/>
                <w:lang w:val="fr-FR"/>
              </w:rPr>
              <w:t>Tip</w:t>
            </w:r>
            <w:r w:rsidRPr="00457EF9">
              <w:rPr>
                <w:b/>
                <w:spacing w:val="2"/>
                <w:sz w:val="22"/>
                <w:szCs w:val="22"/>
                <w:lang w:val="fr-FR"/>
              </w:rPr>
              <w:t xml:space="preserve"> </w:t>
            </w:r>
            <w:r w:rsidRPr="00457EF9">
              <w:rPr>
                <w:b/>
                <w:sz w:val="22"/>
                <w:szCs w:val="22"/>
                <w:lang w:val="fr-FR"/>
              </w:rPr>
              <w:t>servire:</w:t>
            </w:r>
            <w:r w:rsidRPr="00457EF9">
              <w:rPr>
                <w:spacing w:val="16"/>
                <w:sz w:val="22"/>
                <w:szCs w:val="22"/>
                <w:lang w:val="fr-FR"/>
              </w:rPr>
              <w:t xml:space="preserve"> </w:t>
            </w:r>
            <w:r w:rsidRPr="00457EF9">
              <w:rPr>
                <w:sz w:val="22"/>
                <w:szCs w:val="22"/>
                <w:lang w:val="fr-FR"/>
              </w:rPr>
              <w:t>bufet</w:t>
            </w:r>
            <w:r w:rsidRPr="00457EF9">
              <w:rPr>
                <w:spacing w:val="9"/>
                <w:sz w:val="22"/>
                <w:szCs w:val="22"/>
                <w:lang w:val="fr-FR"/>
              </w:rPr>
              <w:t xml:space="preserve"> </w:t>
            </w:r>
            <w:r w:rsidRPr="00457EF9">
              <w:rPr>
                <w:sz w:val="22"/>
                <w:szCs w:val="22"/>
                <w:lang w:val="fr-FR"/>
              </w:rPr>
              <w:t>tip cocktail</w:t>
            </w:r>
          </w:p>
          <w:p w:rsidR="00457EF9" w:rsidRPr="00457EF9" w:rsidRDefault="00457EF9" w:rsidP="00A73065">
            <w:pPr>
              <w:ind w:right="9"/>
              <w:jc w:val="both"/>
              <w:rPr>
                <w:rFonts w:ascii="Times New Roman" w:hAnsi="Times New Roman"/>
                <w:sz w:val="22"/>
                <w:szCs w:val="22"/>
                <w:lang w:val="fr-FR"/>
              </w:rPr>
            </w:pPr>
            <w:r w:rsidRPr="00457EF9">
              <w:rPr>
                <w:rFonts w:ascii="Times New Roman" w:hAnsi="Times New Roman"/>
                <w:b/>
                <w:sz w:val="22"/>
                <w:szCs w:val="22"/>
                <w:lang w:val="fr-FR"/>
              </w:rPr>
              <w:t>Logistica</w:t>
            </w:r>
            <w:r w:rsidRPr="00457EF9">
              <w:rPr>
                <w:rFonts w:ascii="Times New Roman" w:hAnsi="Times New Roman"/>
                <w:b/>
                <w:spacing w:val="12"/>
                <w:sz w:val="22"/>
                <w:szCs w:val="22"/>
                <w:lang w:val="fr-FR"/>
              </w:rPr>
              <w:t xml:space="preserve"> </w:t>
            </w:r>
            <w:r w:rsidRPr="00457EF9">
              <w:rPr>
                <w:rFonts w:ascii="Times New Roman" w:hAnsi="Times New Roman"/>
                <w:sz w:val="22"/>
                <w:szCs w:val="22"/>
                <w:lang w:val="fr-FR"/>
              </w:rPr>
              <w:t>solicitata:</w:t>
            </w:r>
          </w:p>
          <w:p w:rsidR="00457EF9" w:rsidRPr="00457EF9" w:rsidRDefault="00457EF9" w:rsidP="00A73065">
            <w:pPr>
              <w:pStyle w:val="ListParagraph"/>
              <w:widowControl w:val="0"/>
              <w:numPr>
                <w:ilvl w:val="0"/>
                <w:numId w:val="18"/>
              </w:numPr>
              <w:autoSpaceDE w:val="0"/>
              <w:autoSpaceDN w:val="0"/>
              <w:ind w:left="426"/>
              <w:contextualSpacing w:val="0"/>
              <w:jc w:val="both"/>
              <w:rPr>
                <w:sz w:val="22"/>
                <w:szCs w:val="22"/>
                <w:lang w:val="fr-FR"/>
              </w:rPr>
            </w:pPr>
            <w:r w:rsidRPr="00457EF9">
              <w:rPr>
                <w:sz w:val="22"/>
                <w:szCs w:val="22"/>
                <w:lang w:val="fr-FR"/>
              </w:rPr>
              <w:t>amenajare</w:t>
            </w:r>
            <w:r w:rsidRPr="00457EF9">
              <w:rPr>
                <w:spacing w:val="4"/>
                <w:sz w:val="22"/>
                <w:szCs w:val="22"/>
                <w:lang w:val="fr-FR"/>
              </w:rPr>
              <w:t xml:space="preserve"> </w:t>
            </w:r>
            <w:r w:rsidRPr="00457EF9">
              <w:rPr>
                <w:sz w:val="22"/>
                <w:szCs w:val="22"/>
                <w:lang w:val="fr-FR"/>
              </w:rPr>
              <w:t>bufet</w:t>
            </w:r>
            <w:r w:rsidRPr="00457EF9">
              <w:rPr>
                <w:spacing w:val="-6"/>
                <w:sz w:val="22"/>
                <w:szCs w:val="22"/>
                <w:lang w:val="fr-FR"/>
              </w:rPr>
              <w:t xml:space="preserve"> </w:t>
            </w:r>
            <w:r w:rsidRPr="00457EF9">
              <w:rPr>
                <w:sz w:val="22"/>
                <w:szCs w:val="22"/>
                <w:lang w:val="fr-FR"/>
              </w:rPr>
              <w:t>cu</w:t>
            </w:r>
            <w:r w:rsidRPr="00457EF9">
              <w:rPr>
                <w:spacing w:val="-7"/>
                <w:sz w:val="22"/>
                <w:szCs w:val="22"/>
                <w:lang w:val="fr-FR"/>
              </w:rPr>
              <w:t xml:space="preserve"> </w:t>
            </w:r>
            <w:r w:rsidRPr="00457EF9">
              <w:rPr>
                <w:sz w:val="22"/>
                <w:szCs w:val="22"/>
                <w:lang w:val="fr-FR"/>
              </w:rPr>
              <w:t>mese</w:t>
            </w:r>
            <w:r w:rsidRPr="00457EF9">
              <w:rPr>
                <w:spacing w:val="-9"/>
                <w:sz w:val="22"/>
                <w:szCs w:val="22"/>
                <w:lang w:val="fr-FR"/>
              </w:rPr>
              <w:t xml:space="preserve"> </w:t>
            </w:r>
            <w:r w:rsidRPr="00457EF9">
              <w:rPr>
                <w:sz w:val="22"/>
                <w:szCs w:val="22"/>
                <w:lang w:val="fr-FR"/>
              </w:rPr>
              <w:t>si</w:t>
            </w:r>
            <w:r w:rsidRPr="00457EF9">
              <w:rPr>
                <w:spacing w:val="-12"/>
                <w:sz w:val="22"/>
                <w:szCs w:val="22"/>
                <w:lang w:val="fr-FR"/>
              </w:rPr>
              <w:t xml:space="preserve"> </w:t>
            </w:r>
            <w:r w:rsidRPr="00457EF9">
              <w:rPr>
                <w:sz w:val="22"/>
                <w:szCs w:val="22"/>
                <w:lang w:val="fr-FR"/>
              </w:rPr>
              <w:t>fete</w:t>
            </w:r>
            <w:r w:rsidRPr="00457EF9">
              <w:rPr>
                <w:spacing w:val="-11"/>
                <w:sz w:val="22"/>
                <w:szCs w:val="22"/>
                <w:lang w:val="fr-FR"/>
              </w:rPr>
              <w:t xml:space="preserve"> </w:t>
            </w:r>
            <w:r w:rsidRPr="00457EF9">
              <w:rPr>
                <w:sz w:val="22"/>
                <w:szCs w:val="22"/>
                <w:lang w:val="fr-FR"/>
              </w:rPr>
              <w:t>de</w:t>
            </w:r>
            <w:r w:rsidRPr="00457EF9">
              <w:rPr>
                <w:spacing w:val="-13"/>
                <w:sz w:val="22"/>
                <w:szCs w:val="22"/>
                <w:lang w:val="fr-FR"/>
              </w:rPr>
              <w:t xml:space="preserve"> </w:t>
            </w:r>
            <w:r w:rsidRPr="00457EF9">
              <w:rPr>
                <w:sz w:val="22"/>
                <w:szCs w:val="22"/>
                <w:lang w:val="fr-FR"/>
              </w:rPr>
              <w:t>masa</w:t>
            </w:r>
            <w:r w:rsidRPr="00457EF9">
              <w:rPr>
                <w:spacing w:val="-7"/>
                <w:sz w:val="22"/>
                <w:szCs w:val="22"/>
                <w:lang w:val="fr-FR"/>
              </w:rPr>
              <w:t xml:space="preserve"> </w:t>
            </w:r>
            <w:r w:rsidRPr="00457EF9">
              <w:rPr>
                <w:sz w:val="22"/>
                <w:szCs w:val="22"/>
                <w:lang w:val="fr-FR"/>
              </w:rPr>
              <w:t>pentru</w:t>
            </w:r>
            <w:r w:rsidRPr="00457EF9">
              <w:rPr>
                <w:spacing w:val="-7"/>
                <w:sz w:val="22"/>
                <w:szCs w:val="22"/>
                <w:lang w:val="fr-FR"/>
              </w:rPr>
              <w:t xml:space="preserve"> </w:t>
            </w:r>
            <w:r w:rsidRPr="00457EF9">
              <w:rPr>
                <w:sz w:val="22"/>
                <w:szCs w:val="22"/>
                <w:lang w:val="fr-FR"/>
              </w:rPr>
              <w:t>numarul</w:t>
            </w:r>
            <w:r w:rsidRPr="00457EF9">
              <w:rPr>
                <w:spacing w:val="-3"/>
                <w:sz w:val="22"/>
                <w:szCs w:val="22"/>
                <w:lang w:val="fr-FR"/>
              </w:rPr>
              <w:t xml:space="preserve"> </w:t>
            </w:r>
            <w:r w:rsidRPr="00457EF9">
              <w:rPr>
                <w:sz w:val="22"/>
                <w:szCs w:val="22"/>
                <w:lang w:val="fr-FR"/>
              </w:rPr>
              <w:t>de</w:t>
            </w:r>
            <w:r w:rsidRPr="00457EF9">
              <w:rPr>
                <w:spacing w:val="-10"/>
                <w:sz w:val="22"/>
                <w:szCs w:val="22"/>
                <w:lang w:val="fr-FR"/>
              </w:rPr>
              <w:t xml:space="preserve"> </w:t>
            </w:r>
            <w:r w:rsidRPr="00457EF9">
              <w:rPr>
                <w:sz w:val="22"/>
                <w:szCs w:val="22"/>
                <w:lang w:val="fr-FR"/>
              </w:rPr>
              <w:t>participanti</w:t>
            </w:r>
            <w:r w:rsidRPr="00457EF9">
              <w:rPr>
                <w:spacing w:val="4"/>
                <w:sz w:val="22"/>
                <w:szCs w:val="22"/>
                <w:lang w:val="fr-FR"/>
              </w:rPr>
              <w:t xml:space="preserve"> </w:t>
            </w:r>
            <w:r w:rsidRPr="00457EF9">
              <w:rPr>
                <w:sz w:val="22"/>
                <w:szCs w:val="22"/>
                <w:lang w:val="fr-FR"/>
              </w:rPr>
              <w:t>mentionat</w:t>
            </w:r>
          </w:p>
          <w:p w:rsidR="00457EF9" w:rsidRPr="00457EF9" w:rsidRDefault="00457EF9" w:rsidP="00A73065">
            <w:pPr>
              <w:pStyle w:val="ListParagraph"/>
              <w:widowControl w:val="0"/>
              <w:numPr>
                <w:ilvl w:val="0"/>
                <w:numId w:val="18"/>
              </w:numPr>
              <w:autoSpaceDE w:val="0"/>
              <w:autoSpaceDN w:val="0"/>
              <w:ind w:left="426"/>
              <w:contextualSpacing w:val="0"/>
              <w:jc w:val="both"/>
              <w:rPr>
                <w:sz w:val="22"/>
                <w:szCs w:val="22"/>
                <w:lang w:val="fr-FR"/>
              </w:rPr>
            </w:pPr>
            <w:r w:rsidRPr="00457EF9">
              <w:rPr>
                <w:sz w:val="22"/>
                <w:szCs w:val="22"/>
                <w:lang w:val="fr-FR"/>
              </w:rPr>
              <w:t>platouri</w:t>
            </w:r>
            <w:r w:rsidRPr="00457EF9">
              <w:rPr>
                <w:spacing w:val="-2"/>
                <w:sz w:val="22"/>
                <w:szCs w:val="22"/>
                <w:lang w:val="fr-FR"/>
              </w:rPr>
              <w:t xml:space="preserve"> </w:t>
            </w:r>
            <w:r w:rsidRPr="00457EF9">
              <w:rPr>
                <w:sz w:val="22"/>
                <w:szCs w:val="22"/>
                <w:lang w:val="fr-FR"/>
              </w:rPr>
              <w:t>inox</w:t>
            </w:r>
            <w:r w:rsidRPr="00457EF9">
              <w:rPr>
                <w:spacing w:val="2"/>
                <w:sz w:val="22"/>
                <w:szCs w:val="22"/>
                <w:lang w:val="fr-FR"/>
              </w:rPr>
              <w:t xml:space="preserve"> </w:t>
            </w:r>
            <w:r w:rsidRPr="00457EF9">
              <w:rPr>
                <w:sz w:val="22"/>
                <w:szCs w:val="22"/>
                <w:lang w:val="fr-FR"/>
              </w:rPr>
              <w:t>/</w:t>
            </w:r>
            <w:r w:rsidRPr="00457EF9">
              <w:rPr>
                <w:spacing w:val="-12"/>
                <w:sz w:val="22"/>
                <w:szCs w:val="22"/>
                <w:lang w:val="fr-FR"/>
              </w:rPr>
              <w:t xml:space="preserve"> </w:t>
            </w:r>
            <w:r w:rsidRPr="00457EF9">
              <w:rPr>
                <w:sz w:val="22"/>
                <w:szCs w:val="22"/>
                <w:lang w:val="fr-FR"/>
              </w:rPr>
              <w:t>sticla/</w:t>
            </w:r>
            <w:r w:rsidRPr="00457EF9">
              <w:rPr>
                <w:spacing w:val="8"/>
                <w:sz w:val="22"/>
                <w:szCs w:val="22"/>
                <w:lang w:val="fr-FR"/>
              </w:rPr>
              <w:t xml:space="preserve"> </w:t>
            </w:r>
            <w:r w:rsidRPr="00457EF9">
              <w:rPr>
                <w:sz w:val="22"/>
                <w:szCs w:val="22"/>
                <w:lang w:val="fr-FR"/>
              </w:rPr>
              <w:t>portelan</w:t>
            </w:r>
            <w:r w:rsidRPr="00457EF9">
              <w:rPr>
                <w:spacing w:val="-2"/>
                <w:sz w:val="22"/>
                <w:szCs w:val="22"/>
                <w:lang w:val="fr-FR"/>
              </w:rPr>
              <w:t xml:space="preserve"> </w:t>
            </w:r>
            <w:r w:rsidRPr="00457EF9">
              <w:rPr>
                <w:sz w:val="22"/>
                <w:szCs w:val="22"/>
                <w:lang w:val="fr-FR"/>
              </w:rPr>
              <w:t>si</w:t>
            </w:r>
            <w:r w:rsidRPr="00457EF9">
              <w:rPr>
                <w:spacing w:val="-14"/>
                <w:sz w:val="22"/>
                <w:szCs w:val="22"/>
                <w:lang w:val="fr-FR"/>
              </w:rPr>
              <w:t xml:space="preserve"> </w:t>
            </w:r>
            <w:r w:rsidRPr="00457EF9">
              <w:rPr>
                <w:sz w:val="22"/>
                <w:szCs w:val="22"/>
                <w:lang w:val="fr-FR"/>
              </w:rPr>
              <w:t>clesti</w:t>
            </w:r>
            <w:r w:rsidRPr="00457EF9">
              <w:rPr>
                <w:spacing w:val="-6"/>
                <w:sz w:val="22"/>
                <w:szCs w:val="22"/>
                <w:lang w:val="fr-FR"/>
              </w:rPr>
              <w:t xml:space="preserve"> </w:t>
            </w:r>
            <w:r w:rsidRPr="00457EF9">
              <w:rPr>
                <w:sz w:val="22"/>
                <w:szCs w:val="22"/>
                <w:lang w:val="fr-FR"/>
              </w:rPr>
              <w:t>inox,</w:t>
            </w:r>
            <w:r w:rsidRPr="00457EF9">
              <w:rPr>
                <w:spacing w:val="-8"/>
                <w:sz w:val="22"/>
                <w:szCs w:val="22"/>
                <w:lang w:val="fr-FR"/>
              </w:rPr>
              <w:t xml:space="preserve"> </w:t>
            </w:r>
            <w:r w:rsidRPr="00457EF9">
              <w:rPr>
                <w:sz w:val="22"/>
                <w:szCs w:val="22"/>
                <w:lang w:val="fr-FR"/>
              </w:rPr>
              <w:t>farfurii</w:t>
            </w:r>
            <w:r w:rsidRPr="00457EF9">
              <w:rPr>
                <w:spacing w:val="52"/>
                <w:sz w:val="22"/>
                <w:szCs w:val="22"/>
                <w:lang w:val="fr-FR"/>
              </w:rPr>
              <w:t xml:space="preserve"> </w:t>
            </w:r>
            <w:r w:rsidRPr="00457EF9">
              <w:rPr>
                <w:sz w:val="22"/>
                <w:szCs w:val="22"/>
                <w:lang w:val="fr-FR"/>
              </w:rPr>
              <w:t>desert</w:t>
            </w:r>
            <w:r w:rsidRPr="00457EF9">
              <w:rPr>
                <w:spacing w:val="-8"/>
                <w:sz w:val="22"/>
                <w:szCs w:val="22"/>
                <w:lang w:val="fr-FR"/>
              </w:rPr>
              <w:t xml:space="preserve"> </w:t>
            </w:r>
            <w:r w:rsidRPr="00457EF9">
              <w:rPr>
                <w:sz w:val="22"/>
                <w:szCs w:val="22"/>
                <w:lang w:val="fr-FR"/>
              </w:rPr>
              <w:t>din</w:t>
            </w:r>
            <w:r w:rsidRPr="00457EF9">
              <w:rPr>
                <w:spacing w:val="-12"/>
                <w:sz w:val="22"/>
                <w:szCs w:val="22"/>
                <w:lang w:val="fr-FR"/>
              </w:rPr>
              <w:t xml:space="preserve"> </w:t>
            </w:r>
            <w:r w:rsidRPr="00457EF9">
              <w:rPr>
                <w:sz w:val="22"/>
                <w:szCs w:val="22"/>
                <w:lang w:val="fr-FR"/>
              </w:rPr>
              <w:t>portelan, tacamuri</w:t>
            </w:r>
            <w:r w:rsidRPr="00457EF9">
              <w:rPr>
                <w:spacing w:val="-4"/>
                <w:sz w:val="22"/>
                <w:szCs w:val="22"/>
                <w:lang w:val="fr-FR"/>
              </w:rPr>
              <w:t xml:space="preserve"> </w:t>
            </w:r>
            <w:r w:rsidRPr="00457EF9">
              <w:rPr>
                <w:sz w:val="22"/>
                <w:szCs w:val="22"/>
                <w:lang w:val="fr-FR"/>
              </w:rPr>
              <w:t>din</w:t>
            </w:r>
            <w:r w:rsidRPr="00457EF9">
              <w:rPr>
                <w:spacing w:val="-13"/>
                <w:sz w:val="22"/>
                <w:szCs w:val="22"/>
                <w:lang w:val="fr-FR"/>
              </w:rPr>
              <w:t xml:space="preserve"> </w:t>
            </w:r>
            <w:r w:rsidRPr="00457EF9">
              <w:rPr>
                <w:sz w:val="22"/>
                <w:szCs w:val="22"/>
                <w:lang w:val="fr-FR"/>
              </w:rPr>
              <w:t>inox</w:t>
            </w:r>
          </w:p>
          <w:p w:rsidR="00457EF9" w:rsidRPr="00457EF9" w:rsidRDefault="00457EF9" w:rsidP="00A73065">
            <w:pPr>
              <w:pStyle w:val="ListParagraph"/>
              <w:widowControl w:val="0"/>
              <w:numPr>
                <w:ilvl w:val="0"/>
                <w:numId w:val="18"/>
              </w:numPr>
              <w:autoSpaceDE w:val="0"/>
              <w:autoSpaceDN w:val="0"/>
              <w:ind w:left="426" w:right="790"/>
              <w:contextualSpacing w:val="0"/>
              <w:jc w:val="both"/>
              <w:rPr>
                <w:sz w:val="22"/>
                <w:szCs w:val="22"/>
                <w:lang w:val="fr-FR"/>
              </w:rPr>
            </w:pPr>
            <w:r w:rsidRPr="00457EF9">
              <w:rPr>
                <w:sz w:val="22"/>
                <w:szCs w:val="22"/>
                <w:lang w:val="fr-FR"/>
              </w:rPr>
              <w:t>pahare</w:t>
            </w:r>
            <w:r w:rsidRPr="00457EF9">
              <w:rPr>
                <w:spacing w:val="14"/>
                <w:sz w:val="22"/>
                <w:szCs w:val="22"/>
                <w:lang w:val="fr-FR"/>
              </w:rPr>
              <w:t xml:space="preserve"> </w:t>
            </w:r>
            <w:r w:rsidRPr="00457EF9">
              <w:rPr>
                <w:sz w:val="22"/>
                <w:szCs w:val="22"/>
                <w:lang w:val="fr-FR"/>
              </w:rPr>
              <w:t>din</w:t>
            </w:r>
            <w:r w:rsidRPr="00457EF9">
              <w:rPr>
                <w:spacing w:val="6"/>
                <w:sz w:val="22"/>
                <w:szCs w:val="22"/>
                <w:lang w:val="fr-FR"/>
              </w:rPr>
              <w:t xml:space="preserve"> </w:t>
            </w:r>
            <w:r w:rsidRPr="00457EF9">
              <w:rPr>
                <w:sz w:val="22"/>
                <w:szCs w:val="22"/>
                <w:lang w:val="fr-FR"/>
              </w:rPr>
              <w:t>sticla,</w:t>
            </w:r>
            <w:r w:rsidRPr="00457EF9">
              <w:rPr>
                <w:spacing w:val="9"/>
                <w:sz w:val="22"/>
                <w:szCs w:val="22"/>
                <w:lang w:val="fr-FR"/>
              </w:rPr>
              <w:t xml:space="preserve"> </w:t>
            </w:r>
            <w:r w:rsidRPr="00457EF9">
              <w:rPr>
                <w:sz w:val="22"/>
                <w:szCs w:val="22"/>
                <w:lang w:val="fr-FR"/>
              </w:rPr>
              <w:t>cesti</w:t>
            </w:r>
            <w:r w:rsidRPr="00457EF9">
              <w:rPr>
                <w:spacing w:val="7"/>
                <w:sz w:val="22"/>
                <w:szCs w:val="22"/>
                <w:lang w:val="fr-FR"/>
              </w:rPr>
              <w:t xml:space="preserve"> </w:t>
            </w:r>
            <w:r w:rsidRPr="00457EF9">
              <w:rPr>
                <w:sz w:val="22"/>
                <w:szCs w:val="22"/>
                <w:lang w:val="fr-FR"/>
              </w:rPr>
              <w:t>cafea</w:t>
            </w:r>
            <w:r w:rsidRPr="00457EF9">
              <w:rPr>
                <w:spacing w:val="5"/>
                <w:sz w:val="22"/>
                <w:szCs w:val="22"/>
                <w:lang w:val="fr-FR"/>
              </w:rPr>
              <w:t xml:space="preserve"> </w:t>
            </w:r>
            <w:r w:rsidRPr="00457EF9">
              <w:rPr>
                <w:sz w:val="22"/>
                <w:szCs w:val="22"/>
                <w:lang w:val="fr-FR"/>
              </w:rPr>
              <w:t>si</w:t>
            </w:r>
            <w:r w:rsidRPr="00457EF9">
              <w:rPr>
                <w:spacing w:val="8"/>
                <w:sz w:val="22"/>
                <w:szCs w:val="22"/>
                <w:lang w:val="fr-FR"/>
              </w:rPr>
              <w:t xml:space="preserve"> </w:t>
            </w:r>
            <w:r w:rsidRPr="00457EF9">
              <w:rPr>
                <w:sz w:val="22"/>
                <w:szCs w:val="22"/>
                <w:lang w:val="fr-FR"/>
              </w:rPr>
              <w:t>ceai</w:t>
            </w:r>
            <w:r w:rsidRPr="00457EF9">
              <w:rPr>
                <w:spacing w:val="6"/>
                <w:sz w:val="22"/>
                <w:szCs w:val="22"/>
                <w:lang w:val="fr-FR"/>
              </w:rPr>
              <w:t xml:space="preserve"> </w:t>
            </w:r>
            <w:r w:rsidRPr="00457EF9">
              <w:rPr>
                <w:sz w:val="22"/>
                <w:szCs w:val="22"/>
                <w:lang w:val="fr-FR"/>
              </w:rPr>
              <w:t>din</w:t>
            </w:r>
            <w:r w:rsidRPr="00457EF9">
              <w:rPr>
                <w:spacing w:val="3"/>
                <w:sz w:val="22"/>
                <w:szCs w:val="22"/>
                <w:lang w:val="fr-FR"/>
              </w:rPr>
              <w:t xml:space="preserve"> </w:t>
            </w:r>
            <w:r w:rsidRPr="00457EF9">
              <w:rPr>
                <w:sz w:val="22"/>
                <w:szCs w:val="22"/>
                <w:lang w:val="fr-FR"/>
              </w:rPr>
              <w:t>portelan,</w:t>
            </w:r>
            <w:r w:rsidRPr="00457EF9">
              <w:rPr>
                <w:spacing w:val="14"/>
                <w:sz w:val="22"/>
                <w:szCs w:val="22"/>
                <w:lang w:val="fr-FR"/>
              </w:rPr>
              <w:t xml:space="preserve"> </w:t>
            </w:r>
          </w:p>
          <w:p w:rsidR="00457EF9" w:rsidRPr="00457EF9" w:rsidRDefault="00457EF9" w:rsidP="00A73065">
            <w:pPr>
              <w:pStyle w:val="ListParagraph"/>
              <w:widowControl w:val="0"/>
              <w:numPr>
                <w:ilvl w:val="0"/>
                <w:numId w:val="18"/>
              </w:numPr>
              <w:autoSpaceDE w:val="0"/>
              <w:autoSpaceDN w:val="0"/>
              <w:ind w:left="426" w:right="790"/>
              <w:contextualSpacing w:val="0"/>
              <w:jc w:val="both"/>
              <w:rPr>
                <w:sz w:val="22"/>
                <w:szCs w:val="22"/>
                <w:lang w:val="fr-FR"/>
              </w:rPr>
            </w:pPr>
            <w:r w:rsidRPr="00457EF9">
              <w:rPr>
                <w:sz w:val="22"/>
                <w:szCs w:val="22"/>
                <w:lang w:val="fr-FR"/>
              </w:rPr>
              <w:t>dispensere</w:t>
            </w:r>
            <w:r w:rsidRPr="00457EF9">
              <w:rPr>
                <w:spacing w:val="15"/>
                <w:sz w:val="22"/>
                <w:szCs w:val="22"/>
                <w:lang w:val="fr-FR"/>
              </w:rPr>
              <w:t xml:space="preserve"> </w:t>
            </w:r>
            <w:r w:rsidRPr="00457EF9">
              <w:rPr>
                <w:sz w:val="22"/>
                <w:szCs w:val="22"/>
                <w:lang w:val="fr-FR"/>
              </w:rPr>
              <w:t>din</w:t>
            </w:r>
            <w:r w:rsidRPr="00457EF9">
              <w:rPr>
                <w:spacing w:val="2"/>
                <w:sz w:val="22"/>
                <w:szCs w:val="22"/>
                <w:lang w:val="fr-FR"/>
              </w:rPr>
              <w:t xml:space="preserve"> </w:t>
            </w:r>
            <w:r w:rsidRPr="00457EF9">
              <w:rPr>
                <w:sz w:val="22"/>
                <w:szCs w:val="22"/>
                <w:lang w:val="fr-FR"/>
              </w:rPr>
              <w:t>inox</w:t>
            </w:r>
            <w:r w:rsidRPr="00457EF9">
              <w:rPr>
                <w:spacing w:val="12"/>
                <w:sz w:val="22"/>
                <w:szCs w:val="22"/>
                <w:lang w:val="fr-FR"/>
              </w:rPr>
              <w:t xml:space="preserve"> </w:t>
            </w:r>
            <w:r w:rsidRPr="00457EF9">
              <w:rPr>
                <w:sz w:val="22"/>
                <w:szCs w:val="22"/>
                <w:lang w:val="fr-FR"/>
              </w:rPr>
              <w:t>pentru</w:t>
            </w:r>
            <w:r w:rsidRPr="00457EF9">
              <w:rPr>
                <w:spacing w:val="13"/>
                <w:sz w:val="22"/>
                <w:szCs w:val="22"/>
                <w:lang w:val="fr-FR"/>
              </w:rPr>
              <w:t xml:space="preserve"> </w:t>
            </w:r>
            <w:r w:rsidRPr="00457EF9">
              <w:rPr>
                <w:sz w:val="22"/>
                <w:szCs w:val="22"/>
                <w:lang w:val="fr-FR"/>
              </w:rPr>
              <w:t>bauturi</w:t>
            </w:r>
            <w:r w:rsidRPr="00457EF9">
              <w:rPr>
                <w:spacing w:val="18"/>
                <w:sz w:val="22"/>
                <w:szCs w:val="22"/>
                <w:lang w:val="fr-FR"/>
              </w:rPr>
              <w:t xml:space="preserve"> </w:t>
            </w:r>
            <w:r w:rsidRPr="00457EF9">
              <w:rPr>
                <w:sz w:val="22"/>
                <w:szCs w:val="22"/>
                <w:lang w:val="fr-FR"/>
              </w:rPr>
              <w:t>calde</w:t>
            </w:r>
            <w:r w:rsidRPr="00457EF9">
              <w:rPr>
                <w:spacing w:val="-57"/>
                <w:sz w:val="22"/>
                <w:szCs w:val="22"/>
                <w:lang w:val="fr-FR"/>
              </w:rPr>
              <w:t xml:space="preserve"> </w:t>
            </w:r>
            <w:r w:rsidRPr="00457EF9">
              <w:rPr>
                <w:sz w:val="22"/>
                <w:szCs w:val="22"/>
                <w:lang w:val="fr-FR"/>
              </w:rPr>
              <w:t>(cafea</w:t>
            </w:r>
            <w:r w:rsidRPr="00457EF9">
              <w:rPr>
                <w:spacing w:val="8"/>
                <w:sz w:val="22"/>
                <w:szCs w:val="22"/>
                <w:lang w:val="fr-FR"/>
              </w:rPr>
              <w:t xml:space="preserve"> </w:t>
            </w:r>
            <w:r w:rsidRPr="00457EF9">
              <w:rPr>
                <w:sz w:val="22"/>
                <w:szCs w:val="22"/>
                <w:lang w:val="fr-FR"/>
              </w:rPr>
              <w:t>si</w:t>
            </w:r>
            <w:r w:rsidRPr="00457EF9">
              <w:rPr>
                <w:spacing w:val="-1"/>
                <w:sz w:val="22"/>
                <w:szCs w:val="22"/>
                <w:lang w:val="fr-FR"/>
              </w:rPr>
              <w:t xml:space="preserve"> </w:t>
            </w:r>
            <w:r w:rsidRPr="00457EF9">
              <w:rPr>
                <w:sz w:val="22"/>
                <w:szCs w:val="22"/>
                <w:lang w:val="fr-FR"/>
              </w:rPr>
              <w:t>ceai),</w:t>
            </w:r>
            <w:r w:rsidRPr="00457EF9">
              <w:rPr>
                <w:spacing w:val="3"/>
                <w:sz w:val="22"/>
                <w:szCs w:val="22"/>
                <w:lang w:val="fr-FR"/>
              </w:rPr>
              <w:t xml:space="preserve"> </w:t>
            </w:r>
          </w:p>
          <w:p w:rsidR="00457EF9" w:rsidRPr="00457EF9" w:rsidRDefault="00457EF9" w:rsidP="00A73065">
            <w:pPr>
              <w:pStyle w:val="ListParagraph"/>
              <w:widowControl w:val="0"/>
              <w:numPr>
                <w:ilvl w:val="0"/>
                <w:numId w:val="18"/>
              </w:numPr>
              <w:autoSpaceDE w:val="0"/>
              <w:autoSpaceDN w:val="0"/>
              <w:ind w:left="426" w:right="790"/>
              <w:contextualSpacing w:val="0"/>
              <w:jc w:val="both"/>
              <w:rPr>
                <w:sz w:val="22"/>
                <w:szCs w:val="22"/>
              </w:rPr>
            </w:pPr>
            <w:r w:rsidRPr="00457EF9">
              <w:rPr>
                <w:sz w:val="22"/>
                <w:szCs w:val="22"/>
              </w:rPr>
              <w:t>spatule,</w:t>
            </w:r>
            <w:r w:rsidRPr="00457EF9">
              <w:rPr>
                <w:spacing w:val="5"/>
                <w:sz w:val="22"/>
                <w:szCs w:val="22"/>
              </w:rPr>
              <w:t xml:space="preserve"> </w:t>
            </w:r>
            <w:r w:rsidRPr="00457EF9">
              <w:rPr>
                <w:sz w:val="22"/>
                <w:szCs w:val="22"/>
              </w:rPr>
              <w:t>servetele</w:t>
            </w:r>
            <w:r w:rsidRPr="00457EF9">
              <w:rPr>
                <w:spacing w:val="15"/>
                <w:sz w:val="22"/>
                <w:szCs w:val="22"/>
              </w:rPr>
              <w:t xml:space="preserve"> </w:t>
            </w:r>
            <w:r w:rsidRPr="00457EF9">
              <w:rPr>
                <w:sz w:val="22"/>
                <w:szCs w:val="22"/>
              </w:rPr>
              <w:t>si</w:t>
            </w:r>
            <w:r w:rsidRPr="00457EF9">
              <w:rPr>
                <w:spacing w:val="-2"/>
                <w:sz w:val="22"/>
                <w:szCs w:val="22"/>
              </w:rPr>
              <w:t xml:space="preserve"> </w:t>
            </w:r>
            <w:r w:rsidRPr="00457EF9">
              <w:rPr>
                <w:sz w:val="22"/>
                <w:szCs w:val="22"/>
              </w:rPr>
              <w:t>alte</w:t>
            </w:r>
            <w:r w:rsidRPr="00457EF9">
              <w:rPr>
                <w:spacing w:val="9"/>
                <w:sz w:val="22"/>
                <w:szCs w:val="22"/>
              </w:rPr>
              <w:t xml:space="preserve"> </w:t>
            </w:r>
            <w:r w:rsidRPr="00457EF9">
              <w:rPr>
                <w:sz w:val="22"/>
                <w:szCs w:val="22"/>
              </w:rPr>
              <w:t>consumabile</w:t>
            </w:r>
          </w:p>
          <w:p w:rsidR="00457EF9" w:rsidRPr="00457EF9" w:rsidRDefault="00457EF9" w:rsidP="00A73065">
            <w:pPr>
              <w:pStyle w:val="ListParagraph"/>
              <w:widowControl w:val="0"/>
              <w:numPr>
                <w:ilvl w:val="0"/>
                <w:numId w:val="18"/>
              </w:numPr>
              <w:autoSpaceDE w:val="0"/>
              <w:autoSpaceDN w:val="0"/>
              <w:ind w:left="426" w:right="-426"/>
              <w:contextualSpacing w:val="0"/>
              <w:jc w:val="both"/>
              <w:rPr>
                <w:sz w:val="22"/>
                <w:szCs w:val="22"/>
              </w:rPr>
            </w:pPr>
            <w:r w:rsidRPr="00457EF9">
              <w:rPr>
                <w:w w:val="95"/>
                <w:sz w:val="22"/>
                <w:szCs w:val="22"/>
              </w:rPr>
              <w:t>personal</w:t>
            </w:r>
            <w:r w:rsidRPr="00457EF9">
              <w:rPr>
                <w:spacing w:val="34"/>
                <w:w w:val="95"/>
                <w:sz w:val="22"/>
                <w:szCs w:val="22"/>
              </w:rPr>
              <w:t xml:space="preserve"> </w:t>
            </w:r>
            <w:r w:rsidRPr="00457EF9">
              <w:rPr>
                <w:w w:val="95"/>
                <w:sz w:val="22"/>
                <w:szCs w:val="22"/>
              </w:rPr>
              <w:t>calificat</w:t>
            </w:r>
            <w:r w:rsidRPr="00457EF9">
              <w:rPr>
                <w:spacing w:val="41"/>
                <w:w w:val="95"/>
                <w:sz w:val="22"/>
                <w:szCs w:val="22"/>
              </w:rPr>
              <w:t xml:space="preserve"> </w:t>
            </w:r>
            <w:r w:rsidRPr="00457EF9">
              <w:rPr>
                <w:w w:val="95"/>
                <w:sz w:val="22"/>
                <w:szCs w:val="22"/>
              </w:rPr>
              <w:t>(3</w:t>
            </w:r>
            <w:r w:rsidRPr="00457EF9">
              <w:rPr>
                <w:spacing w:val="22"/>
                <w:w w:val="95"/>
                <w:sz w:val="22"/>
                <w:szCs w:val="22"/>
              </w:rPr>
              <w:t xml:space="preserve"> </w:t>
            </w:r>
            <w:r w:rsidRPr="00457EF9">
              <w:rPr>
                <w:w w:val="95"/>
                <w:sz w:val="22"/>
                <w:szCs w:val="22"/>
              </w:rPr>
              <w:t>ospătari)</w:t>
            </w:r>
            <w:r w:rsidRPr="00457EF9">
              <w:rPr>
                <w:spacing w:val="-54"/>
                <w:w w:val="95"/>
                <w:sz w:val="22"/>
                <w:szCs w:val="22"/>
              </w:rPr>
              <w:t xml:space="preserve"> </w:t>
            </w:r>
          </w:p>
          <w:p w:rsidR="00457EF9" w:rsidRPr="00457EF9" w:rsidRDefault="00457EF9" w:rsidP="00A73065">
            <w:pPr>
              <w:pStyle w:val="ListParagraph"/>
              <w:widowControl w:val="0"/>
              <w:autoSpaceDE w:val="0"/>
              <w:autoSpaceDN w:val="0"/>
              <w:ind w:left="426" w:right="141"/>
              <w:contextualSpacing w:val="0"/>
              <w:jc w:val="both"/>
              <w:rPr>
                <w:sz w:val="22"/>
                <w:szCs w:val="22"/>
              </w:rPr>
            </w:pPr>
            <w:r w:rsidRPr="00457EF9">
              <w:rPr>
                <w:sz w:val="22"/>
                <w:szCs w:val="22"/>
              </w:rPr>
              <w:t>Structura</w:t>
            </w:r>
            <w:r w:rsidRPr="00457EF9">
              <w:rPr>
                <w:spacing w:val="18"/>
                <w:sz w:val="22"/>
                <w:szCs w:val="22"/>
              </w:rPr>
              <w:t xml:space="preserve"> </w:t>
            </w:r>
            <w:r w:rsidRPr="00457EF9">
              <w:rPr>
                <w:sz w:val="22"/>
                <w:szCs w:val="22"/>
              </w:rPr>
              <w:t>meniu</w:t>
            </w:r>
            <w:r w:rsidRPr="00457EF9">
              <w:rPr>
                <w:spacing w:val="56"/>
                <w:sz w:val="22"/>
                <w:szCs w:val="22"/>
              </w:rPr>
              <w:t xml:space="preserve"> </w:t>
            </w:r>
            <w:r w:rsidRPr="00457EF9">
              <w:rPr>
                <w:sz w:val="22"/>
                <w:szCs w:val="22"/>
              </w:rPr>
              <w:t>/persoana:</w:t>
            </w:r>
          </w:p>
          <w:p w:rsidR="00457EF9" w:rsidRPr="00457EF9" w:rsidRDefault="00457EF9" w:rsidP="00A73065">
            <w:pPr>
              <w:pStyle w:val="ListParagraph"/>
              <w:widowControl w:val="0"/>
              <w:numPr>
                <w:ilvl w:val="0"/>
                <w:numId w:val="17"/>
              </w:numPr>
              <w:autoSpaceDE w:val="0"/>
              <w:autoSpaceDN w:val="0"/>
              <w:ind w:left="426"/>
              <w:contextualSpacing w:val="0"/>
              <w:jc w:val="both"/>
              <w:rPr>
                <w:sz w:val="22"/>
                <w:szCs w:val="22"/>
                <w:lang w:val="fr-FR"/>
              </w:rPr>
            </w:pPr>
            <w:r w:rsidRPr="00457EF9">
              <w:rPr>
                <w:sz w:val="22"/>
                <w:szCs w:val="22"/>
                <w:lang w:val="fr-FR"/>
              </w:rPr>
              <w:t>cafea,</w:t>
            </w:r>
            <w:r w:rsidRPr="00457EF9">
              <w:rPr>
                <w:spacing w:val="-9"/>
                <w:sz w:val="22"/>
                <w:szCs w:val="22"/>
                <w:lang w:val="fr-FR"/>
              </w:rPr>
              <w:t xml:space="preserve"> </w:t>
            </w:r>
            <w:r w:rsidRPr="00457EF9">
              <w:rPr>
                <w:sz w:val="22"/>
                <w:szCs w:val="22"/>
                <w:lang w:val="fr-FR"/>
              </w:rPr>
              <w:t>100</w:t>
            </w:r>
            <w:r w:rsidRPr="00457EF9">
              <w:rPr>
                <w:spacing w:val="-8"/>
                <w:sz w:val="22"/>
                <w:szCs w:val="22"/>
                <w:lang w:val="fr-FR"/>
              </w:rPr>
              <w:t xml:space="preserve"> </w:t>
            </w:r>
            <w:r w:rsidRPr="00457EF9">
              <w:rPr>
                <w:sz w:val="22"/>
                <w:szCs w:val="22"/>
                <w:lang w:val="fr-FR"/>
              </w:rPr>
              <w:t>m1,</w:t>
            </w:r>
            <w:r w:rsidRPr="00457EF9">
              <w:rPr>
                <w:spacing w:val="-8"/>
                <w:sz w:val="22"/>
                <w:szCs w:val="22"/>
                <w:lang w:val="fr-FR"/>
              </w:rPr>
              <w:t xml:space="preserve"> </w:t>
            </w:r>
            <w:r w:rsidRPr="00457EF9">
              <w:rPr>
                <w:sz w:val="22"/>
                <w:szCs w:val="22"/>
                <w:lang w:val="fr-FR"/>
              </w:rPr>
              <w:t>ceai,</w:t>
            </w:r>
            <w:r w:rsidRPr="00457EF9">
              <w:rPr>
                <w:spacing w:val="-14"/>
                <w:sz w:val="22"/>
                <w:szCs w:val="22"/>
                <w:lang w:val="fr-FR"/>
              </w:rPr>
              <w:t xml:space="preserve"> </w:t>
            </w:r>
            <w:r w:rsidRPr="00457EF9">
              <w:rPr>
                <w:sz w:val="22"/>
                <w:szCs w:val="22"/>
                <w:lang w:val="fr-FR"/>
              </w:rPr>
              <w:t>150</w:t>
            </w:r>
            <w:r w:rsidRPr="00457EF9">
              <w:rPr>
                <w:spacing w:val="-8"/>
                <w:sz w:val="22"/>
                <w:szCs w:val="22"/>
                <w:lang w:val="fr-FR"/>
              </w:rPr>
              <w:t xml:space="preserve"> </w:t>
            </w:r>
            <w:r w:rsidRPr="00457EF9">
              <w:rPr>
                <w:sz w:val="22"/>
                <w:szCs w:val="22"/>
                <w:lang w:val="fr-FR"/>
              </w:rPr>
              <w:t>ml</w:t>
            </w:r>
            <w:r w:rsidRPr="00457EF9">
              <w:rPr>
                <w:spacing w:val="-8"/>
                <w:sz w:val="22"/>
                <w:szCs w:val="22"/>
                <w:lang w:val="fr-FR"/>
              </w:rPr>
              <w:t xml:space="preserve"> </w:t>
            </w:r>
            <w:r w:rsidRPr="00457EF9">
              <w:rPr>
                <w:sz w:val="22"/>
                <w:szCs w:val="22"/>
                <w:lang w:val="fr-FR"/>
              </w:rPr>
              <w:t>,</w:t>
            </w:r>
            <w:r w:rsidRPr="00457EF9">
              <w:rPr>
                <w:spacing w:val="-13"/>
                <w:sz w:val="22"/>
                <w:szCs w:val="22"/>
                <w:lang w:val="fr-FR"/>
              </w:rPr>
              <w:t xml:space="preserve"> </w:t>
            </w:r>
            <w:r w:rsidRPr="00457EF9">
              <w:rPr>
                <w:sz w:val="22"/>
                <w:szCs w:val="22"/>
                <w:lang w:val="fr-FR"/>
              </w:rPr>
              <w:t>zahar</w:t>
            </w:r>
            <w:r w:rsidRPr="00457EF9">
              <w:rPr>
                <w:spacing w:val="-7"/>
                <w:sz w:val="22"/>
                <w:szCs w:val="22"/>
                <w:lang w:val="fr-FR"/>
              </w:rPr>
              <w:t xml:space="preserve"> </w:t>
            </w:r>
            <w:r w:rsidRPr="00457EF9">
              <w:rPr>
                <w:sz w:val="22"/>
                <w:szCs w:val="22"/>
                <w:lang w:val="fr-FR"/>
              </w:rPr>
              <w:t>alb/brun,</w:t>
            </w:r>
            <w:r w:rsidRPr="00457EF9">
              <w:rPr>
                <w:spacing w:val="-3"/>
                <w:sz w:val="22"/>
                <w:szCs w:val="22"/>
                <w:lang w:val="fr-FR"/>
              </w:rPr>
              <w:t xml:space="preserve"> </w:t>
            </w:r>
            <w:r w:rsidRPr="00457EF9">
              <w:rPr>
                <w:sz w:val="22"/>
                <w:szCs w:val="22"/>
                <w:lang w:val="fr-FR"/>
              </w:rPr>
              <w:t>lamaie</w:t>
            </w:r>
            <w:r w:rsidRPr="00457EF9">
              <w:rPr>
                <w:spacing w:val="-12"/>
                <w:sz w:val="22"/>
                <w:szCs w:val="22"/>
                <w:lang w:val="fr-FR"/>
              </w:rPr>
              <w:t xml:space="preserve"> </w:t>
            </w:r>
            <w:r w:rsidRPr="00457EF9">
              <w:rPr>
                <w:sz w:val="22"/>
                <w:szCs w:val="22"/>
                <w:lang w:val="fr-FR"/>
              </w:rPr>
              <w:t>feliata,</w:t>
            </w:r>
            <w:r w:rsidRPr="00457EF9">
              <w:rPr>
                <w:spacing w:val="-9"/>
                <w:sz w:val="22"/>
                <w:szCs w:val="22"/>
                <w:lang w:val="fr-FR"/>
              </w:rPr>
              <w:t xml:space="preserve"> </w:t>
            </w:r>
            <w:r w:rsidRPr="00457EF9">
              <w:rPr>
                <w:sz w:val="22"/>
                <w:szCs w:val="22"/>
                <w:lang w:val="fr-FR"/>
              </w:rPr>
              <w:t>miere</w:t>
            </w:r>
            <w:r w:rsidRPr="00457EF9">
              <w:rPr>
                <w:spacing w:val="-7"/>
                <w:sz w:val="22"/>
                <w:szCs w:val="22"/>
                <w:lang w:val="fr-FR"/>
              </w:rPr>
              <w:t xml:space="preserve"> </w:t>
            </w:r>
            <w:r w:rsidRPr="00457EF9">
              <w:rPr>
                <w:sz w:val="22"/>
                <w:szCs w:val="22"/>
                <w:lang w:val="fr-FR"/>
              </w:rPr>
              <w:t>de</w:t>
            </w:r>
            <w:r w:rsidRPr="00457EF9">
              <w:rPr>
                <w:spacing w:val="-13"/>
                <w:sz w:val="22"/>
                <w:szCs w:val="22"/>
                <w:lang w:val="fr-FR"/>
              </w:rPr>
              <w:t xml:space="preserve"> </w:t>
            </w:r>
            <w:r w:rsidRPr="00457EF9">
              <w:rPr>
                <w:sz w:val="22"/>
                <w:szCs w:val="22"/>
                <w:lang w:val="fr-FR"/>
              </w:rPr>
              <w:t>albine</w:t>
            </w:r>
          </w:p>
          <w:p w:rsidR="00457EF9" w:rsidRPr="00457EF9" w:rsidRDefault="00457EF9" w:rsidP="00A73065">
            <w:pPr>
              <w:pStyle w:val="ListParagraph"/>
              <w:widowControl w:val="0"/>
              <w:numPr>
                <w:ilvl w:val="0"/>
                <w:numId w:val="17"/>
              </w:numPr>
              <w:autoSpaceDE w:val="0"/>
              <w:autoSpaceDN w:val="0"/>
              <w:ind w:left="426"/>
              <w:contextualSpacing w:val="0"/>
              <w:jc w:val="both"/>
              <w:rPr>
                <w:sz w:val="22"/>
                <w:szCs w:val="22"/>
              </w:rPr>
            </w:pPr>
            <w:r w:rsidRPr="00457EF9">
              <w:rPr>
                <w:sz w:val="22"/>
                <w:szCs w:val="22"/>
              </w:rPr>
              <w:t>apă</w:t>
            </w:r>
            <w:r w:rsidRPr="00457EF9">
              <w:rPr>
                <w:spacing w:val="-11"/>
                <w:sz w:val="22"/>
                <w:szCs w:val="22"/>
              </w:rPr>
              <w:t xml:space="preserve"> </w:t>
            </w:r>
            <w:r w:rsidRPr="00457EF9">
              <w:rPr>
                <w:sz w:val="22"/>
                <w:szCs w:val="22"/>
              </w:rPr>
              <w:t>minerală</w:t>
            </w:r>
            <w:r w:rsidRPr="00457EF9">
              <w:rPr>
                <w:spacing w:val="-9"/>
                <w:sz w:val="22"/>
                <w:szCs w:val="22"/>
              </w:rPr>
              <w:t xml:space="preserve"> </w:t>
            </w:r>
            <w:r w:rsidRPr="00457EF9">
              <w:rPr>
                <w:sz w:val="22"/>
                <w:szCs w:val="22"/>
              </w:rPr>
              <w:t>carbogazoasă/plată,</w:t>
            </w:r>
            <w:r w:rsidRPr="00457EF9">
              <w:rPr>
                <w:spacing w:val="-8"/>
                <w:sz w:val="22"/>
                <w:szCs w:val="22"/>
              </w:rPr>
              <w:t xml:space="preserve"> </w:t>
            </w:r>
            <w:r w:rsidRPr="00457EF9">
              <w:rPr>
                <w:sz w:val="22"/>
                <w:szCs w:val="22"/>
              </w:rPr>
              <w:t>500</w:t>
            </w:r>
            <w:r w:rsidRPr="00457EF9">
              <w:rPr>
                <w:spacing w:val="-4"/>
                <w:sz w:val="22"/>
                <w:szCs w:val="22"/>
              </w:rPr>
              <w:t xml:space="preserve"> </w:t>
            </w:r>
            <w:r w:rsidRPr="00457EF9">
              <w:rPr>
                <w:sz w:val="22"/>
                <w:szCs w:val="22"/>
              </w:rPr>
              <w:t>ml</w:t>
            </w:r>
          </w:p>
          <w:p w:rsidR="00EC77F7" w:rsidRPr="00457EF9" w:rsidRDefault="00457EF9" w:rsidP="00A73065">
            <w:pPr>
              <w:pStyle w:val="ListParagraph"/>
              <w:widowControl w:val="0"/>
              <w:numPr>
                <w:ilvl w:val="0"/>
                <w:numId w:val="17"/>
              </w:numPr>
              <w:autoSpaceDE w:val="0"/>
              <w:autoSpaceDN w:val="0"/>
              <w:ind w:left="426"/>
              <w:contextualSpacing w:val="0"/>
              <w:jc w:val="both"/>
              <w:rPr>
                <w:sz w:val="22"/>
                <w:szCs w:val="22"/>
              </w:rPr>
            </w:pPr>
            <w:r w:rsidRPr="00457EF9">
              <w:rPr>
                <w:sz w:val="22"/>
                <w:szCs w:val="22"/>
              </w:rPr>
              <w:t>produse</w:t>
            </w:r>
            <w:r w:rsidRPr="00457EF9">
              <w:rPr>
                <w:spacing w:val="3"/>
                <w:sz w:val="22"/>
                <w:szCs w:val="22"/>
              </w:rPr>
              <w:t xml:space="preserve"> </w:t>
            </w:r>
            <w:r w:rsidRPr="00457EF9">
              <w:rPr>
                <w:sz w:val="22"/>
                <w:szCs w:val="22"/>
              </w:rPr>
              <w:t>de</w:t>
            </w:r>
            <w:r w:rsidRPr="00457EF9">
              <w:rPr>
                <w:spacing w:val="-6"/>
                <w:sz w:val="22"/>
                <w:szCs w:val="22"/>
              </w:rPr>
              <w:t xml:space="preserve"> </w:t>
            </w:r>
            <w:r w:rsidRPr="00457EF9">
              <w:rPr>
                <w:sz w:val="22"/>
                <w:szCs w:val="22"/>
              </w:rPr>
              <w:t>patiserie-cofetărie,</w:t>
            </w:r>
            <w:r w:rsidRPr="00457EF9">
              <w:rPr>
                <w:spacing w:val="-10"/>
                <w:sz w:val="22"/>
                <w:szCs w:val="22"/>
              </w:rPr>
              <w:t xml:space="preserve"> </w:t>
            </w:r>
            <w:r w:rsidRPr="00457EF9">
              <w:rPr>
                <w:sz w:val="22"/>
                <w:szCs w:val="22"/>
              </w:rPr>
              <w:t>150</w:t>
            </w:r>
            <w:r w:rsidRPr="00457EF9">
              <w:rPr>
                <w:spacing w:val="1"/>
                <w:sz w:val="22"/>
                <w:szCs w:val="22"/>
              </w:rPr>
              <w:t xml:space="preserve"> </w:t>
            </w:r>
            <w:r w:rsidRPr="00457EF9">
              <w:rPr>
                <w:sz w:val="22"/>
                <w:szCs w:val="22"/>
              </w:rPr>
              <w:t>g</w:t>
            </w:r>
          </w:p>
        </w:tc>
        <w:tc>
          <w:tcPr>
            <w:tcW w:w="6480" w:type="dxa"/>
            <w:tcMar>
              <w:left w:w="57" w:type="dxa"/>
              <w:right w:w="57" w:type="dxa"/>
            </w:tcMar>
          </w:tcPr>
          <w:p w:rsidR="00EC77F7" w:rsidRPr="00EC77F7" w:rsidRDefault="00EC77F7" w:rsidP="00457EF9">
            <w:pPr>
              <w:rPr>
                <w:rFonts w:ascii="Times New Roman" w:eastAsia="Calibri" w:hAnsi="Times New Roman"/>
                <w:b/>
                <w:i/>
                <w:sz w:val="22"/>
                <w:szCs w:val="22"/>
                <w:lang w:val="ro-RO"/>
              </w:rPr>
            </w:pPr>
            <w:r w:rsidRPr="00EC77F7">
              <w:rPr>
                <w:rFonts w:ascii="Times New Roman" w:eastAsia="Calibri" w:hAnsi="Times New Roman"/>
                <w:b/>
                <w:i/>
                <w:sz w:val="22"/>
                <w:szCs w:val="22"/>
              </w:rPr>
              <w:lastRenderedPageBreak/>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457EF9">
            <w:pPr>
              <w:rPr>
                <w:rFonts w:ascii="Times New Roman" w:hAnsi="Times New Roman"/>
                <w:sz w:val="22"/>
                <w:szCs w:val="22"/>
              </w:rPr>
            </w:pPr>
            <w:r>
              <w:rPr>
                <w:rFonts w:ascii="Times New Roman" w:hAnsi="Times New Roman"/>
                <w:sz w:val="22"/>
                <w:szCs w:val="22"/>
              </w:rPr>
              <w:t>4</w:t>
            </w:r>
          </w:p>
        </w:tc>
        <w:tc>
          <w:tcPr>
            <w:tcW w:w="7200" w:type="dxa"/>
            <w:tcMar>
              <w:left w:w="57" w:type="dxa"/>
              <w:right w:w="57" w:type="dxa"/>
            </w:tcMar>
          </w:tcPr>
          <w:p w:rsidR="00457EF9" w:rsidRPr="00A73065" w:rsidRDefault="00457EF9" w:rsidP="00457EF9">
            <w:pPr>
              <w:pStyle w:val="ListParagraph"/>
              <w:widowControl w:val="0"/>
              <w:autoSpaceDE w:val="0"/>
              <w:autoSpaceDN w:val="0"/>
              <w:ind w:left="0" w:right="9"/>
              <w:contextualSpacing w:val="0"/>
              <w:jc w:val="both"/>
              <w:rPr>
                <w:sz w:val="22"/>
                <w:szCs w:val="22"/>
                <w:u w:val="single"/>
                <w:lang w:val="fr-FR"/>
              </w:rPr>
            </w:pPr>
            <w:r w:rsidRPr="00A73065">
              <w:rPr>
                <w:w w:val="105"/>
                <w:sz w:val="22"/>
                <w:szCs w:val="22"/>
                <w:u w:val="single"/>
                <w:lang w:val="fr-FR"/>
              </w:rPr>
              <w:t>4.Servicii</w:t>
            </w:r>
            <w:r w:rsidRPr="00A73065">
              <w:rPr>
                <w:bCs/>
                <w:w w:val="105"/>
                <w:sz w:val="22"/>
                <w:szCs w:val="22"/>
                <w:u w:val="single"/>
                <w:lang w:val="fr-FR"/>
              </w:rPr>
              <w:t xml:space="preserve"> de catering -  masa prânz </w:t>
            </w:r>
            <w:r w:rsidRPr="00A73065">
              <w:rPr>
                <w:w w:val="105"/>
                <w:sz w:val="22"/>
                <w:szCs w:val="22"/>
                <w:u w:val="single"/>
                <w:lang w:val="fr-FR"/>
              </w:rPr>
              <w:t>pentru 42 persoane în data de 9.12.2022.</w:t>
            </w:r>
            <w:r w:rsidRPr="00A73065">
              <w:rPr>
                <w:spacing w:val="-60"/>
                <w:w w:val="105"/>
                <w:sz w:val="22"/>
                <w:szCs w:val="22"/>
                <w:u w:val="single"/>
                <w:lang w:val="fr-FR"/>
              </w:rPr>
              <w:t xml:space="preserve"> </w:t>
            </w:r>
          </w:p>
          <w:p w:rsidR="00457EF9" w:rsidRPr="00A73065" w:rsidRDefault="00457EF9" w:rsidP="00457EF9">
            <w:pPr>
              <w:pStyle w:val="ListParagraph"/>
              <w:widowControl w:val="0"/>
              <w:autoSpaceDE w:val="0"/>
              <w:autoSpaceDN w:val="0"/>
              <w:ind w:left="262" w:right="9"/>
              <w:contextualSpacing w:val="0"/>
              <w:jc w:val="both"/>
              <w:rPr>
                <w:sz w:val="22"/>
                <w:szCs w:val="22"/>
                <w:lang w:val="fr-FR"/>
              </w:rPr>
            </w:pPr>
          </w:p>
          <w:p w:rsidR="00457EF9" w:rsidRPr="00457EF9" w:rsidRDefault="00457EF9" w:rsidP="00457EF9">
            <w:pPr>
              <w:pStyle w:val="ListParagraph"/>
              <w:widowControl w:val="0"/>
              <w:autoSpaceDE w:val="0"/>
              <w:autoSpaceDN w:val="0"/>
              <w:ind w:left="0" w:right="9"/>
              <w:contextualSpacing w:val="0"/>
              <w:jc w:val="both"/>
              <w:rPr>
                <w:sz w:val="22"/>
                <w:szCs w:val="22"/>
                <w:lang w:val="fr-FR"/>
              </w:rPr>
            </w:pPr>
            <w:r w:rsidRPr="00A73065">
              <w:rPr>
                <w:sz w:val="22"/>
                <w:szCs w:val="22"/>
                <w:lang w:val="fr-FR"/>
              </w:rPr>
              <w:t>Locatie</w:t>
            </w:r>
            <w:r w:rsidRPr="00457EF9">
              <w:rPr>
                <w:sz w:val="22"/>
                <w:szCs w:val="22"/>
                <w:lang w:val="fr-FR"/>
              </w:rPr>
              <w:t>:</w:t>
            </w:r>
            <w:r w:rsidRPr="00457EF9">
              <w:rPr>
                <w:spacing w:val="-1"/>
                <w:sz w:val="22"/>
                <w:szCs w:val="22"/>
                <w:lang w:val="fr-FR"/>
              </w:rPr>
              <w:t xml:space="preserve"> </w:t>
            </w:r>
            <w:r w:rsidRPr="00457EF9">
              <w:rPr>
                <w:sz w:val="22"/>
                <w:szCs w:val="22"/>
                <w:lang w:val="fr-FR"/>
              </w:rPr>
              <w:t>Institutul Transfrontalier de Studii Internaționale și Justiție Penală, Galați, str. Traian, nr. 393B, corp T.</w:t>
            </w:r>
          </w:p>
          <w:p w:rsidR="00457EF9" w:rsidRPr="00457EF9" w:rsidRDefault="00457EF9" w:rsidP="00457EF9">
            <w:pPr>
              <w:pStyle w:val="BodyText"/>
              <w:spacing w:before="34" w:after="0"/>
              <w:ind w:right="9"/>
              <w:jc w:val="both"/>
              <w:rPr>
                <w:rFonts w:ascii="Times New Roman" w:hAnsi="Times New Roman"/>
                <w:sz w:val="22"/>
                <w:szCs w:val="22"/>
              </w:rPr>
            </w:pPr>
            <w:r w:rsidRPr="00457EF9">
              <w:rPr>
                <w:rFonts w:ascii="Times New Roman" w:hAnsi="Times New Roman"/>
                <w:sz w:val="22"/>
                <w:szCs w:val="22"/>
              </w:rPr>
              <w:t>Prestatorul va asigura servirea mesei, precum și</w:t>
            </w:r>
            <w:r w:rsidRPr="00457EF9">
              <w:rPr>
                <w:rFonts w:ascii="Times New Roman" w:hAnsi="Times New Roman"/>
                <w:spacing w:val="1"/>
                <w:sz w:val="22"/>
                <w:szCs w:val="22"/>
              </w:rPr>
              <w:t xml:space="preserve"> </w:t>
            </w:r>
            <w:r w:rsidRPr="00457EF9">
              <w:rPr>
                <w:rFonts w:ascii="Times New Roman" w:hAnsi="Times New Roman"/>
                <w:sz w:val="22"/>
                <w:szCs w:val="22"/>
              </w:rPr>
              <w:t xml:space="preserve">personalul necesar realizării serviciilor contractate (servire masa, asigurare debarasari). </w:t>
            </w:r>
          </w:p>
          <w:p w:rsidR="00457EF9" w:rsidRPr="00457EF9" w:rsidRDefault="00457EF9" w:rsidP="00457EF9">
            <w:pPr>
              <w:pStyle w:val="ListParagraph"/>
              <w:widowControl w:val="0"/>
              <w:autoSpaceDE w:val="0"/>
              <w:autoSpaceDN w:val="0"/>
              <w:ind w:left="180"/>
              <w:contextualSpacing w:val="0"/>
              <w:jc w:val="both"/>
              <w:rPr>
                <w:sz w:val="22"/>
                <w:szCs w:val="22"/>
                <w:lang w:val="fr-FR"/>
              </w:rPr>
            </w:pPr>
            <w:r w:rsidRPr="00457EF9">
              <w:rPr>
                <w:spacing w:val="-1"/>
                <w:sz w:val="22"/>
                <w:szCs w:val="22"/>
                <w:lang w:val="fr-FR"/>
              </w:rPr>
              <w:t>Tip</w:t>
            </w:r>
            <w:r w:rsidRPr="00457EF9">
              <w:rPr>
                <w:spacing w:val="-14"/>
                <w:sz w:val="22"/>
                <w:szCs w:val="22"/>
                <w:lang w:val="fr-FR"/>
              </w:rPr>
              <w:t xml:space="preserve"> </w:t>
            </w:r>
            <w:r w:rsidRPr="00457EF9">
              <w:rPr>
                <w:spacing w:val="-1"/>
                <w:sz w:val="22"/>
                <w:szCs w:val="22"/>
                <w:lang w:val="fr-FR"/>
              </w:rPr>
              <w:t>servire:</w:t>
            </w:r>
            <w:r w:rsidRPr="00457EF9">
              <w:rPr>
                <w:spacing w:val="1"/>
                <w:sz w:val="22"/>
                <w:szCs w:val="22"/>
                <w:lang w:val="fr-FR"/>
              </w:rPr>
              <w:t xml:space="preserve"> </w:t>
            </w:r>
            <w:r w:rsidRPr="00457EF9">
              <w:rPr>
                <w:spacing w:val="-1"/>
                <w:sz w:val="22"/>
                <w:szCs w:val="22"/>
                <w:lang w:val="fr-FR"/>
              </w:rPr>
              <w:t>bufet</w:t>
            </w:r>
            <w:r w:rsidRPr="00457EF9">
              <w:rPr>
                <w:spacing w:val="-11"/>
                <w:sz w:val="22"/>
                <w:szCs w:val="22"/>
                <w:lang w:val="fr-FR"/>
              </w:rPr>
              <w:t xml:space="preserve"> </w:t>
            </w:r>
            <w:r w:rsidRPr="00457EF9">
              <w:rPr>
                <w:sz w:val="22"/>
                <w:szCs w:val="22"/>
                <w:lang w:val="fr-FR"/>
              </w:rPr>
              <w:t>suedez</w:t>
            </w:r>
          </w:p>
          <w:p w:rsidR="00457EF9" w:rsidRPr="00457EF9" w:rsidRDefault="00457EF9" w:rsidP="00457EF9">
            <w:pPr>
              <w:pStyle w:val="BodyText"/>
              <w:spacing w:before="3" w:after="0"/>
              <w:ind w:left="180" w:right="141" w:hanging="3"/>
              <w:jc w:val="both"/>
              <w:rPr>
                <w:rFonts w:ascii="Times New Roman" w:hAnsi="Times New Roman"/>
                <w:sz w:val="22"/>
                <w:szCs w:val="22"/>
              </w:rPr>
            </w:pPr>
            <w:r w:rsidRPr="00457EF9">
              <w:rPr>
                <w:rFonts w:ascii="Times New Roman" w:hAnsi="Times New Roman"/>
                <w:sz w:val="22"/>
                <w:szCs w:val="22"/>
              </w:rPr>
              <w:t>Logistica</w:t>
            </w:r>
            <w:r w:rsidRPr="00457EF9">
              <w:rPr>
                <w:rFonts w:ascii="Times New Roman" w:hAnsi="Times New Roman"/>
                <w:spacing w:val="24"/>
                <w:sz w:val="22"/>
                <w:szCs w:val="22"/>
              </w:rPr>
              <w:t xml:space="preserve"> </w:t>
            </w:r>
            <w:r w:rsidRPr="00457EF9">
              <w:rPr>
                <w:rFonts w:ascii="Times New Roman" w:hAnsi="Times New Roman"/>
                <w:sz w:val="22"/>
                <w:szCs w:val="22"/>
              </w:rPr>
              <w:t>solicitata:</w:t>
            </w:r>
          </w:p>
          <w:p w:rsidR="00457EF9" w:rsidRPr="00457EF9" w:rsidRDefault="00457EF9" w:rsidP="00457EF9">
            <w:pPr>
              <w:pStyle w:val="BodyText"/>
              <w:numPr>
                <w:ilvl w:val="0"/>
                <w:numId w:val="24"/>
              </w:numPr>
              <w:spacing w:after="0"/>
              <w:ind w:left="426"/>
              <w:jc w:val="both"/>
              <w:rPr>
                <w:rFonts w:ascii="Times New Roman" w:hAnsi="Times New Roman"/>
                <w:sz w:val="22"/>
                <w:szCs w:val="22"/>
              </w:rPr>
            </w:pPr>
            <w:r w:rsidRPr="00457EF9">
              <w:rPr>
                <w:rFonts w:ascii="Times New Roman" w:hAnsi="Times New Roman"/>
                <w:sz w:val="22"/>
                <w:szCs w:val="22"/>
              </w:rPr>
              <w:t>amenajare</w:t>
            </w:r>
            <w:r w:rsidRPr="00457EF9">
              <w:rPr>
                <w:rFonts w:ascii="Times New Roman" w:hAnsi="Times New Roman"/>
                <w:spacing w:val="6"/>
                <w:sz w:val="22"/>
                <w:szCs w:val="22"/>
              </w:rPr>
              <w:t xml:space="preserve"> </w:t>
            </w:r>
            <w:r w:rsidRPr="00457EF9">
              <w:rPr>
                <w:rFonts w:ascii="Times New Roman" w:hAnsi="Times New Roman"/>
                <w:sz w:val="22"/>
                <w:szCs w:val="22"/>
              </w:rPr>
              <w:t>bufet</w:t>
            </w:r>
            <w:r w:rsidRPr="00457EF9">
              <w:rPr>
                <w:rFonts w:ascii="Times New Roman" w:hAnsi="Times New Roman"/>
                <w:spacing w:val="-5"/>
                <w:sz w:val="22"/>
                <w:szCs w:val="22"/>
              </w:rPr>
              <w:t xml:space="preserve"> </w:t>
            </w:r>
            <w:r w:rsidRPr="00457EF9">
              <w:rPr>
                <w:rFonts w:ascii="Times New Roman" w:hAnsi="Times New Roman"/>
                <w:sz w:val="22"/>
                <w:szCs w:val="22"/>
              </w:rPr>
              <w:t>cu</w:t>
            </w:r>
            <w:r w:rsidRPr="00457EF9">
              <w:rPr>
                <w:rFonts w:ascii="Times New Roman" w:hAnsi="Times New Roman"/>
                <w:spacing w:val="-6"/>
                <w:sz w:val="22"/>
                <w:szCs w:val="22"/>
              </w:rPr>
              <w:t xml:space="preserve"> </w:t>
            </w:r>
            <w:r w:rsidRPr="00457EF9">
              <w:rPr>
                <w:rFonts w:ascii="Times New Roman" w:hAnsi="Times New Roman"/>
                <w:sz w:val="22"/>
                <w:szCs w:val="22"/>
              </w:rPr>
              <w:t>mese, scaune</w:t>
            </w:r>
            <w:r w:rsidRPr="00457EF9">
              <w:rPr>
                <w:rFonts w:ascii="Times New Roman" w:hAnsi="Times New Roman"/>
                <w:spacing w:val="-7"/>
                <w:sz w:val="22"/>
                <w:szCs w:val="22"/>
              </w:rPr>
              <w:t xml:space="preserve"> </w:t>
            </w:r>
            <w:r w:rsidRPr="00457EF9">
              <w:rPr>
                <w:rFonts w:ascii="Times New Roman" w:hAnsi="Times New Roman"/>
                <w:sz w:val="22"/>
                <w:szCs w:val="22"/>
              </w:rPr>
              <w:t>si</w:t>
            </w:r>
            <w:r w:rsidRPr="00457EF9">
              <w:rPr>
                <w:rFonts w:ascii="Times New Roman" w:hAnsi="Times New Roman"/>
                <w:spacing w:val="-12"/>
                <w:sz w:val="22"/>
                <w:szCs w:val="22"/>
              </w:rPr>
              <w:t xml:space="preserve"> </w:t>
            </w:r>
            <w:r w:rsidRPr="00457EF9">
              <w:rPr>
                <w:rFonts w:ascii="Times New Roman" w:hAnsi="Times New Roman"/>
                <w:sz w:val="22"/>
                <w:szCs w:val="22"/>
              </w:rPr>
              <w:t>fețe</w:t>
            </w:r>
            <w:r w:rsidRPr="00457EF9">
              <w:rPr>
                <w:rFonts w:ascii="Times New Roman" w:hAnsi="Times New Roman"/>
                <w:spacing w:val="-9"/>
                <w:sz w:val="22"/>
                <w:szCs w:val="22"/>
              </w:rPr>
              <w:t xml:space="preserve"> </w:t>
            </w:r>
            <w:r w:rsidRPr="00457EF9">
              <w:rPr>
                <w:rFonts w:ascii="Times New Roman" w:hAnsi="Times New Roman"/>
                <w:sz w:val="22"/>
                <w:szCs w:val="22"/>
              </w:rPr>
              <w:t>de</w:t>
            </w:r>
            <w:r w:rsidRPr="00457EF9">
              <w:rPr>
                <w:rFonts w:ascii="Times New Roman" w:hAnsi="Times New Roman"/>
                <w:spacing w:val="-12"/>
                <w:sz w:val="22"/>
                <w:szCs w:val="22"/>
              </w:rPr>
              <w:t xml:space="preserve"> </w:t>
            </w:r>
            <w:r w:rsidRPr="00457EF9">
              <w:rPr>
                <w:rFonts w:ascii="Times New Roman" w:hAnsi="Times New Roman"/>
                <w:sz w:val="22"/>
                <w:szCs w:val="22"/>
              </w:rPr>
              <w:t>masă</w:t>
            </w:r>
            <w:r w:rsidRPr="00457EF9">
              <w:rPr>
                <w:rFonts w:ascii="Times New Roman" w:hAnsi="Times New Roman"/>
                <w:spacing w:val="-6"/>
                <w:sz w:val="22"/>
                <w:szCs w:val="22"/>
              </w:rPr>
              <w:t xml:space="preserve"> </w:t>
            </w:r>
            <w:r w:rsidRPr="00457EF9">
              <w:rPr>
                <w:rFonts w:ascii="Times New Roman" w:hAnsi="Times New Roman"/>
                <w:sz w:val="22"/>
                <w:szCs w:val="22"/>
              </w:rPr>
              <w:t>(pentru</w:t>
            </w:r>
            <w:r w:rsidRPr="00457EF9">
              <w:rPr>
                <w:rFonts w:ascii="Times New Roman" w:hAnsi="Times New Roman"/>
                <w:spacing w:val="-2"/>
                <w:sz w:val="22"/>
                <w:szCs w:val="22"/>
              </w:rPr>
              <w:t xml:space="preserve"> </w:t>
            </w:r>
            <w:r w:rsidRPr="00457EF9">
              <w:rPr>
                <w:rFonts w:ascii="Times New Roman" w:hAnsi="Times New Roman"/>
                <w:sz w:val="22"/>
                <w:szCs w:val="22"/>
              </w:rPr>
              <w:t>125</w:t>
            </w:r>
            <w:r w:rsidRPr="00457EF9">
              <w:rPr>
                <w:rFonts w:ascii="Times New Roman" w:hAnsi="Times New Roman"/>
                <w:spacing w:val="-5"/>
                <w:sz w:val="22"/>
                <w:szCs w:val="22"/>
              </w:rPr>
              <w:t xml:space="preserve"> </w:t>
            </w:r>
            <w:r w:rsidRPr="00457EF9">
              <w:rPr>
                <w:rFonts w:ascii="Times New Roman" w:hAnsi="Times New Roman"/>
                <w:sz w:val="22"/>
                <w:szCs w:val="22"/>
              </w:rPr>
              <w:t>persoane)</w:t>
            </w:r>
          </w:p>
          <w:p w:rsidR="00457EF9" w:rsidRPr="00457EF9" w:rsidRDefault="00457EF9" w:rsidP="00457EF9">
            <w:pPr>
              <w:pStyle w:val="ListParagraph"/>
              <w:widowControl w:val="0"/>
              <w:numPr>
                <w:ilvl w:val="0"/>
                <w:numId w:val="24"/>
              </w:numPr>
              <w:tabs>
                <w:tab w:val="left" w:pos="1688"/>
              </w:tabs>
              <w:autoSpaceDE w:val="0"/>
              <w:autoSpaceDN w:val="0"/>
              <w:ind w:left="426" w:right="766"/>
              <w:contextualSpacing w:val="0"/>
              <w:jc w:val="both"/>
              <w:rPr>
                <w:sz w:val="22"/>
                <w:szCs w:val="22"/>
                <w:lang w:val="fr-FR"/>
              </w:rPr>
            </w:pPr>
            <w:r w:rsidRPr="00457EF9">
              <w:rPr>
                <w:sz w:val="22"/>
                <w:szCs w:val="22"/>
                <w:lang w:val="fr-FR"/>
              </w:rPr>
              <w:t>platouri</w:t>
            </w:r>
            <w:r w:rsidRPr="00457EF9">
              <w:rPr>
                <w:spacing w:val="18"/>
                <w:sz w:val="22"/>
                <w:szCs w:val="22"/>
                <w:lang w:val="fr-FR"/>
              </w:rPr>
              <w:t xml:space="preserve"> i</w:t>
            </w:r>
            <w:r w:rsidRPr="00457EF9">
              <w:rPr>
                <w:sz w:val="22"/>
                <w:szCs w:val="22"/>
                <w:lang w:val="fr-FR"/>
              </w:rPr>
              <w:t>nox</w:t>
            </w:r>
            <w:r w:rsidRPr="00457EF9">
              <w:rPr>
                <w:spacing w:val="11"/>
                <w:sz w:val="22"/>
                <w:szCs w:val="22"/>
                <w:lang w:val="fr-FR"/>
              </w:rPr>
              <w:t xml:space="preserve"> </w:t>
            </w:r>
            <w:r w:rsidRPr="00457EF9">
              <w:rPr>
                <w:sz w:val="22"/>
                <w:szCs w:val="22"/>
                <w:lang w:val="fr-FR"/>
              </w:rPr>
              <w:t>/</w:t>
            </w:r>
            <w:r w:rsidRPr="00457EF9">
              <w:rPr>
                <w:spacing w:val="1"/>
                <w:sz w:val="22"/>
                <w:szCs w:val="22"/>
                <w:lang w:val="fr-FR"/>
              </w:rPr>
              <w:t xml:space="preserve"> </w:t>
            </w:r>
            <w:r w:rsidRPr="00457EF9">
              <w:rPr>
                <w:sz w:val="22"/>
                <w:szCs w:val="22"/>
                <w:lang w:val="fr-FR"/>
              </w:rPr>
              <w:t>sticla/</w:t>
            </w:r>
            <w:r w:rsidRPr="00457EF9">
              <w:rPr>
                <w:spacing w:val="9"/>
                <w:sz w:val="22"/>
                <w:szCs w:val="22"/>
                <w:lang w:val="fr-FR"/>
              </w:rPr>
              <w:t xml:space="preserve"> </w:t>
            </w:r>
            <w:r w:rsidRPr="00457EF9">
              <w:rPr>
                <w:sz w:val="22"/>
                <w:szCs w:val="22"/>
                <w:lang w:val="fr-FR"/>
              </w:rPr>
              <w:t>portelan</w:t>
            </w:r>
            <w:r w:rsidRPr="00457EF9">
              <w:rPr>
                <w:spacing w:val="11"/>
                <w:sz w:val="22"/>
                <w:szCs w:val="22"/>
                <w:lang w:val="fr-FR"/>
              </w:rPr>
              <w:t xml:space="preserve"> </w:t>
            </w:r>
            <w:r w:rsidRPr="00457EF9">
              <w:rPr>
                <w:sz w:val="22"/>
                <w:szCs w:val="22"/>
                <w:lang w:val="fr-FR"/>
              </w:rPr>
              <w:t>si</w:t>
            </w:r>
            <w:r w:rsidRPr="00457EF9">
              <w:rPr>
                <w:spacing w:val="7"/>
                <w:sz w:val="22"/>
                <w:szCs w:val="22"/>
                <w:lang w:val="fr-FR"/>
              </w:rPr>
              <w:t xml:space="preserve"> </w:t>
            </w:r>
            <w:r w:rsidRPr="00457EF9">
              <w:rPr>
                <w:sz w:val="22"/>
                <w:szCs w:val="22"/>
                <w:lang w:val="fr-FR"/>
              </w:rPr>
              <w:t>clesti</w:t>
            </w:r>
            <w:r w:rsidRPr="00457EF9">
              <w:rPr>
                <w:spacing w:val="12"/>
                <w:sz w:val="22"/>
                <w:szCs w:val="22"/>
                <w:lang w:val="fr-FR"/>
              </w:rPr>
              <w:t xml:space="preserve"> </w:t>
            </w:r>
            <w:r w:rsidRPr="00457EF9">
              <w:rPr>
                <w:sz w:val="22"/>
                <w:szCs w:val="22"/>
                <w:lang w:val="fr-FR"/>
              </w:rPr>
              <w:t>inox,</w:t>
            </w:r>
            <w:r w:rsidRPr="00457EF9">
              <w:rPr>
                <w:spacing w:val="6"/>
                <w:sz w:val="22"/>
                <w:szCs w:val="22"/>
                <w:lang w:val="fr-FR"/>
              </w:rPr>
              <w:t xml:space="preserve"> </w:t>
            </w:r>
          </w:p>
          <w:p w:rsidR="00457EF9" w:rsidRPr="00457EF9" w:rsidRDefault="00457EF9" w:rsidP="00457EF9">
            <w:pPr>
              <w:pStyle w:val="ListParagraph"/>
              <w:widowControl w:val="0"/>
              <w:numPr>
                <w:ilvl w:val="0"/>
                <w:numId w:val="24"/>
              </w:numPr>
              <w:tabs>
                <w:tab w:val="left" w:pos="1688"/>
              </w:tabs>
              <w:autoSpaceDE w:val="0"/>
              <w:autoSpaceDN w:val="0"/>
              <w:ind w:left="426" w:right="766"/>
              <w:contextualSpacing w:val="0"/>
              <w:jc w:val="both"/>
              <w:rPr>
                <w:sz w:val="22"/>
                <w:szCs w:val="22"/>
              </w:rPr>
            </w:pPr>
            <w:r w:rsidRPr="00457EF9">
              <w:rPr>
                <w:sz w:val="22"/>
                <w:szCs w:val="22"/>
              </w:rPr>
              <w:t>chafing</w:t>
            </w:r>
            <w:r w:rsidRPr="00457EF9">
              <w:rPr>
                <w:spacing w:val="12"/>
                <w:sz w:val="22"/>
                <w:szCs w:val="22"/>
              </w:rPr>
              <w:t xml:space="preserve"> </w:t>
            </w:r>
            <w:r w:rsidRPr="00457EF9">
              <w:rPr>
                <w:sz w:val="22"/>
                <w:szCs w:val="22"/>
              </w:rPr>
              <w:t>dish-uri</w:t>
            </w:r>
            <w:r w:rsidRPr="00457EF9">
              <w:rPr>
                <w:spacing w:val="14"/>
                <w:sz w:val="22"/>
                <w:szCs w:val="22"/>
              </w:rPr>
              <w:t xml:space="preserve"> </w:t>
            </w:r>
            <w:r w:rsidRPr="00457EF9">
              <w:rPr>
                <w:sz w:val="22"/>
                <w:szCs w:val="22"/>
              </w:rPr>
              <w:t>pentru</w:t>
            </w:r>
            <w:r w:rsidRPr="00457EF9">
              <w:rPr>
                <w:spacing w:val="11"/>
                <w:sz w:val="22"/>
                <w:szCs w:val="22"/>
              </w:rPr>
              <w:t xml:space="preserve"> </w:t>
            </w:r>
            <w:r w:rsidRPr="00457EF9">
              <w:rPr>
                <w:sz w:val="22"/>
                <w:szCs w:val="22"/>
              </w:rPr>
              <w:t>expunerea</w:t>
            </w:r>
            <w:r w:rsidRPr="00457EF9">
              <w:rPr>
                <w:spacing w:val="8"/>
                <w:sz w:val="22"/>
                <w:szCs w:val="22"/>
              </w:rPr>
              <w:t xml:space="preserve"> </w:t>
            </w:r>
            <w:r w:rsidRPr="00457EF9">
              <w:rPr>
                <w:sz w:val="22"/>
                <w:szCs w:val="22"/>
              </w:rPr>
              <w:t>și</w:t>
            </w:r>
            <w:r w:rsidRPr="00457EF9">
              <w:rPr>
                <w:spacing w:val="-57"/>
                <w:sz w:val="22"/>
                <w:szCs w:val="22"/>
              </w:rPr>
              <w:t xml:space="preserve">  </w:t>
            </w:r>
            <w:r w:rsidRPr="00457EF9">
              <w:rPr>
                <w:sz w:val="22"/>
                <w:szCs w:val="22"/>
              </w:rPr>
              <w:t>menținerea</w:t>
            </w:r>
            <w:r w:rsidRPr="00457EF9">
              <w:rPr>
                <w:spacing w:val="10"/>
                <w:sz w:val="22"/>
                <w:szCs w:val="22"/>
              </w:rPr>
              <w:t xml:space="preserve"> </w:t>
            </w:r>
            <w:r w:rsidRPr="00457EF9">
              <w:rPr>
                <w:sz w:val="22"/>
                <w:szCs w:val="22"/>
              </w:rPr>
              <w:t>preparatelor</w:t>
            </w:r>
            <w:r w:rsidRPr="00457EF9">
              <w:rPr>
                <w:spacing w:val="12"/>
                <w:sz w:val="22"/>
                <w:szCs w:val="22"/>
              </w:rPr>
              <w:t xml:space="preserve"> </w:t>
            </w:r>
            <w:r w:rsidRPr="00457EF9">
              <w:rPr>
                <w:sz w:val="22"/>
                <w:szCs w:val="22"/>
              </w:rPr>
              <w:t xml:space="preserve">calde, </w:t>
            </w:r>
          </w:p>
          <w:p w:rsidR="00457EF9" w:rsidRPr="00457EF9" w:rsidRDefault="00457EF9" w:rsidP="00457EF9">
            <w:pPr>
              <w:pStyle w:val="ListParagraph"/>
              <w:widowControl w:val="0"/>
              <w:numPr>
                <w:ilvl w:val="0"/>
                <w:numId w:val="24"/>
              </w:numPr>
              <w:tabs>
                <w:tab w:val="left" w:pos="1688"/>
              </w:tabs>
              <w:autoSpaceDE w:val="0"/>
              <w:autoSpaceDN w:val="0"/>
              <w:ind w:left="426" w:right="766"/>
              <w:contextualSpacing w:val="0"/>
              <w:jc w:val="both"/>
              <w:rPr>
                <w:sz w:val="22"/>
                <w:szCs w:val="22"/>
              </w:rPr>
            </w:pPr>
            <w:r w:rsidRPr="00457EF9">
              <w:rPr>
                <w:sz w:val="22"/>
                <w:szCs w:val="22"/>
              </w:rPr>
              <w:t>farfurii</w:t>
            </w:r>
            <w:r w:rsidRPr="00457EF9">
              <w:rPr>
                <w:spacing w:val="-1"/>
                <w:sz w:val="22"/>
                <w:szCs w:val="22"/>
              </w:rPr>
              <w:t xml:space="preserve"> </w:t>
            </w:r>
            <w:r w:rsidRPr="00457EF9">
              <w:rPr>
                <w:sz w:val="22"/>
                <w:szCs w:val="22"/>
              </w:rPr>
              <w:t>gustare,</w:t>
            </w:r>
            <w:r w:rsidRPr="00457EF9">
              <w:rPr>
                <w:spacing w:val="-4"/>
                <w:sz w:val="22"/>
                <w:szCs w:val="22"/>
              </w:rPr>
              <w:t xml:space="preserve"> </w:t>
            </w:r>
          </w:p>
          <w:p w:rsidR="00457EF9" w:rsidRPr="00457EF9" w:rsidRDefault="00457EF9" w:rsidP="00457EF9">
            <w:pPr>
              <w:pStyle w:val="ListParagraph"/>
              <w:widowControl w:val="0"/>
              <w:numPr>
                <w:ilvl w:val="0"/>
                <w:numId w:val="24"/>
              </w:numPr>
              <w:tabs>
                <w:tab w:val="left" w:pos="1688"/>
              </w:tabs>
              <w:autoSpaceDE w:val="0"/>
              <w:autoSpaceDN w:val="0"/>
              <w:ind w:left="426" w:right="766"/>
              <w:contextualSpacing w:val="0"/>
              <w:jc w:val="both"/>
              <w:rPr>
                <w:sz w:val="22"/>
                <w:szCs w:val="22"/>
              </w:rPr>
            </w:pPr>
            <w:r w:rsidRPr="00457EF9">
              <w:rPr>
                <w:sz w:val="22"/>
                <w:szCs w:val="22"/>
              </w:rPr>
              <w:t>fel</w:t>
            </w:r>
            <w:r w:rsidRPr="00457EF9">
              <w:rPr>
                <w:spacing w:val="2"/>
                <w:sz w:val="22"/>
                <w:szCs w:val="22"/>
              </w:rPr>
              <w:t xml:space="preserve"> </w:t>
            </w:r>
            <w:r w:rsidRPr="00457EF9">
              <w:rPr>
                <w:sz w:val="22"/>
                <w:szCs w:val="22"/>
              </w:rPr>
              <w:t>de</w:t>
            </w:r>
            <w:r w:rsidRPr="00457EF9">
              <w:rPr>
                <w:spacing w:val="-2"/>
                <w:sz w:val="22"/>
                <w:szCs w:val="22"/>
              </w:rPr>
              <w:t xml:space="preserve"> </w:t>
            </w:r>
            <w:r w:rsidRPr="00457EF9">
              <w:rPr>
                <w:sz w:val="22"/>
                <w:szCs w:val="22"/>
              </w:rPr>
              <w:t xml:space="preserve">baza, </w:t>
            </w:r>
          </w:p>
          <w:p w:rsidR="00457EF9" w:rsidRPr="00457EF9" w:rsidRDefault="00457EF9" w:rsidP="00457EF9">
            <w:pPr>
              <w:pStyle w:val="ListParagraph"/>
              <w:widowControl w:val="0"/>
              <w:numPr>
                <w:ilvl w:val="0"/>
                <w:numId w:val="24"/>
              </w:numPr>
              <w:tabs>
                <w:tab w:val="left" w:pos="1688"/>
              </w:tabs>
              <w:autoSpaceDE w:val="0"/>
              <w:autoSpaceDN w:val="0"/>
              <w:ind w:left="426" w:right="766"/>
              <w:contextualSpacing w:val="0"/>
              <w:jc w:val="both"/>
              <w:rPr>
                <w:sz w:val="22"/>
                <w:szCs w:val="22"/>
              </w:rPr>
            </w:pPr>
            <w:r w:rsidRPr="00457EF9">
              <w:rPr>
                <w:sz w:val="22"/>
                <w:szCs w:val="22"/>
              </w:rPr>
              <w:t>desert</w:t>
            </w:r>
            <w:r w:rsidRPr="00457EF9">
              <w:rPr>
                <w:spacing w:val="-3"/>
                <w:sz w:val="22"/>
                <w:szCs w:val="22"/>
              </w:rPr>
              <w:t xml:space="preserve"> </w:t>
            </w:r>
            <w:r w:rsidRPr="00457EF9">
              <w:rPr>
                <w:sz w:val="22"/>
                <w:szCs w:val="22"/>
              </w:rPr>
              <w:t>și</w:t>
            </w:r>
            <w:r w:rsidRPr="00457EF9">
              <w:rPr>
                <w:spacing w:val="-9"/>
                <w:sz w:val="22"/>
                <w:szCs w:val="22"/>
              </w:rPr>
              <w:t xml:space="preserve"> </w:t>
            </w:r>
            <w:r w:rsidRPr="00457EF9">
              <w:rPr>
                <w:sz w:val="22"/>
                <w:szCs w:val="22"/>
              </w:rPr>
              <w:t>fructe,</w:t>
            </w:r>
          </w:p>
          <w:p w:rsidR="00457EF9" w:rsidRPr="00457EF9" w:rsidRDefault="00457EF9" w:rsidP="00457EF9">
            <w:pPr>
              <w:pStyle w:val="ListParagraph"/>
              <w:widowControl w:val="0"/>
              <w:numPr>
                <w:ilvl w:val="0"/>
                <w:numId w:val="24"/>
              </w:numPr>
              <w:tabs>
                <w:tab w:val="left" w:pos="1606"/>
              </w:tabs>
              <w:autoSpaceDE w:val="0"/>
              <w:autoSpaceDN w:val="0"/>
              <w:ind w:left="426"/>
              <w:contextualSpacing w:val="0"/>
              <w:jc w:val="both"/>
              <w:rPr>
                <w:sz w:val="22"/>
                <w:szCs w:val="22"/>
              </w:rPr>
            </w:pPr>
            <w:r w:rsidRPr="00457EF9">
              <w:rPr>
                <w:sz w:val="22"/>
                <w:szCs w:val="22"/>
              </w:rPr>
              <w:t>tacămuri</w:t>
            </w:r>
            <w:r w:rsidRPr="00457EF9">
              <w:rPr>
                <w:spacing w:val="1"/>
                <w:sz w:val="22"/>
                <w:szCs w:val="22"/>
              </w:rPr>
              <w:t xml:space="preserve"> </w:t>
            </w:r>
            <w:r w:rsidRPr="00457EF9">
              <w:rPr>
                <w:sz w:val="22"/>
                <w:szCs w:val="22"/>
              </w:rPr>
              <w:t>din</w:t>
            </w:r>
            <w:r w:rsidRPr="00457EF9">
              <w:rPr>
                <w:spacing w:val="-11"/>
                <w:sz w:val="22"/>
                <w:szCs w:val="22"/>
              </w:rPr>
              <w:t xml:space="preserve"> </w:t>
            </w:r>
            <w:r w:rsidRPr="00457EF9">
              <w:rPr>
                <w:sz w:val="22"/>
                <w:szCs w:val="22"/>
              </w:rPr>
              <w:t>inox,</w:t>
            </w:r>
            <w:r w:rsidRPr="00457EF9">
              <w:rPr>
                <w:spacing w:val="-7"/>
                <w:sz w:val="22"/>
                <w:szCs w:val="22"/>
              </w:rPr>
              <w:t xml:space="preserve"> </w:t>
            </w:r>
            <w:r w:rsidRPr="00457EF9">
              <w:rPr>
                <w:sz w:val="22"/>
                <w:szCs w:val="22"/>
              </w:rPr>
              <w:t>pahare</w:t>
            </w:r>
            <w:r w:rsidRPr="00457EF9">
              <w:rPr>
                <w:spacing w:val="-6"/>
                <w:sz w:val="22"/>
                <w:szCs w:val="22"/>
              </w:rPr>
              <w:t xml:space="preserve"> </w:t>
            </w:r>
            <w:r w:rsidRPr="00457EF9">
              <w:rPr>
                <w:sz w:val="22"/>
                <w:szCs w:val="22"/>
              </w:rPr>
              <w:t>din</w:t>
            </w:r>
            <w:r w:rsidRPr="00457EF9">
              <w:rPr>
                <w:spacing w:val="-10"/>
                <w:sz w:val="22"/>
                <w:szCs w:val="22"/>
              </w:rPr>
              <w:t xml:space="preserve"> </w:t>
            </w:r>
            <w:r w:rsidRPr="00457EF9">
              <w:rPr>
                <w:sz w:val="22"/>
                <w:szCs w:val="22"/>
              </w:rPr>
              <w:t>sticlă,</w:t>
            </w:r>
            <w:r w:rsidRPr="00457EF9">
              <w:rPr>
                <w:spacing w:val="-9"/>
                <w:sz w:val="22"/>
                <w:szCs w:val="22"/>
              </w:rPr>
              <w:t xml:space="preserve"> </w:t>
            </w:r>
            <w:r w:rsidRPr="00457EF9">
              <w:rPr>
                <w:sz w:val="22"/>
                <w:szCs w:val="22"/>
              </w:rPr>
              <w:t>cești</w:t>
            </w:r>
            <w:r w:rsidRPr="00457EF9">
              <w:rPr>
                <w:spacing w:val="-9"/>
                <w:sz w:val="22"/>
                <w:szCs w:val="22"/>
              </w:rPr>
              <w:t xml:space="preserve"> </w:t>
            </w:r>
            <w:r w:rsidRPr="00457EF9">
              <w:rPr>
                <w:sz w:val="22"/>
                <w:szCs w:val="22"/>
              </w:rPr>
              <w:t>cafea</w:t>
            </w:r>
            <w:r w:rsidRPr="00457EF9">
              <w:rPr>
                <w:spacing w:val="-9"/>
                <w:sz w:val="22"/>
                <w:szCs w:val="22"/>
              </w:rPr>
              <w:t xml:space="preserve"> </w:t>
            </w:r>
            <w:r w:rsidRPr="00457EF9">
              <w:rPr>
                <w:sz w:val="22"/>
                <w:szCs w:val="22"/>
              </w:rPr>
              <w:t>din</w:t>
            </w:r>
            <w:r w:rsidRPr="00457EF9">
              <w:rPr>
                <w:spacing w:val="-12"/>
                <w:sz w:val="22"/>
                <w:szCs w:val="22"/>
              </w:rPr>
              <w:t xml:space="preserve"> </w:t>
            </w:r>
            <w:r w:rsidRPr="00457EF9">
              <w:rPr>
                <w:sz w:val="22"/>
                <w:szCs w:val="22"/>
              </w:rPr>
              <w:t>porțelan,</w:t>
            </w:r>
            <w:r w:rsidRPr="00457EF9">
              <w:rPr>
                <w:spacing w:val="3"/>
                <w:sz w:val="22"/>
                <w:szCs w:val="22"/>
              </w:rPr>
              <w:t xml:space="preserve"> </w:t>
            </w:r>
            <w:r w:rsidRPr="00457EF9">
              <w:rPr>
                <w:sz w:val="22"/>
                <w:szCs w:val="22"/>
              </w:rPr>
              <w:t>s</w:t>
            </w:r>
          </w:p>
          <w:p w:rsidR="00457EF9" w:rsidRPr="00457EF9" w:rsidRDefault="00457EF9" w:rsidP="00457EF9">
            <w:pPr>
              <w:pStyle w:val="ListParagraph"/>
              <w:widowControl w:val="0"/>
              <w:numPr>
                <w:ilvl w:val="0"/>
                <w:numId w:val="24"/>
              </w:numPr>
              <w:tabs>
                <w:tab w:val="left" w:pos="1606"/>
              </w:tabs>
              <w:autoSpaceDE w:val="0"/>
              <w:autoSpaceDN w:val="0"/>
              <w:ind w:left="426"/>
              <w:contextualSpacing w:val="0"/>
              <w:jc w:val="both"/>
              <w:rPr>
                <w:sz w:val="22"/>
                <w:szCs w:val="22"/>
              </w:rPr>
            </w:pPr>
            <w:r w:rsidRPr="00457EF9">
              <w:rPr>
                <w:sz w:val="22"/>
                <w:szCs w:val="22"/>
              </w:rPr>
              <w:t>patule,</w:t>
            </w:r>
            <w:r w:rsidRPr="00457EF9">
              <w:rPr>
                <w:spacing w:val="-8"/>
                <w:sz w:val="22"/>
                <w:szCs w:val="22"/>
              </w:rPr>
              <w:t xml:space="preserve"> </w:t>
            </w:r>
            <w:r w:rsidRPr="00457EF9">
              <w:rPr>
                <w:sz w:val="22"/>
                <w:szCs w:val="22"/>
              </w:rPr>
              <w:t>șervețele</w:t>
            </w:r>
          </w:p>
          <w:p w:rsidR="00457EF9" w:rsidRPr="00457EF9" w:rsidRDefault="00457EF9" w:rsidP="00457EF9">
            <w:pPr>
              <w:pStyle w:val="ListParagraph"/>
              <w:widowControl w:val="0"/>
              <w:numPr>
                <w:ilvl w:val="0"/>
                <w:numId w:val="24"/>
              </w:numPr>
              <w:tabs>
                <w:tab w:val="left" w:pos="1638"/>
              </w:tabs>
              <w:autoSpaceDE w:val="0"/>
              <w:autoSpaceDN w:val="0"/>
              <w:ind w:left="426"/>
              <w:contextualSpacing w:val="0"/>
              <w:jc w:val="both"/>
              <w:rPr>
                <w:sz w:val="22"/>
                <w:szCs w:val="22"/>
              </w:rPr>
            </w:pPr>
            <w:r w:rsidRPr="00457EF9">
              <w:rPr>
                <w:sz w:val="22"/>
                <w:szCs w:val="22"/>
              </w:rPr>
              <w:t>personal</w:t>
            </w:r>
            <w:r w:rsidRPr="00457EF9">
              <w:rPr>
                <w:spacing w:val="8"/>
                <w:sz w:val="22"/>
                <w:szCs w:val="22"/>
              </w:rPr>
              <w:t xml:space="preserve"> </w:t>
            </w:r>
            <w:r w:rsidRPr="00457EF9">
              <w:rPr>
                <w:sz w:val="22"/>
                <w:szCs w:val="22"/>
              </w:rPr>
              <w:t>calificat (</w:t>
            </w:r>
            <w:r w:rsidRPr="00457EF9">
              <w:rPr>
                <w:spacing w:val="-5"/>
                <w:sz w:val="22"/>
                <w:szCs w:val="22"/>
              </w:rPr>
              <w:t xml:space="preserve"> </w:t>
            </w:r>
            <w:r w:rsidRPr="00457EF9">
              <w:rPr>
                <w:sz w:val="22"/>
                <w:szCs w:val="22"/>
              </w:rPr>
              <w:t>4</w:t>
            </w:r>
            <w:r w:rsidRPr="00457EF9">
              <w:rPr>
                <w:spacing w:val="-12"/>
                <w:sz w:val="22"/>
                <w:szCs w:val="22"/>
              </w:rPr>
              <w:t xml:space="preserve"> </w:t>
            </w:r>
            <w:r w:rsidRPr="00457EF9">
              <w:rPr>
                <w:sz w:val="22"/>
                <w:szCs w:val="22"/>
              </w:rPr>
              <w:t>ospătari</w:t>
            </w:r>
            <w:r w:rsidRPr="00457EF9">
              <w:rPr>
                <w:spacing w:val="2"/>
                <w:sz w:val="22"/>
                <w:szCs w:val="22"/>
              </w:rPr>
              <w:t xml:space="preserve"> </w:t>
            </w:r>
            <w:r w:rsidRPr="00457EF9">
              <w:rPr>
                <w:sz w:val="22"/>
                <w:szCs w:val="22"/>
              </w:rPr>
              <w:t>)</w:t>
            </w:r>
          </w:p>
          <w:p w:rsidR="00457EF9" w:rsidRPr="00457EF9" w:rsidRDefault="00457EF9" w:rsidP="00457EF9">
            <w:pPr>
              <w:pStyle w:val="Heading5"/>
              <w:spacing w:before="7"/>
              <w:ind w:right="9"/>
              <w:jc w:val="both"/>
              <w:rPr>
                <w:rFonts w:ascii="Times New Roman" w:hAnsi="Times New Roman" w:cs="Times New Roman"/>
                <w:color w:val="auto"/>
                <w:sz w:val="22"/>
                <w:szCs w:val="22"/>
              </w:rPr>
            </w:pPr>
            <w:r w:rsidRPr="00457EF9">
              <w:rPr>
                <w:rFonts w:ascii="Times New Roman" w:hAnsi="Times New Roman" w:cs="Times New Roman"/>
                <w:color w:val="auto"/>
                <w:sz w:val="22"/>
                <w:szCs w:val="22"/>
              </w:rPr>
              <w:t>Structura</w:t>
            </w:r>
            <w:r w:rsidRPr="00457EF9">
              <w:rPr>
                <w:rFonts w:ascii="Times New Roman" w:hAnsi="Times New Roman" w:cs="Times New Roman"/>
                <w:color w:val="auto"/>
                <w:spacing w:val="56"/>
                <w:sz w:val="22"/>
                <w:szCs w:val="22"/>
              </w:rPr>
              <w:t xml:space="preserve"> </w:t>
            </w:r>
            <w:r w:rsidRPr="00457EF9">
              <w:rPr>
                <w:rFonts w:ascii="Times New Roman" w:hAnsi="Times New Roman" w:cs="Times New Roman"/>
                <w:color w:val="auto"/>
                <w:sz w:val="22"/>
                <w:szCs w:val="22"/>
              </w:rPr>
              <w:t>meniu</w:t>
            </w:r>
            <w:r w:rsidRPr="00457EF9">
              <w:rPr>
                <w:rFonts w:ascii="Times New Roman" w:hAnsi="Times New Roman" w:cs="Times New Roman"/>
                <w:color w:val="auto"/>
                <w:spacing w:val="52"/>
                <w:sz w:val="22"/>
                <w:szCs w:val="22"/>
              </w:rPr>
              <w:t xml:space="preserve"> </w:t>
            </w:r>
            <w:r w:rsidRPr="00457EF9">
              <w:rPr>
                <w:rFonts w:ascii="Times New Roman" w:hAnsi="Times New Roman" w:cs="Times New Roman"/>
                <w:color w:val="auto"/>
                <w:sz w:val="22"/>
                <w:szCs w:val="22"/>
              </w:rPr>
              <w:t>prânz</w:t>
            </w:r>
            <w:r w:rsidRPr="00457EF9">
              <w:rPr>
                <w:rFonts w:ascii="Times New Roman" w:hAnsi="Times New Roman" w:cs="Times New Roman"/>
                <w:color w:val="auto"/>
                <w:spacing w:val="49"/>
                <w:sz w:val="22"/>
                <w:szCs w:val="22"/>
              </w:rPr>
              <w:t xml:space="preserve"> </w:t>
            </w:r>
            <w:r w:rsidRPr="00457EF9">
              <w:rPr>
                <w:rFonts w:ascii="Times New Roman" w:hAnsi="Times New Roman" w:cs="Times New Roman"/>
                <w:color w:val="auto"/>
                <w:sz w:val="22"/>
                <w:szCs w:val="22"/>
              </w:rPr>
              <w:t>/</w:t>
            </w:r>
            <w:r w:rsidRPr="00457EF9">
              <w:rPr>
                <w:rFonts w:ascii="Times New Roman" w:hAnsi="Times New Roman" w:cs="Times New Roman"/>
                <w:color w:val="auto"/>
                <w:spacing w:val="31"/>
                <w:sz w:val="22"/>
                <w:szCs w:val="22"/>
              </w:rPr>
              <w:t xml:space="preserve"> </w:t>
            </w:r>
            <w:r w:rsidRPr="00457EF9">
              <w:rPr>
                <w:rFonts w:ascii="Times New Roman" w:hAnsi="Times New Roman" w:cs="Times New Roman"/>
                <w:color w:val="auto"/>
                <w:sz w:val="22"/>
                <w:szCs w:val="22"/>
              </w:rPr>
              <w:t>persoana</w:t>
            </w:r>
            <w:r w:rsidRPr="00457EF9">
              <w:rPr>
                <w:rFonts w:ascii="Times New Roman" w:hAnsi="Times New Roman" w:cs="Times New Roman"/>
                <w:color w:val="auto"/>
                <w:spacing w:val="52"/>
                <w:sz w:val="22"/>
                <w:szCs w:val="22"/>
              </w:rPr>
              <w:t xml:space="preserve"> </w:t>
            </w:r>
            <w:r w:rsidRPr="00457EF9">
              <w:rPr>
                <w:rFonts w:ascii="Times New Roman" w:hAnsi="Times New Roman" w:cs="Times New Roman"/>
                <w:color w:val="auto"/>
                <w:sz w:val="22"/>
                <w:szCs w:val="22"/>
              </w:rPr>
              <w:t>(cantități</w:t>
            </w:r>
            <w:r w:rsidRPr="00457EF9">
              <w:rPr>
                <w:rFonts w:ascii="Times New Roman" w:hAnsi="Times New Roman" w:cs="Times New Roman"/>
                <w:color w:val="auto"/>
                <w:spacing w:val="49"/>
                <w:sz w:val="22"/>
                <w:szCs w:val="22"/>
              </w:rPr>
              <w:t xml:space="preserve"> </w:t>
            </w:r>
            <w:r w:rsidRPr="00457EF9">
              <w:rPr>
                <w:rFonts w:ascii="Times New Roman" w:hAnsi="Times New Roman" w:cs="Times New Roman"/>
                <w:color w:val="auto"/>
                <w:sz w:val="22"/>
                <w:szCs w:val="22"/>
              </w:rPr>
              <w:t>finite,</w:t>
            </w:r>
            <w:r w:rsidRPr="00457EF9">
              <w:rPr>
                <w:rFonts w:ascii="Times New Roman" w:hAnsi="Times New Roman" w:cs="Times New Roman"/>
                <w:color w:val="auto"/>
                <w:spacing w:val="43"/>
                <w:sz w:val="22"/>
                <w:szCs w:val="22"/>
              </w:rPr>
              <w:t xml:space="preserve"> </w:t>
            </w:r>
            <w:r w:rsidRPr="00457EF9">
              <w:rPr>
                <w:rFonts w:ascii="Times New Roman" w:hAnsi="Times New Roman" w:cs="Times New Roman"/>
                <w:color w:val="auto"/>
                <w:sz w:val="22"/>
                <w:szCs w:val="22"/>
              </w:rPr>
              <w:t>după</w:t>
            </w:r>
            <w:r w:rsidRPr="00457EF9">
              <w:rPr>
                <w:rFonts w:ascii="Times New Roman" w:hAnsi="Times New Roman" w:cs="Times New Roman"/>
                <w:color w:val="auto"/>
                <w:spacing w:val="50"/>
                <w:sz w:val="22"/>
                <w:szCs w:val="22"/>
              </w:rPr>
              <w:t xml:space="preserve"> </w:t>
            </w:r>
            <w:r w:rsidRPr="00457EF9">
              <w:rPr>
                <w:rFonts w:ascii="Times New Roman" w:hAnsi="Times New Roman" w:cs="Times New Roman"/>
                <w:color w:val="auto"/>
                <w:sz w:val="22"/>
                <w:szCs w:val="22"/>
              </w:rPr>
              <w:t>procesarea</w:t>
            </w:r>
            <w:r w:rsidRPr="00457EF9">
              <w:rPr>
                <w:rFonts w:ascii="Times New Roman" w:hAnsi="Times New Roman" w:cs="Times New Roman"/>
                <w:color w:val="auto"/>
                <w:spacing w:val="57"/>
                <w:sz w:val="22"/>
                <w:szCs w:val="22"/>
              </w:rPr>
              <w:t xml:space="preserve"> </w:t>
            </w:r>
            <w:r w:rsidRPr="00457EF9">
              <w:rPr>
                <w:rFonts w:ascii="Times New Roman" w:hAnsi="Times New Roman" w:cs="Times New Roman"/>
                <w:color w:val="auto"/>
                <w:sz w:val="22"/>
                <w:szCs w:val="22"/>
              </w:rPr>
              <w:t>termică</w:t>
            </w:r>
            <w:r w:rsidRPr="00457EF9">
              <w:rPr>
                <w:rFonts w:ascii="Times New Roman" w:hAnsi="Times New Roman" w:cs="Times New Roman"/>
                <w:color w:val="auto"/>
                <w:spacing w:val="48"/>
                <w:sz w:val="22"/>
                <w:szCs w:val="22"/>
              </w:rPr>
              <w:t xml:space="preserve"> </w:t>
            </w:r>
            <w:r w:rsidRPr="00457EF9">
              <w:rPr>
                <w:rFonts w:ascii="Times New Roman" w:hAnsi="Times New Roman" w:cs="Times New Roman"/>
                <w:color w:val="auto"/>
                <w:sz w:val="22"/>
                <w:szCs w:val="22"/>
              </w:rPr>
              <w:t>a</w:t>
            </w:r>
            <w:r w:rsidRPr="00457EF9">
              <w:rPr>
                <w:rFonts w:ascii="Times New Roman" w:hAnsi="Times New Roman" w:cs="Times New Roman"/>
                <w:b/>
                <w:color w:val="auto"/>
                <w:spacing w:val="43"/>
                <w:sz w:val="22"/>
                <w:szCs w:val="22"/>
              </w:rPr>
              <w:t xml:space="preserve"> </w:t>
            </w:r>
            <w:r w:rsidRPr="00457EF9">
              <w:rPr>
                <w:rFonts w:ascii="Times New Roman" w:hAnsi="Times New Roman" w:cs="Times New Roman"/>
                <w:color w:val="auto"/>
                <w:sz w:val="22"/>
                <w:szCs w:val="22"/>
              </w:rPr>
              <w:t>materiilor</w:t>
            </w:r>
            <w:r w:rsidRPr="00457EF9">
              <w:rPr>
                <w:rFonts w:ascii="Times New Roman" w:hAnsi="Times New Roman" w:cs="Times New Roman"/>
                <w:color w:val="auto"/>
                <w:spacing w:val="-57"/>
                <w:sz w:val="22"/>
                <w:szCs w:val="22"/>
              </w:rPr>
              <w:t xml:space="preserve"> </w:t>
            </w:r>
            <w:r w:rsidRPr="00457EF9">
              <w:rPr>
                <w:rFonts w:ascii="Times New Roman" w:hAnsi="Times New Roman" w:cs="Times New Roman"/>
                <w:color w:val="auto"/>
                <w:sz w:val="22"/>
                <w:szCs w:val="22"/>
              </w:rPr>
              <w:t>prime</w:t>
            </w:r>
            <w:r w:rsidRPr="00457EF9">
              <w:rPr>
                <w:rFonts w:ascii="Times New Roman" w:hAnsi="Times New Roman" w:cs="Times New Roman"/>
                <w:color w:val="auto"/>
                <w:spacing w:val="-1"/>
                <w:sz w:val="22"/>
                <w:szCs w:val="22"/>
              </w:rPr>
              <w:t xml:space="preserve"> </w:t>
            </w:r>
            <w:r w:rsidRPr="00457EF9">
              <w:rPr>
                <w:rFonts w:ascii="Times New Roman" w:hAnsi="Times New Roman" w:cs="Times New Roman"/>
                <w:color w:val="auto"/>
                <w:sz w:val="22"/>
                <w:szCs w:val="22"/>
              </w:rPr>
              <w:t>alimentare):</w:t>
            </w:r>
          </w:p>
          <w:p w:rsidR="00457EF9"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t>asortiment de gustari aperitiv, 200 g( minim 5 sortimente)</w:t>
            </w:r>
          </w:p>
          <w:p w:rsidR="00457EF9"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t>asortiment de preparate vegetariene, 100 g( minim 3 sortimente)</w:t>
            </w:r>
          </w:p>
          <w:p w:rsidR="00457EF9"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lastRenderedPageBreak/>
              <w:t>preparate de baza calde, din carne si peste, 200 g( minim 5 sortimente)</w:t>
            </w:r>
          </w:p>
          <w:p w:rsidR="00457EF9"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t>garnituri, 200 g( minim 3 sortimente);</w:t>
            </w:r>
          </w:p>
          <w:p w:rsidR="00457EF9"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t>salate, 150 g( minim 3 sortimente)</w:t>
            </w:r>
          </w:p>
          <w:p w:rsidR="00457EF9"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t>desert, 100 g( minim 3 sortimente)</w:t>
            </w:r>
          </w:p>
          <w:p w:rsidR="00457EF9"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t>paine, 80 g,- apa minerala carbogazoasa / plata, 500 ml,</w:t>
            </w:r>
          </w:p>
          <w:p w:rsidR="00457EF9"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t>bauturi racoritoare, 250 m1</w:t>
            </w:r>
          </w:p>
          <w:p w:rsidR="007809F1" w:rsidRPr="00457EF9" w:rsidRDefault="00457EF9" w:rsidP="00457EF9">
            <w:pPr>
              <w:pStyle w:val="BodyText"/>
              <w:numPr>
                <w:ilvl w:val="0"/>
                <w:numId w:val="23"/>
              </w:numPr>
              <w:spacing w:after="0"/>
              <w:ind w:left="426"/>
              <w:jc w:val="both"/>
              <w:rPr>
                <w:rFonts w:ascii="Times New Roman" w:hAnsi="Times New Roman"/>
                <w:sz w:val="22"/>
                <w:szCs w:val="22"/>
              </w:rPr>
            </w:pPr>
            <w:r w:rsidRPr="00457EF9">
              <w:rPr>
                <w:rFonts w:ascii="Times New Roman" w:hAnsi="Times New Roman"/>
                <w:sz w:val="22"/>
                <w:szCs w:val="22"/>
              </w:rPr>
              <w:t>cafea / lapte condensat, 100 ml</w:t>
            </w:r>
          </w:p>
        </w:tc>
        <w:tc>
          <w:tcPr>
            <w:tcW w:w="6480" w:type="dxa"/>
            <w:tcMar>
              <w:left w:w="57" w:type="dxa"/>
              <w:right w:w="57" w:type="dxa"/>
            </w:tcMar>
          </w:tcPr>
          <w:p w:rsidR="007809F1" w:rsidRPr="00EC77F7" w:rsidRDefault="007809F1" w:rsidP="00457EF9">
            <w:pPr>
              <w:rPr>
                <w:rFonts w:ascii="Times New Roman" w:eastAsia="Calibri" w:hAnsi="Times New Roman"/>
                <w:b/>
                <w:i/>
                <w:sz w:val="22"/>
                <w:szCs w:val="22"/>
                <w:lang w:val="ro-RO"/>
              </w:rPr>
            </w:pPr>
            <w:r w:rsidRPr="00EC77F7">
              <w:rPr>
                <w:rFonts w:ascii="Times New Roman" w:eastAsia="Calibri" w:hAnsi="Times New Roman"/>
                <w:b/>
                <w:i/>
                <w:sz w:val="22"/>
                <w:szCs w:val="22"/>
              </w:rPr>
              <w:lastRenderedPageBreak/>
              <w:t>se completează de către ofertant</w:t>
            </w:r>
          </w:p>
        </w:tc>
      </w:tr>
      <w:tr w:rsidR="00511D1F" w:rsidRPr="00EC77F7" w:rsidTr="00DC0CD9">
        <w:trPr>
          <w:trHeight w:val="566"/>
          <w:jc w:val="center"/>
        </w:trPr>
        <w:tc>
          <w:tcPr>
            <w:tcW w:w="715" w:type="dxa"/>
            <w:tcMar>
              <w:left w:w="57" w:type="dxa"/>
              <w:right w:w="57" w:type="dxa"/>
            </w:tcMar>
          </w:tcPr>
          <w:p w:rsidR="00511D1F" w:rsidRDefault="00511D1F" w:rsidP="00A73065">
            <w:pPr>
              <w:rPr>
                <w:rFonts w:ascii="Times New Roman" w:hAnsi="Times New Roman"/>
                <w:sz w:val="22"/>
                <w:szCs w:val="22"/>
              </w:rPr>
            </w:pPr>
            <w:r>
              <w:rPr>
                <w:rFonts w:ascii="Times New Roman" w:hAnsi="Times New Roman"/>
                <w:sz w:val="22"/>
                <w:szCs w:val="22"/>
              </w:rPr>
              <w:t>5</w:t>
            </w:r>
          </w:p>
        </w:tc>
        <w:tc>
          <w:tcPr>
            <w:tcW w:w="7200" w:type="dxa"/>
            <w:tcMar>
              <w:left w:w="57" w:type="dxa"/>
              <w:right w:w="57" w:type="dxa"/>
            </w:tcMar>
          </w:tcPr>
          <w:p w:rsidR="00A73065" w:rsidRPr="00A73065" w:rsidRDefault="00A73065" w:rsidP="00A73065">
            <w:pPr>
              <w:pStyle w:val="ListParagraph"/>
              <w:widowControl w:val="0"/>
              <w:autoSpaceDE w:val="0"/>
              <w:autoSpaceDN w:val="0"/>
              <w:ind w:left="180"/>
              <w:contextualSpacing w:val="0"/>
              <w:jc w:val="both"/>
              <w:rPr>
                <w:sz w:val="22"/>
                <w:szCs w:val="22"/>
                <w:lang w:val="fr-FR"/>
              </w:rPr>
            </w:pPr>
            <w:r w:rsidRPr="00A73065">
              <w:rPr>
                <w:w w:val="105"/>
                <w:sz w:val="22"/>
                <w:szCs w:val="22"/>
                <w:u w:val="single"/>
                <w:lang w:val="fr-FR"/>
              </w:rPr>
              <w:t xml:space="preserve">5. Servicii de servire masă - </w:t>
            </w:r>
            <w:r w:rsidRPr="00A73065">
              <w:rPr>
                <w:sz w:val="22"/>
                <w:szCs w:val="22"/>
                <w:u w:val="single"/>
                <w:lang w:val="fr-FR"/>
              </w:rPr>
              <w:t>cină</w:t>
            </w:r>
            <w:r w:rsidRPr="00A73065">
              <w:rPr>
                <w:sz w:val="22"/>
                <w:szCs w:val="22"/>
                <w:lang w:val="fr-FR"/>
              </w:rPr>
              <w:t xml:space="preserve"> pentru 8 persoane x 1 zi, în 09.12.2022</w:t>
            </w:r>
          </w:p>
          <w:p w:rsidR="00A73065" w:rsidRPr="00A73065" w:rsidRDefault="00A73065" w:rsidP="00A73065">
            <w:pPr>
              <w:pStyle w:val="Heading5"/>
              <w:tabs>
                <w:tab w:val="left" w:pos="4802"/>
              </w:tabs>
              <w:spacing w:before="0"/>
              <w:ind w:right="90"/>
              <w:jc w:val="both"/>
              <w:rPr>
                <w:rFonts w:ascii="Times New Roman" w:hAnsi="Times New Roman" w:cs="Times New Roman"/>
                <w:color w:val="auto"/>
                <w:sz w:val="22"/>
                <w:szCs w:val="22"/>
                <w:lang w:val="fr-FR"/>
              </w:rPr>
            </w:pPr>
            <w:r w:rsidRPr="00A73065">
              <w:rPr>
                <w:rFonts w:ascii="Times New Roman" w:hAnsi="Times New Roman" w:cs="Times New Roman"/>
                <w:color w:val="auto"/>
                <w:sz w:val="22"/>
                <w:szCs w:val="22"/>
                <w:lang w:val="fr-FR"/>
              </w:rPr>
              <w:t xml:space="preserve">Locatie: </w:t>
            </w:r>
            <w:r w:rsidRPr="00A73065">
              <w:rPr>
                <w:rFonts w:ascii="Times New Roman" w:hAnsi="Times New Roman" w:cs="Times New Roman"/>
                <w:color w:val="auto"/>
                <w:sz w:val="22"/>
                <w:szCs w:val="22"/>
              </w:rPr>
              <w:t>Prestatorul va asigura servirea mesei intr-o unitate de alimentatie publica, aflata la cel mult 10 km de sediul Institutului Transfrontalier de Studii Internaționale și Justiție Penală, Galați, str. Traian, nr. 393B, corp T,</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precum</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și</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personalul</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necesar</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realizării</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serviciilor</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contractate</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(servire</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masa,</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asigurare</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debarasari).</w:t>
            </w:r>
          </w:p>
          <w:p w:rsidR="00A73065" w:rsidRPr="00A73065" w:rsidRDefault="00A73065" w:rsidP="00A73065">
            <w:pPr>
              <w:pStyle w:val="BodyText"/>
              <w:spacing w:after="0"/>
              <w:ind w:left="66"/>
              <w:jc w:val="both"/>
              <w:rPr>
                <w:rFonts w:ascii="Times New Roman" w:hAnsi="Times New Roman"/>
                <w:sz w:val="22"/>
                <w:szCs w:val="22"/>
              </w:rPr>
            </w:pPr>
            <w:r w:rsidRPr="00A73065">
              <w:rPr>
                <w:rFonts w:ascii="Times New Roman" w:hAnsi="Times New Roman"/>
                <w:sz w:val="22"/>
                <w:szCs w:val="22"/>
              </w:rPr>
              <w:t>Tip</w:t>
            </w:r>
            <w:r w:rsidRPr="00A73065">
              <w:rPr>
                <w:rFonts w:ascii="Times New Roman" w:hAnsi="Times New Roman"/>
                <w:spacing w:val="-14"/>
                <w:sz w:val="22"/>
                <w:szCs w:val="22"/>
              </w:rPr>
              <w:t xml:space="preserve"> </w:t>
            </w:r>
            <w:r w:rsidRPr="00A73065">
              <w:rPr>
                <w:rFonts w:ascii="Times New Roman" w:hAnsi="Times New Roman"/>
                <w:sz w:val="22"/>
                <w:szCs w:val="22"/>
              </w:rPr>
              <w:t>servire:</w:t>
            </w:r>
            <w:r w:rsidRPr="00A73065">
              <w:rPr>
                <w:rFonts w:ascii="Times New Roman" w:hAnsi="Times New Roman"/>
                <w:spacing w:val="-5"/>
                <w:sz w:val="22"/>
                <w:szCs w:val="22"/>
              </w:rPr>
              <w:t xml:space="preserve"> </w:t>
            </w:r>
            <w:r w:rsidRPr="00A73065">
              <w:rPr>
                <w:rFonts w:ascii="Times New Roman" w:hAnsi="Times New Roman"/>
                <w:sz w:val="22"/>
                <w:szCs w:val="22"/>
              </w:rPr>
              <w:t>restaurant</w:t>
            </w:r>
          </w:p>
          <w:p w:rsidR="00A73065" w:rsidRPr="00A73065" w:rsidRDefault="00A73065" w:rsidP="00A73065">
            <w:pPr>
              <w:pStyle w:val="Heading5"/>
              <w:spacing w:before="0"/>
              <w:ind w:left="66" w:right="9" w:hanging="2"/>
              <w:jc w:val="both"/>
              <w:rPr>
                <w:rFonts w:ascii="Times New Roman" w:hAnsi="Times New Roman" w:cs="Times New Roman"/>
                <w:color w:val="auto"/>
                <w:sz w:val="22"/>
                <w:szCs w:val="22"/>
              </w:rPr>
            </w:pPr>
            <w:r w:rsidRPr="00A73065">
              <w:rPr>
                <w:rFonts w:ascii="Times New Roman" w:hAnsi="Times New Roman" w:cs="Times New Roman"/>
                <w:color w:val="auto"/>
                <w:sz w:val="22"/>
                <w:szCs w:val="22"/>
              </w:rPr>
              <w:t>Meniu</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cină/persoană</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(cantitati</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finite,</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dupa</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procesarea</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termica</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b/>
                <w:color w:val="auto"/>
                <w:sz w:val="22"/>
                <w:szCs w:val="22"/>
              </w:rPr>
              <w:t>a</w:t>
            </w:r>
            <w:r w:rsidRPr="00A73065">
              <w:rPr>
                <w:rFonts w:ascii="Times New Roman" w:hAnsi="Times New Roman" w:cs="Times New Roman"/>
                <w:b/>
                <w:color w:val="auto"/>
                <w:spacing w:val="1"/>
                <w:sz w:val="22"/>
                <w:szCs w:val="22"/>
              </w:rPr>
              <w:t xml:space="preserve"> </w:t>
            </w:r>
            <w:r w:rsidRPr="00A73065">
              <w:rPr>
                <w:rFonts w:ascii="Times New Roman" w:hAnsi="Times New Roman" w:cs="Times New Roman"/>
                <w:color w:val="auto"/>
                <w:sz w:val="22"/>
                <w:szCs w:val="22"/>
              </w:rPr>
              <w:t>materiilor</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prime</w:t>
            </w:r>
            <w:r w:rsidRPr="00A73065">
              <w:rPr>
                <w:rFonts w:ascii="Times New Roman" w:hAnsi="Times New Roman" w:cs="Times New Roman"/>
                <w:color w:val="auto"/>
                <w:spacing w:val="1"/>
                <w:sz w:val="22"/>
                <w:szCs w:val="22"/>
              </w:rPr>
              <w:t xml:space="preserve"> </w:t>
            </w:r>
            <w:r w:rsidRPr="00A73065">
              <w:rPr>
                <w:rFonts w:ascii="Times New Roman" w:hAnsi="Times New Roman" w:cs="Times New Roman"/>
                <w:color w:val="auto"/>
                <w:sz w:val="22"/>
                <w:szCs w:val="22"/>
              </w:rPr>
              <w:t>alimentare):</w:t>
            </w:r>
          </w:p>
          <w:p w:rsidR="00A73065" w:rsidRPr="00A73065" w:rsidRDefault="00A73065" w:rsidP="00A73065">
            <w:pPr>
              <w:pStyle w:val="BodyText"/>
              <w:spacing w:after="0"/>
              <w:ind w:left="66"/>
              <w:jc w:val="both"/>
              <w:rPr>
                <w:rFonts w:ascii="Times New Roman" w:hAnsi="Times New Roman"/>
                <w:sz w:val="22"/>
                <w:szCs w:val="22"/>
              </w:rPr>
            </w:pPr>
            <w:r w:rsidRPr="00A73065">
              <w:rPr>
                <w:rFonts w:ascii="Times New Roman" w:hAnsi="Times New Roman"/>
                <w:sz w:val="22"/>
                <w:szCs w:val="22"/>
              </w:rPr>
              <w:t>Structură</w:t>
            </w:r>
            <w:r w:rsidRPr="00A73065">
              <w:rPr>
                <w:rFonts w:ascii="Times New Roman" w:hAnsi="Times New Roman"/>
                <w:spacing w:val="-4"/>
                <w:sz w:val="22"/>
                <w:szCs w:val="22"/>
              </w:rPr>
              <w:t xml:space="preserve"> </w:t>
            </w:r>
            <w:r w:rsidRPr="00A73065">
              <w:rPr>
                <w:rFonts w:ascii="Times New Roman" w:hAnsi="Times New Roman"/>
                <w:sz w:val="22"/>
                <w:szCs w:val="22"/>
              </w:rPr>
              <w:t>meniu</w:t>
            </w:r>
            <w:r w:rsidRPr="00A73065">
              <w:rPr>
                <w:rFonts w:ascii="Times New Roman" w:hAnsi="Times New Roman"/>
                <w:spacing w:val="-6"/>
                <w:sz w:val="22"/>
                <w:szCs w:val="22"/>
              </w:rPr>
              <w:t xml:space="preserve"> </w:t>
            </w:r>
            <w:r w:rsidRPr="00A73065">
              <w:rPr>
                <w:rFonts w:ascii="Times New Roman" w:hAnsi="Times New Roman"/>
                <w:sz w:val="22"/>
                <w:szCs w:val="22"/>
              </w:rPr>
              <w:t>cină</w:t>
            </w:r>
            <w:r w:rsidRPr="00A73065">
              <w:rPr>
                <w:rFonts w:ascii="Times New Roman" w:hAnsi="Times New Roman"/>
                <w:spacing w:val="-12"/>
                <w:sz w:val="22"/>
                <w:szCs w:val="22"/>
              </w:rPr>
              <w:t xml:space="preserve"> </w:t>
            </w:r>
            <w:r w:rsidRPr="00A73065">
              <w:rPr>
                <w:rFonts w:ascii="Times New Roman" w:hAnsi="Times New Roman"/>
                <w:sz w:val="22"/>
                <w:szCs w:val="22"/>
              </w:rPr>
              <w:t>și</w:t>
            </w:r>
            <w:r w:rsidRPr="00A73065">
              <w:rPr>
                <w:rFonts w:ascii="Times New Roman" w:hAnsi="Times New Roman"/>
                <w:spacing w:val="-13"/>
                <w:sz w:val="22"/>
                <w:szCs w:val="22"/>
              </w:rPr>
              <w:t xml:space="preserve"> </w:t>
            </w:r>
            <w:r w:rsidRPr="00A73065">
              <w:rPr>
                <w:rFonts w:ascii="Times New Roman" w:hAnsi="Times New Roman"/>
                <w:sz w:val="22"/>
                <w:szCs w:val="22"/>
              </w:rPr>
              <w:t>cantități</w:t>
            </w:r>
            <w:r w:rsidRPr="00A73065">
              <w:rPr>
                <w:rFonts w:ascii="Times New Roman" w:hAnsi="Times New Roman"/>
                <w:spacing w:val="-3"/>
                <w:sz w:val="22"/>
                <w:szCs w:val="22"/>
              </w:rPr>
              <w:t xml:space="preserve"> </w:t>
            </w:r>
            <w:r w:rsidRPr="00A73065">
              <w:rPr>
                <w:rFonts w:ascii="Times New Roman" w:hAnsi="Times New Roman"/>
                <w:sz w:val="22"/>
                <w:szCs w:val="22"/>
              </w:rPr>
              <w:t>produse</w:t>
            </w:r>
            <w:r w:rsidRPr="00A73065">
              <w:rPr>
                <w:rFonts w:ascii="Times New Roman" w:hAnsi="Times New Roman"/>
                <w:spacing w:val="-2"/>
                <w:sz w:val="22"/>
                <w:szCs w:val="22"/>
              </w:rPr>
              <w:t xml:space="preserve"> </w:t>
            </w:r>
            <w:r w:rsidRPr="00A73065">
              <w:rPr>
                <w:rFonts w:ascii="Times New Roman" w:hAnsi="Times New Roman"/>
                <w:sz w:val="22"/>
                <w:szCs w:val="22"/>
              </w:rPr>
              <w:t>/</w:t>
            </w:r>
            <w:r w:rsidRPr="00A73065">
              <w:rPr>
                <w:rFonts w:ascii="Times New Roman" w:hAnsi="Times New Roman"/>
                <w:spacing w:val="-13"/>
                <w:sz w:val="22"/>
                <w:szCs w:val="22"/>
              </w:rPr>
              <w:t xml:space="preserve"> </w:t>
            </w:r>
            <w:r w:rsidRPr="00A73065">
              <w:rPr>
                <w:rFonts w:ascii="Times New Roman" w:hAnsi="Times New Roman"/>
                <w:sz w:val="22"/>
                <w:szCs w:val="22"/>
              </w:rPr>
              <w:t>persoană:</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asortiment de gustari aperitiv, 200 g( minim 5 sortimente)</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asortiment de preparate vegetariene, 100 g( minim 3 sortimente)</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preparate de baza calde, din carne si peste, 200 g( minim 5 sortimente)</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garnituri, 200 g( minim 3 sortimente);</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salate, 150 g( minim 3 sortimente)</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desert, 100 g( minim 5 sortimente);</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fructe, 150 g( minim 3 sortimente)</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paine, 80 g;</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apa minerala carbogazoasa / plata, 500 ml</w:t>
            </w:r>
          </w:p>
          <w:p w:rsidR="00A73065" w:rsidRPr="00A73065" w:rsidRDefault="00A73065" w:rsidP="00A73065">
            <w:pPr>
              <w:pStyle w:val="BodyText"/>
              <w:numPr>
                <w:ilvl w:val="0"/>
                <w:numId w:val="23"/>
              </w:numPr>
              <w:spacing w:after="0"/>
              <w:ind w:left="426"/>
              <w:jc w:val="both"/>
              <w:rPr>
                <w:rFonts w:ascii="Times New Roman" w:hAnsi="Times New Roman"/>
                <w:sz w:val="22"/>
                <w:szCs w:val="22"/>
              </w:rPr>
            </w:pPr>
            <w:r w:rsidRPr="00A73065">
              <w:rPr>
                <w:rFonts w:ascii="Times New Roman" w:hAnsi="Times New Roman"/>
                <w:sz w:val="22"/>
                <w:szCs w:val="22"/>
              </w:rPr>
              <w:t>bauturi racoritoare si nectar din fructe, 250 ml</w:t>
            </w:r>
          </w:p>
          <w:p w:rsidR="00A73065" w:rsidRPr="00A73065" w:rsidRDefault="00A73065" w:rsidP="00A73065">
            <w:pPr>
              <w:pStyle w:val="ListParagraph"/>
              <w:widowControl w:val="0"/>
              <w:tabs>
                <w:tab w:val="left" w:pos="1501"/>
              </w:tabs>
              <w:autoSpaceDE w:val="0"/>
              <w:autoSpaceDN w:val="0"/>
              <w:ind w:left="1500"/>
              <w:contextualSpacing w:val="0"/>
              <w:jc w:val="both"/>
              <w:rPr>
                <w:sz w:val="22"/>
                <w:szCs w:val="22"/>
                <w:lang w:val="fr-FR"/>
              </w:rPr>
            </w:pPr>
          </w:p>
          <w:p w:rsidR="00A73065" w:rsidRPr="00A73065" w:rsidRDefault="00A73065" w:rsidP="00A73065">
            <w:pPr>
              <w:pStyle w:val="Heading5"/>
              <w:spacing w:before="0"/>
              <w:jc w:val="both"/>
              <w:rPr>
                <w:rFonts w:ascii="Times New Roman" w:hAnsi="Times New Roman" w:cs="Times New Roman"/>
                <w:color w:val="auto"/>
                <w:sz w:val="22"/>
                <w:szCs w:val="22"/>
              </w:rPr>
            </w:pPr>
            <w:r w:rsidRPr="00A73065">
              <w:rPr>
                <w:rFonts w:ascii="Times New Roman" w:hAnsi="Times New Roman" w:cs="Times New Roman"/>
                <w:b/>
                <w:color w:val="auto"/>
                <w:spacing w:val="-1"/>
                <w:sz w:val="22"/>
                <w:szCs w:val="22"/>
              </w:rPr>
              <w:t>Cantitățile</w:t>
            </w:r>
            <w:r w:rsidRPr="00A73065">
              <w:rPr>
                <w:rFonts w:ascii="Times New Roman" w:hAnsi="Times New Roman" w:cs="Times New Roman"/>
                <w:b/>
                <w:color w:val="auto"/>
                <w:spacing w:val="-12"/>
                <w:sz w:val="22"/>
                <w:szCs w:val="22"/>
              </w:rPr>
              <w:t xml:space="preserve"> </w:t>
            </w:r>
            <w:r w:rsidRPr="00A73065">
              <w:rPr>
                <w:rFonts w:ascii="Times New Roman" w:hAnsi="Times New Roman" w:cs="Times New Roman"/>
                <w:b/>
                <w:color w:val="auto"/>
                <w:spacing w:val="-1"/>
                <w:sz w:val="22"/>
                <w:szCs w:val="22"/>
              </w:rPr>
              <w:t>specificate</w:t>
            </w:r>
            <w:r w:rsidRPr="00A73065">
              <w:rPr>
                <w:rFonts w:ascii="Times New Roman" w:hAnsi="Times New Roman" w:cs="Times New Roman"/>
                <w:b/>
                <w:color w:val="auto"/>
                <w:sz w:val="22"/>
                <w:szCs w:val="22"/>
              </w:rPr>
              <w:t xml:space="preserve"> </w:t>
            </w:r>
            <w:r w:rsidRPr="00A73065">
              <w:rPr>
                <w:rFonts w:ascii="Times New Roman" w:hAnsi="Times New Roman" w:cs="Times New Roman"/>
                <w:b/>
                <w:color w:val="auto"/>
                <w:spacing w:val="-1"/>
                <w:sz w:val="22"/>
                <w:szCs w:val="22"/>
                <w:u w:val="single"/>
              </w:rPr>
              <w:t>sunt</w:t>
            </w:r>
            <w:r w:rsidRPr="00A73065">
              <w:rPr>
                <w:rFonts w:ascii="Times New Roman" w:hAnsi="Times New Roman" w:cs="Times New Roman"/>
                <w:b/>
                <w:color w:val="auto"/>
                <w:spacing w:val="-12"/>
                <w:sz w:val="22"/>
                <w:szCs w:val="22"/>
                <w:u w:val="single"/>
              </w:rPr>
              <w:t xml:space="preserve"> </w:t>
            </w:r>
            <w:r w:rsidRPr="00A73065">
              <w:rPr>
                <w:rFonts w:ascii="Times New Roman" w:hAnsi="Times New Roman" w:cs="Times New Roman"/>
                <w:b/>
                <w:color w:val="auto"/>
                <w:spacing w:val="-1"/>
                <w:sz w:val="22"/>
                <w:szCs w:val="22"/>
                <w:u w:val="single"/>
              </w:rPr>
              <w:t>gramaje</w:t>
            </w:r>
            <w:r w:rsidRPr="00A73065">
              <w:rPr>
                <w:rFonts w:ascii="Times New Roman" w:hAnsi="Times New Roman" w:cs="Times New Roman"/>
                <w:b/>
                <w:color w:val="auto"/>
                <w:spacing w:val="-11"/>
                <w:sz w:val="22"/>
                <w:szCs w:val="22"/>
                <w:u w:val="single"/>
              </w:rPr>
              <w:t xml:space="preserve"> </w:t>
            </w:r>
            <w:r w:rsidRPr="00A73065">
              <w:rPr>
                <w:rFonts w:ascii="Times New Roman" w:hAnsi="Times New Roman" w:cs="Times New Roman"/>
                <w:b/>
                <w:color w:val="auto"/>
                <w:spacing w:val="-1"/>
                <w:sz w:val="22"/>
                <w:szCs w:val="22"/>
                <w:u w:val="single"/>
              </w:rPr>
              <w:t>finite</w:t>
            </w:r>
            <w:r w:rsidRPr="00A73065">
              <w:rPr>
                <w:rFonts w:ascii="Times New Roman" w:hAnsi="Times New Roman" w:cs="Times New Roman"/>
                <w:b/>
                <w:color w:val="auto"/>
                <w:spacing w:val="-1"/>
                <w:sz w:val="22"/>
                <w:szCs w:val="22"/>
              </w:rPr>
              <w:t>,</w:t>
            </w:r>
            <w:r w:rsidRPr="00A73065">
              <w:rPr>
                <w:rFonts w:ascii="Times New Roman" w:hAnsi="Times New Roman" w:cs="Times New Roman"/>
                <w:b/>
                <w:color w:val="auto"/>
                <w:spacing w:val="-14"/>
                <w:sz w:val="22"/>
                <w:szCs w:val="22"/>
              </w:rPr>
              <w:t xml:space="preserve"> </w:t>
            </w:r>
            <w:r w:rsidRPr="00A73065">
              <w:rPr>
                <w:rFonts w:ascii="Times New Roman" w:hAnsi="Times New Roman" w:cs="Times New Roman"/>
                <w:b/>
                <w:color w:val="auto"/>
                <w:spacing w:val="-1"/>
                <w:sz w:val="22"/>
                <w:szCs w:val="22"/>
              </w:rPr>
              <w:t>după</w:t>
            </w:r>
            <w:r w:rsidRPr="00A73065">
              <w:rPr>
                <w:rFonts w:ascii="Times New Roman" w:hAnsi="Times New Roman" w:cs="Times New Roman"/>
                <w:b/>
                <w:color w:val="auto"/>
                <w:spacing w:val="-6"/>
                <w:sz w:val="22"/>
                <w:szCs w:val="22"/>
              </w:rPr>
              <w:t xml:space="preserve"> </w:t>
            </w:r>
            <w:r w:rsidRPr="00A73065">
              <w:rPr>
                <w:rFonts w:ascii="Times New Roman" w:hAnsi="Times New Roman" w:cs="Times New Roman"/>
                <w:b/>
                <w:color w:val="auto"/>
                <w:spacing w:val="-1"/>
                <w:sz w:val="22"/>
                <w:szCs w:val="22"/>
              </w:rPr>
              <w:t>procesarea</w:t>
            </w:r>
            <w:r w:rsidRPr="00A73065">
              <w:rPr>
                <w:rFonts w:ascii="Times New Roman" w:hAnsi="Times New Roman" w:cs="Times New Roman"/>
                <w:b/>
                <w:color w:val="auto"/>
                <w:spacing w:val="-9"/>
                <w:sz w:val="22"/>
                <w:szCs w:val="22"/>
              </w:rPr>
              <w:t xml:space="preserve"> </w:t>
            </w:r>
            <w:r w:rsidRPr="00A73065">
              <w:rPr>
                <w:rFonts w:ascii="Times New Roman" w:hAnsi="Times New Roman" w:cs="Times New Roman"/>
                <w:b/>
                <w:color w:val="auto"/>
                <w:sz w:val="22"/>
                <w:szCs w:val="22"/>
              </w:rPr>
              <w:t>termică</w:t>
            </w:r>
            <w:r w:rsidRPr="00A73065">
              <w:rPr>
                <w:rFonts w:ascii="Times New Roman" w:hAnsi="Times New Roman" w:cs="Times New Roman"/>
                <w:b/>
                <w:color w:val="auto"/>
                <w:spacing w:val="-4"/>
                <w:sz w:val="22"/>
                <w:szCs w:val="22"/>
              </w:rPr>
              <w:t xml:space="preserve"> </w:t>
            </w:r>
            <w:r w:rsidRPr="00A73065">
              <w:rPr>
                <w:rFonts w:ascii="Times New Roman" w:hAnsi="Times New Roman" w:cs="Times New Roman"/>
                <w:b/>
                <w:color w:val="auto"/>
                <w:sz w:val="22"/>
                <w:szCs w:val="22"/>
              </w:rPr>
              <w:t>a</w:t>
            </w:r>
            <w:r w:rsidRPr="00A73065">
              <w:rPr>
                <w:rFonts w:ascii="Times New Roman" w:hAnsi="Times New Roman" w:cs="Times New Roman"/>
                <w:b/>
                <w:color w:val="auto"/>
                <w:spacing w:val="-11"/>
                <w:sz w:val="22"/>
                <w:szCs w:val="22"/>
              </w:rPr>
              <w:t xml:space="preserve"> </w:t>
            </w:r>
            <w:r w:rsidRPr="00A73065">
              <w:rPr>
                <w:rFonts w:ascii="Times New Roman" w:hAnsi="Times New Roman" w:cs="Times New Roman"/>
                <w:b/>
                <w:color w:val="auto"/>
                <w:sz w:val="22"/>
                <w:szCs w:val="22"/>
              </w:rPr>
              <w:t>preparatelor</w:t>
            </w:r>
            <w:r w:rsidRPr="00A73065">
              <w:rPr>
                <w:rFonts w:ascii="Times New Roman" w:hAnsi="Times New Roman" w:cs="Times New Roman"/>
                <w:color w:val="auto"/>
                <w:sz w:val="22"/>
                <w:szCs w:val="22"/>
              </w:rPr>
              <w:t>.</w:t>
            </w:r>
          </w:p>
          <w:p w:rsidR="00511D1F" w:rsidRPr="00A73065" w:rsidRDefault="00511D1F" w:rsidP="00A73065">
            <w:pPr>
              <w:overflowPunct/>
              <w:autoSpaceDE/>
              <w:autoSpaceDN/>
              <w:adjustRightInd/>
              <w:jc w:val="both"/>
              <w:textAlignment w:val="auto"/>
              <w:rPr>
                <w:rFonts w:ascii="Times New Roman" w:eastAsia="Calibri" w:hAnsi="Times New Roman"/>
                <w:sz w:val="22"/>
                <w:szCs w:val="22"/>
              </w:rPr>
            </w:pPr>
          </w:p>
        </w:tc>
        <w:tc>
          <w:tcPr>
            <w:tcW w:w="6480" w:type="dxa"/>
            <w:tcMar>
              <w:left w:w="57" w:type="dxa"/>
              <w:right w:w="57" w:type="dxa"/>
            </w:tcMar>
          </w:tcPr>
          <w:p w:rsidR="00511D1F" w:rsidRPr="00EC77F7" w:rsidRDefault="00511D1F" w:rsidP="00A73065">
            <w:pPr>
              <w:rPr>
                <w:rFonts w:ascii="Times New Roman" w:eastAsia="Calibri" w:hAnsi="Times New Roman"/>
                <w:b/>
                <w:i/>
                <w:sz w:val="22"/>
                <w:szCs w:val="22"/>
              </w:rPr>
            </w:pPr>
            <w:r w:rsidRPr="00EC77F7">
              <w:rPr>
                <w:rFonts w:ascii="Times New Roman" w:eastAsia="Calibri" w:hAnsi="Times New Roman"/>
                <w:b/>
                <w:i/>
                <w:sz w:val="22"/>
                <w:szCs w:val="22"/>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511D1F" w:rsidP="00991F13">
            <w:pPr>
              <w:rPr>
                <w:rFonts w:ascii="Times New Roman" w:hAnsi="Times New Roman"/>
                <w:sz w:val="22"/>
                <w:szCs w:val="22"/>
              </w:rPr>
            </w:pPr>
            <w:r>
              <w:rPr>
                <w:rFonts w:ascii="Times New Roman" w:hAnsi="Times New Roman"/>
                <w:sz w:val="22"/>
                <w:szCs w:val="22"/>
              </w:rPr>
              <w:t>6</w:t>
            </w:r>
          </w:p>
        </w:tc>
        <w:tc>
          <w:tcPr>
            <w:tcW w:w="7200" w:type="dxa"/>
            <w:tcMar>
              <w:left w:w="57" w:type="dxa"/>
              <w:right w:w="57" w:type="dxa"/>
            </w:tcMar>
          </w:tcPr>
          <w:p w:rsidR="007809F1" w:rsidRPr="00EC77F7" w:rsidRDefault="007809F1" w:rsidP="00995C48">
            <w:pPr>
              <w:overflowPunct/>
              <w:autoSpaceDE/>
              <w:autoSpaceDN/>
              <w:adjustRightInd/>
              <w:spacing w:line="276" w:lineRule="auto"/>
              <w:jc w:val="both"/>
              <w:textAlignment w:val="auto"/>
              <w:rPr>
                <w:rFonts w:ascii="Times New Roman" w:eastAsia="Calibri" w:hAnsi="Times New Roman"/>
                <w:sz w:val="22"/>
                <w:szCs w:val="22"/>
              </w:rPr>
            </w:pPr>
            <w:r w:rsidRPr="00EC77F7">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7809F1" w:rsidRPr="00EC77F7" w:rsidRDefault="007809F1" w:rsidP="00995C48">
            <w:pPr>
              <w:rPr>
                <w:rFonts w:ascii="Times New Roman" w:eastAsia="Calibri" w:hAnsi="Times New Roman"/>
                <w:b/>
                <w:i/>
                <w:sz w:val="22"/>
                <w:szCs w:val="22"/>
                <w:lang w:val="ro-RO"/>
              </w:rPr>
            </w:pPr>
            <w:r w:rsidRPr="00EC77F7">
              <w:rPr>
                <w:rFonts w:ascii="Times New Roman" w:eastAsia="Calibri" w:hAnsi="Times New Roman"/>
                <w:b/>
                <w:i/>
                <w:sz w:val="22"/>
                <w:szCs w:val="22"/>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511D1F" w:rsidP="00991F13">
            <w:pPr>
              <w:rPr>
                <w:rFonts w:ascii="Times New Roman" w:hAnsi="Times New Roman"/>
                <w:sz w:val="22"/>
                <w:szCs w:val="22"/>
              </w:rPr>
            </w:pPr>
            <w:r>
              <w:rPr>
                <w:rFonts w:ascii="Times New Roman" w:hAnsi="Times New Roman"/>
                <w:sz w:val="22"/>
                <w:szCs w:val="22"/>
              </w:rPr>
              <w:t>7</w:t>
            </w:r>
          </w:p>
        </w:tc>
        <w:tc>
          <w:tcPr>
            <w:tcW w:w="7200" w:type="dxa"/>
            <w:tcMar>
              <w:left w:w="57" w:type="dxa"/>
              <w:right w:w="57" w:type="dxa"/>
            </w:tcMar>
          </w:tcPr>
          <w:p w:rsidR="007809F1" w:rsidRPr="004A0491" w:rsidRDefault="004A0491" w:rsidP="004A0491">
            <w:pPr>
              <w:overflowPunct/>
              <w:autoSpaceDE/>
              <w:autoSpaceDN/>
              <w:adjustRightInd/>
              <w:spacing w:line="276" w:lineRule="auto"/>
              <w:jc w:val="both"/>
              <w:textAlignment w:val="auto"/>
              <w:rPr>
                <w:rFonts w:ascii="Times New Roman" w:eastAsia="Calibri" w:hAnsi="Times New Roman"/>
                <w:sz w:val="22"/>
                <w:szCs w:val="22"/>
              </w:rPr>
            </w:pPr>
            <w:r w:rsidRPr="004A0491">
              <w:rPr>
                <w:rFonts w:ascii="Times New Roman" w:eastAsia="Calibri" w:hAnsi="Times New Roman"/>
                <w:sz w:val="22"/>
                <w:szCs w:val="22"/>
              </w:rPr>
              <w:t xml:space="preserve">Transportul hranei se va face numai cu mijloace de transport autorizate sanitar-veterinar, autorizaţia însoţind în permanenţă mijloacele de transport, dotate corespunzător, folosite în scopul pentru care au fost autorizate, însoţite de </w:t>
            </w:r>
            <w:r w:rsidRPr="004A0491">
              <w:rPr>
                <w:rFonts w:ascii="Times New Roman" w:eastAsia="Calibri" w:hAnsi="Times New Roman"/>
                <w:sz w:val="22"/>
                <w:szCs w:val="22"/>
              </w:rPr>
              <w:lastRenderedPageBreak/>
              <w:t>personal calificat, echipat corespunzător şi avizat medical. Hrana caldă trebuie ambalată etanş- vase de inox, caserole, etc. – care au capacitatea de a menţine mâncarea caldă. Ofertantul va prezenta copia conform cu originalul al autorizaţiilor sanitar-veterinare pentru mijloacele de transport.</w:t>
            </w:r>
          </w:p>
        </w:tc>
        <w:tc>
          <w:tcPr>
            <w:tcW w:w="6480" w:type="dxa"/>
            <w:tcMar>
              <w:left w:w="57" w:type="dxa"/>
              <w:right w:w="57" w:type="dxa"/>
            </w:tcMar>
          </w:tcPr>
          <w:p w:rsidR="007809F1" w:rsidRPr="00EC77F7" w:rsidRDefault="004A0491" w:rsidP="00991F13">
            <w:pPr>
              <w:rPr>
                <w:rFonts w:ascii="Times New Roman" w:eastAsia="Calibri" w:hAnsi="Times New Roman"/>
                <w:b/>
                <w:i/>
                <w:sz w:val="22"/>
                <w:szCs w:val="22"/>
                <w:lang w:val="ro-RO"/>
              </w:rPr>
            </w:pPr>
            <w:r w:rsidRPr="00EC77F7">
              <w:rPr>
                <w:rFonts w:ascii="Times New Roman" w:eastAsia="Calibri" w:hAnsi="Times New Roman"/>
                <w:b/>
                <w:i/>
                <w:sz w:val="22"/>
                <w:szCs w:val="22"/>
              </w:rPr>
              <w:lastRenderedPageBreak/>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A73065" w:rsidP="00991F13">
            <w:pPr>
              <w:rPr>
                <w:rFonts w:ascii="Times New Roman" w:hAnsi="Times New Roman"/>
                <w:sz w:val="22"/>
                <w:szCs w:val="22"/>
              </w:rPr>
            </w:pPr>
            <w:r>
              <w:rPr>
                <w:rFonts w:ascii="Times New Roman" w:hAnsi="Times New Roman"/>
                <w:sz w:val="22"/>
                <w:szCs w:val="22"/>
              </w:rPr>
              <w:t>8</w:t>
            </w:r>
          </w:p>
        </w:tc>
        <w:tc>
          <w:tcPr>
            <w:tcW w:w="7200" w:type="dxa"/>
            <w:tcMar>
              <w:left w:w="57" w:type="dxa"/>
              <w:right w:w="57" w:type="dxa"/>
            </w:tcMar>
          </w:tcPr>
          <w:p w:rsidR="007809F1" w:rsidRPr="00EC77F7" w:rsidRDefault="007809F1" w:rsidP="00995C48">
            <w:pPr>
              <w:suppressAutoHyphens/>
              <w:jc w:val="both"/>
              <w:rPr>
                <w:rFonts w:ascii="Times New Roman" w:hAnsi="Times New Roman"/>
                <w:noProof/>
                <w:color w:val="000000"/>
                <w:sz w:val="22"/>
                <w:szCs w:val="22"/>
                <w:shd w:val="clear" w:color="auto" w:fill="FFFFFF"/>
                <w:lang w:val="it-IT"/>
              </w:rPr>
            </w:pPr>
            <w:r w:rsidRPr="00EC77F7">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A73065" w:rsidP="00991F13">
            <w:pPr>
              <w:rPr>
                <w:rFonts w:ascii="Times New Roman" w:hAnsi="Times New Roman"/>
                <w:sz w:val="22"/>
                <w:szCs w:val="22"/>
              </w:rPr>
            </w:pPr>
            <w:r>
              <w:rPr>
                <w:rFonts w:ascii="Times New Roman" w:hAnsi="Times New Roman"/>
                <w:sz w:val="22"/>
                <w:szCs w:val="22"/>
              </w:rPr>
              <w:t>9</w:t>
            </w:r>
          </w:p>
        </w:tc>
        <w:tc>
          <w:tcPr>
            <w:tcW w:w="7200" w:type="dxa"/>
            <w:tcMar>
              <w:left w:w="57" w:type="dxa"/>
              <w:right w:w="57" w:type="dxa"/>
            </w:tcMar>
          </w:tcPr>
          <w:p w:rsidR="007809F1" w:rsidRPr="00EC77F7" w:rsidRDefault="007809F1" w:rsidP="00991F13">
            <w:pPr>
              <w:jc w:val="both"/>
              <w:rPr>
                <w:rFonts w:ascii="Times New Roman" w:hAnsi="Times New Roman"/>
                <w:sz w:val="22"/>
                <w:szCs w:val="22"/>
                <w:lang w:val="ro-RO"/>
              </w:rPr>
            </w:pPr>
            <w:r w:rsidRPr="00EC77F7">
              <w:rPr>
                <w:rFonts w:ascii="Times New Roman" w:hAnsi="Times New Roman"/>
                <w:b/>
                <w:sz w:val="22"/>
                <w:szCs w:val="22"/>
                <w:u w:val="single"/>
                <w:lang w:val="ro-RO"/>
              </w:rPr>
              <w:t>TERMEN DE PRESTARE</w:t>
            </w:r>
            <w:r w:rsidRPr="00EC77F7">
              <w:rPr>
                <w:rFonts w:ascii="Times New Roman" w:hAnsi="Times New Roman"/>
                <w:b/>
                <w:sz w:val="22"/>
                <w:szCs w:val="22"/>
                <w:lang w:val="ro-RO"/>
              </w:rPr>
              <w:t xml:space="preserve"> – </w:t>
            </w:r>
            <w:r w:rsidRPr="00EC77F7">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A73065" w:rsidP="00991F13">
            <w:pPr>
              <w:rPr>
                <w:rFonts w:ascii="Times New Roman" w:hAnsi="Times New Roman"/>
                <w:sz w:val="22"/>
                <w:szCs w:val="22"/>
              </w:rPr>
            </w:pPr>
            <w:r>
              <w:rPr>
                <w:rFonts w:ascii="Times New Roman" w:hAnsi="Times New Roman"/>
                <w:sz w:val="22"/>
                <w:szCs w:val="22"/>
              </w:rPr>
              <w:t>10</w:t>
            </w:r>
          </w:p>
        </w:tc>
        <w:tc>
          <w:tcPr>
            <w:tcW w:w="7200" w:type="dxa"/>
            <w:tcMar>
              <w:left w:w="57" w:type="dxa"/>
              <w:right w:w="57" w:type="dxa"/>
            </w:tcMar>
          </w:tcPr>
          <w:p w:rsidR="007809F1" w:rsidRPr="00EC77F7" w:rsidRDefault="007809F1" w:rsidP="00991F13">
            <w:pPr>
              <w:jc w:val="both"/>
              <w:rPr>
                <w:rFonts w:ascii="Times New Roman" w:hAnsi="Times New Roman"/>
                <w:sz w:val="22"/>
                <w:szCs w:val="22"/>
                <w:lang w:val="ro-RO"/>
              </w:rPr>
            </w:pPr>
            <w:r w:rsidRPr="00EC77F7">
              <w:rPr>
                <w:rFonts w:ascii="Times New Roman" w:hAnsi="Times New Roman"/>
                <w:b/>
                <w:bCs/>
                <w:sz w:val="22"/>
                <w:szCs w:val="22"/>
                <w:u w:val="single"/>
                <w:lang w:val="ro-RO" w:eastAsia="ro-RO" w:bidi="ro-RO"/>
              </w:rPr>
              <w:t>MODALITATEA DE DERULARE A CONTRACTULUI</w:t>
            </w:r>
          </w:p>
          <w:p w:rsidR="007809F1" w:rsidRPr="00EC77F7" w:rsidRDefault="007809F1" w:rsidP="00991F13">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Prestarea serviciilor se va face în strânsă colaborare cu compartimentul de specialitate al achizitorului, care va furniza materialele necesare realizării serviciilor.</w:t>
            </w:r>
          </w:p>
          <w:p w:rsidR="007809F1" w:rsidRPr="00EC77F7" w:rsidRDefault="007809F1" w:rsidP="00991F13">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EC77F7">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7809F1" w:rsidRPr="00EC77F7" w:rsidTr="000F23AE">
        <w:trPr>
          <w:trHeight w:val="1277"/>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Pr>
                <w:rFonts w:ascii="Times New Roman" w:hAnsi="Times New Roman"/>
                <w:sz w:val="22"/>
                <w:szCs w:val="22"/>
              </w:rPr>
              <w:t>1</w:t>
            </w:r>
            <w:r w:rsidR="00A73065">
              <w:rPr>
                <w:rFonts w:ascii="Times New Roman" w:hAnsi="Times New Roman"/>
                <w:sz w:val="22"/>
                <w:szCs w:val="22"/>
              </w:rPr>
              <w:t>1</w:t>
            </w:r>
          </w:p>
        </w:tc>
        <w:tc>
          <w:tcPr>
            <w:tcW w:w="7200" w:type="dxa"/>
            <w:tcMar>
              <w:left w:w="57" w:type="dxa"/>
              <w:right w:w="57" w:type="dxa"/>
            </w:tcMar>
          </w:tcPr>
          <w:p w:rsidR="00A73065" w:rsidRPr="00A73065" w:rsidRDefault="00A73065" w:rsidP="00A73065">
            <w:pPr>
              <w:jc w:val="both"/>
              <w:rPr>
                <w:rFonts w:ascii="Times New Roman" w:hAnsi="Times New Roman"/>
                <w:bCs/>
                <w:sz w:val="22"/>
                <w:szCs w:val="22"/>
                <w:lang w:val="ro-RO" w:eastAsia="ro-RO" w:bidi="ro-RO"/>
              </w:rPr>
            </w:pPr>
            <w:r w:rsidRPr="00A73065">
              <w:rPr>
                <w:rFonts w:ascii="Times New Roman" w:hAnsi="Times New Roman"/>
                <w:b/>
                <w:bCs/>
                <w:sz w:val="22"/>
                <w:szCs w:val="22"/>
                <w:u w:val="single"/>
                <w:lang w:val="ro-RO" w:eastAsia="ro-RO" w:bidi="ro-RO"/>
              </w:rPr>
              <w:t>RECEPȚIA SERVICIILOR</w:t>
            </w:r>
          </w:p>
          <w:p w:rsidR="00A73065" w:rsidRPr="00E71A44" w:rsidRDefault="00A73065" w:rsidP="00A73065">
            <w:pPr>
              <w:jc w:val="both"/>
              <w:rPr>
                <w:rFonts w:ascii="Times New Roman" w:hAnsi="Times New Roman"/>
                <w:bCs/>
                <w:sz w:val="24"/>
                <w:szCs w:val="24"/>
                <w:lang w:val="ro-RO" w:eastAsia="ro-RO" w:bidi="ro-RO"/>
              </w:rPr>
            </w:pPr>
            <w:r w:rsidRPr="00E71A44">
              <w:rPr>
                <w:rFonts w:ascii="Times New Roman" w:hAnsi="Times New Roman"/>
                <w:bCs/>
                <w:sz w:val="24"/>
                <w:szCs w:val="24"/>
                <w:lang w:val="ro-RO" w:eastAsia="ro-RO" w:bidi="ro-RO"/>
              </w:rPr>
              <w:t>Recepţia se va face în mod obligatoriu pe baza următoarelor documente:</w:t>
            </w:r>
          </w:p>
          <w:p w:rsidR="00A73065" w:rsidRPr="00E71A44" w:rsidRDefault="00A73065" w:rsidP="00A73065">
            <w:pPr>
              <w:jc w:val="both"/>
              <w:rPr>
                <w:rFonts w:ascii="Times New Roman" w:hAnsi="Times New Roman"/>
                <w:bCs/>
                <w:sz w:val="24"/>
                <w:szCs w:val="24"/>
                <w:lang w:val="ro-RO" w:eastAsia="ro-RO" w:bidi="ro-RO"/>
              </w:rPr>
            </w:pPr>
            <w:r w:rsidRPr="00E71A44">
              <w:rPr>
                <w:rFonts w:ascii="Times New Roman" w:hAnsi="Times New Roman"/>
                <w:bCs/>
                <w:sz w:val="24"/>
                <w:szCs w:val="24"/>
                <w:lang w:val="ro-RO" w:eastAsia="ro-RO" w:bidi="ro-RO"/>
              </w:rPr>
              <w:t>-</w:t>
            </w:r>
            <w:r w:rsidRPr="00E71A44">
              <w:rPr>
                <w:rFonts w:ascii="Times New Roman" w:hAnsi="Times New Roman"/>
                <w:bCs/>
                <w:sz w:val="24"/>
                <w:szCs w:val="24"/>
                <w:lang w:val="ro-RO" w:eastAsia="ro-RO" w:bidi="ro-RO"/>
              </w:rPr>
              <w:tab/>
              <w:t>Factură fiscală;</w:t>
            </w:r>
          </w:p>
          <w:p w:rsidR="00A73065" w:rsidRPr="00E71A44" w:rsidRDefault="00A73065" w:rsidP="00A73065">
            <w:pPr>
              <w:jc w:val="both"/>
              <w:rPr>
                <w:rFonts w:ascii="Times New Roman" w:hAnsi="Times New Roman"/>
                <w:bCs/>
                <w:sz w:val="24"/>
                <w:szCs w:val="24"/>
                <w:lang w:val="ro-RO" w:eastAsia="ro-RO" w:bidi="ro-RO"/>
              </w:rPr>
            </w:pPr>
            <w:r w:rsidRPr="00E71A44">
              <w:rPr>
                <w:rFonts w:ascii="Times New Roman" w:hAnsi="Times New Roman"/>
                <w:bCs/>
                <w:sz w:val="24"/>
                <w:szCs w:val="24"/>
                <w:lang w:val="ro-RO" w:eastAsia="ro-RO" w:bidi="ro-RO"/>
              </w:rPr>
              <w:t>-</w:t>
            </w:r>
            <w:r w:rsidRPr="00E71A44">
              <w:rPr>
                <w:rFonts w:ascii="Times New Roman" w:hAnsi="Times New Roman"/>
                <w:bCs/>
                <w:sz w:val="24"/>
                <w:szCs w:val="24"/>
                <w:lang w:val="ro-RO" w:eastAsia="ro-RO" w:bidi="ro-RO"/>
              </w:rPr>
              <w:tab/>
              <w:t>Proces verbal de prestare a serviciilor;</w:t>
            </w:r>
          </w:p>
          <w:p w:rsidR="00A73065" w:rsidRPr="00E71A44" w:rsidRDefault="00A73065" w:rsidP="00A73065">
            <w:pPr>
              <w:jc w:val="both"/>
              <w:rPr>
                <w:rFonts w:ascii="Times New Roman" w:hAnsi="Times New Roman"/>
                <w:bCs/>
                <w:sz w:val="24"/>
                <w:szCs w:val="24"/>
                <w:lang w:val="ro-RO" w:eastAsia="ro-RO" w:bidi="ro-RO"/>
              </w:rPr>
            </w:pPr>
            <w:r w:rsidRPr="00E71A44">
              <w:rPr>
                <w:rFonts w:ascii="Times New Roman" w:hAnsi="Times New Roman"/>
                <w:bCs/>
                <w:sz w:val="24"/>
                <w:szCs w:val="24"/>
                <w:lang w:val="ro-RO" w:eastAsia="ro-RO" w:bidi="ro-RO"/>
              </w:rPr>
              <w:t>-           Diagrama de cazare;</w:t>
            </w:r>
          </w:p>
          <w:p w:rsidR="007809F1" w:rsidRPr="00A73065" w:rsidRDefault="00A73065" w:rsidP="00A73065">
            <w:pPr>
              <w:jc w:val="both"/>
              <w:rPr>
                <w:rFonts w:ascii="Times New Roman" w:hAnsi="Times New Roman"/>
                <w:bCs/>
                <w:sz w:val="24"/>
                <w:szCs w:val="24"/>
                <w:lang w:val="ro-RO" w:eastAsia="ro-RO" w:bidi="ro-RO"/>
              </w:rPr>
            </w:pPr>
            <w:r w:rsidRPr="00E71A44">
              <w:rPr>
                <w:rFonts w:ascii="Times New Roman" w:hAnsi="Times New Roman"/>
                <w:bCs/>
                <w:sz w:val="24"/>
                <w:szCs w:val="24"/>
                <w:lang w:val="ro-RO" w:eastAsia="ro-RO" w:bidi="ro-RO"/>
              </w:rPr>
              <w:t>-</w:t>
            </w:r>
            <w:r w:rsidRPr="00E71A44">
              <w:rPr>
                <w:rFonts w:ascii="Times New Roman" w:hAnsi="Times New Roman"/>
                <w:bCs/>
                <w:sz w:val="24"/>
                <w:szCs w:val="24"/>
                <w:lang w:val="ro-RO" w:eastAsia="ro-RO" w:bidi="ro-RO"/>
              </w:rPr>
              <w:tab/>
              <w:t>Lista de prezenta.</w:t>
            </w:r>
          </w:p>
        </w:tc>
        <w:tc>
          <w:tcPr>
            <w:tcW w:w="6480"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FE08C5">
            <w:pPr>
              <w:rPr>
                <w:rFonts w:ascii="Times New Roman" w:hAnsi="Times New Roman"/>
                <w:sz w:val="22"/>
                <w:szCs w:val="22"/>
              </w:rPr>
            </w:pPr>
            <w:r w:rsidRPr="00EC77F7">
              <w:rPr>
                <w:rFonts w:ascii="Times New Roman" w:hAnsi="Times New Roman"/>
                <w:sz w:val="22"/>
                <w:szCs w:val="22"/>
              </w:rPr>
              <w:t>1</w:t>
            </w:r>
            <w:r w:rsidR="00A73065">
              <w:rPr>
                <w:rFonts w:ascii="Times New Roman" w:hAnsi="Times New Roman"/>
                <w:sz w:val="22"/>
                <w:szCs w:val="22"/>
              </w:rPr>
              <w:t>2</w:t>
            </w:r>
          </w:p>
        </w:tc>
        <w:tc>
          <w:tcPr>
            <w:tcW w:w="7200" w:type="dxa"/>
            <w:tcMar>
              <w:left w:w="57" w:type="dxa"/>
              <w:right w:w="57" w:type="dxa"/>
            </w:tcMar>
          </w:tcPr>
          <w:p w:rsidR="007809F1" w:rsidRPr="00230DA6" w:rsidRDefault="007809F1" w:rsidP="00991F13">
            <w:pPr>
              <w:pStyle w:val="Heading2"/>
              <w:numPr>
                <w:ilvl w:val="0"/>
                <w:numId w:val="0"/>
              </w:numPr>
              <w:rPr>
                <w:rFonts w:ascii="Times New Roman" w:hAnsi="Times New Roman"/>
                <w:color w:val="000000"/>
                <w:sz w:val="22"/>
                <w:u w:val="single"/>
              </w:rPr>
            </w:pPr>
            <w:r w:rsidRPr="00230DA6">
              <w:rPr>
                <w:rFonts w:ascii="Times New Roman" w:hAnsi="Times New Roman"/>
                <w:color w:val="000000"/>
                <w:sz w:val="22"/>
                <w:u w:val="single"/>
              </w:rPr>
              <w:t>MODALITATEA DE PLATĂ</w:t>
            </w:r>
          </w:p>
          <w:p w:rsidR="00A73065" w:rsidRPr="00A73065" w:rsidRDefault="00A73065" w:rsidP="00A73065">
            <w:pPr>
              <w:widowControl w:val="0"/>
              <w:jc w:val="both"/>
              <w:rPr>
                <w:rFonts w:ascii="Times New Roman" w:eastAsia="Calibri" w:hAnsi="Times New Roman"/>
                <w:sz w:val="22"/>
                <w:szCs w:val="22"/>
                <w:lang w:val="ro-RO"/>
              </w:rPr>
            </w:pPr>
            <w:r w:rsidRPr="00A73065">
              <w:rPr>
                <w:rFonts w:ascii="Times New Roman" w:eastAsia="Calibri" w:hAnsi="Times New Roman"/>
                <w:sz w:val="22"/>
                <w:szCs w:val="22"/>
                <w:lang w:val="ro-RO"/>
              </w:rPr>
              <w:t>Contractantul va emite factura pentru serviciile prestate, la finalul prest</w:t>
            </w:r>
            <w:r w:rsidRPr="00A73065">
              <w:rPr>
                <w:rFonts w:ascii="Times New Roman" w:eastAsia="Calibri" w:hAnsi="Times New Roman" w:hint="cs"/>
                <w:sz w:val="22"/>
                <w:szCs w:val="22"/>
                <w:lang w:val="ro-RO"/>
              </w:rPr>
              <w:t>ă</w:t>
            </w:r>
            <w:r w:rsidRPr="00A73065">
              <w:rPr>
                <w:rFonts w:ascii="Times New Roman" w:eastAsia="Calibri" w:hAnsi="Times New Roman"/>
                <w:sz w:val="22"/>
                <w:szCs w:val="22"/>
                <w:lang w:val="ro-RO"/>
              </w:rPr>
              <w:t>rii serviciilor. Factura va avea mentionat numarul contractului, datele de emitere si de scadenta ale facturii respective. Facturile vor fi trimise in original la adresa specificata de Autoritatea Contractanta. Factura va fi emisa dupa semnarea de catre Autoritatea Contractanta a Procesului verbal de prestare a serviciilor. Procesul verbal de prestare a serviciilor va insoti factura si reprezinta elementul necesar realizarii platii.</w:t>
            </w:r>
          </w:p>
          <w:p w:rsidR="00A73065" w:rsidRPr="00A73065" w:rsidRDefault="00A73065" w:rsidP="00A73065">
            <w:pPr>
              <w:widowControl w:val="0"/>
              <w:jc w:val="both"/>
              <w:rPr>
                <w:rFonts w:ascii="Times New Roman" w:eastAsia="Calibri" w:hAnsi="Times New Roman"/>
                <w:sz w:val="22"/>
                <w:szCs w:val="22"/>
                <w:lang w:val="ro-RO"/>
              </w:rPr>
            </w:pPr>
            <w:r w:rsidRPr="00A73065">
              <w:rPr>
                <w:rFonts w:ascii="Times New Roman" w:eastAsia="Calibri" w:hAnsi="Times New Roman"/>
                <w:sz w:val="22"/>
                <w:szCs w:val="22"/>
                <w:lang w:val="ro-RO"/>
              </w:rPr>
              <w:t>Platile în favoarea Contractantului se vor efectua  in termen de maxim 30 zile de la data primirii facturii fiscale in original si a tuturor documentelor justificative.</w:t>
            </w:r>
          </w:p>
          <w:p w:rsidR="007809F1" w:rsidRPr="00230DA6" w:rsidRDefault="00A73065" w:rsidP="00A73065">
            <w:pPr>
              <w:jc w:val="both"/>
              <w:rPr>
                <w:rFonts w:ascii="Times New Roman" w:hAnsi="Times New Roman"/>
                <w:color w:val="000000"/>
                <w:kern w:val="3"/>
                <w:sz w:val="22"/>
                <w:szCs w:val="22"/>
                <w:lang w:val="ro-RO" w:eastAsia="ro-RO"/>
              </w:rPr>
            </w:pPr>
            <w:r w:rsidRPr="00A73065">
              <w:rPr>
                <w:rFonts w:ascii="Times New Roman" w:eastAsia="Calibri" w:hAnsi="Times New Roman"/>
                <w:sz w:val="22"/>
                <w:szCs w:val="22"/>
                <w:lang w:val="ro-RO"/>
              </w:rPr>
              <w:t>Pentru derularea contractului este necesar ca prestatorul s</w:t>
            </w:r>
            <w:r w:rsidRPr="00A73065">
              <w:rPr>
                <w:rFonts w:ascii="Times New Roman" w:eastAsia="Calibri" w:hAnsi="Times New Roman" w:hint="cs"/>
                <w:sz w:val="22"/>
                <w:szCs w:val="22"/>
                <w:lang w:val="ro-RO"/>
              </w:rPr>
              <w:t>ă</w:t>
            </w:r>
            <w:r w:rsidRPr="00A73065">
              <w:rPr>
                <w:rFonts w:ascii="Times New Roman" w:eastAsia="Calibri" w:hAnsi="Times New Roman"/>
                <w:sz w:val="22"/>
                <w:szCs w:val="22"/>
                <w:lang w:val="ro-RO"/>
              </w:rPr>
              <w:t xml:space="preserve"> deschid</w:t>
            </w:r>
            <w:r w:rsidRPr="00A73065">
              <w:rPr>
                <w:rFonts w:ascii="Times New Roman" w:eastAsia="Calibri" w:hAnsi="Times New Roman" w:hint="cs"/>
                <w:sz w:val="22"/>
                <w:szCs w:val="22"/>
                <w:lang w:val="ro-RO"/>
              </w:rPr>
              <w:t>ă</w:t>
            </w:r>
            <w:r w:rsidRPr="00A73065">
              <w:rPr>
                <w:rFonts w:ascii="Times New Roman" w:eastAsia="Calibri" w:hAnsi="Times New Roman"/>
                <w:sz w:val="22"/>
                <w:szCs w:val="22"/>
                <w:lang w:val="ro-RO"/>
              </w:rPr>
              <w:t xml:space="preserve"> un cont la trezoreria statului. Nu se accept</w:t>
            </w:r>
            <w:r w:rsidRPr="00A73065">
              <w:rPr>
                <w:rFonts w:ascii="Times New Roman" w:eastAsia="Calibri" w:hAnsi="Times New Roman" w:hint="cs"/>
                <w:sz w:val="22"/>
                <w:szCs w:val="22"/>
                <w:lang w:val="ro-RO"/>
              </w:rPr>
              <w:t>ă</w:t>
            </w:r>
            <w:r w:rsidRPr="00A73065">
              <w:rPr>
                <w:rFonts w:ascii="Times New Roman" w:eastAsia="Calibri" w:hAnsi="Times New Roman"/>
                <w:sz w:val="22"/>
                <w:szCs w:val="22"/>
                <w:lang w:val="ro-RO"/>
              </w:rPr>
              <w:t xml:space="preserve"> actualizarea pre</w:t>
            </w:r>
            <w:r w:rsidRPr="00A73065">
              <w:rPr>
                <w:rFonts w:ascii="Times New Roman" w:eastAsia="Calibri" w:hAnsi="Times New Roman" w:hint="cs"/>
                <w:sz w:val="22"/>
                <w:szCs w:val="22"/>
                <w:lang w:val="ro-RO"/>
              </w:rPr>
              <w:t>ţ</w:t>
            </w:r>
            <w:r w:rsidRPr="00A73065">
              <w:rPr>
                <w:rFonts w:ascii="Times New Roman" w:eastAsia="Calibri" w:hAnsi="Times New Roman"/>
                <w:sz w:val="22"/>
                <w:szCs w:val="22"/>
                <w:lang w:val="ro-RO"/>
              </w:rPr>
              <w:t>ului contractului.</w:t>
            </w:r>
          </w:p>
        </w:tc>
        <w:tc>
          <w:tcPr>
            <w:tcW w:w="6480" w:type="dxa"/>
            <w:tcMar>
              <w:left w:w="57" w:type="dxa"/>
              <w:right w:w="57" w:type="dxa"/>
            </w:tcMar>
          </w:tcPr>
          <w:p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completează de către ofertant</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hAnsi="Times New Roman"/>
                <w:sz w:val="22"/>
                <w:szCs w:val="22"/>
              </w:rPr>
              <w:lastRenderedPageBreak/>
              <w:t>1</w:t>
            </w:r>
            <w:r>
              <w:rPr>
                <w:rFonts w:ascii="Times New Roman" w:hAnsi="Times New Roman"/>
                <w:sz w:val="22"/>
                <w:szCs w:val="22"/>
              </w:rPr>
              <w:t>2</w:t>
            </w:r>
          </w:p>
        </w:tc>
        <w:tc>
          <w:tcPr>
            <w:tcW w:w="7200" w:type="dxa"/>
            <w:tcMar>
              <w:left w:w="57" w:type="dxa"/>
              <w:right w:w="57" w:type="dxa"/>
            </w:tcMar>
          </w:tcPr>
          <w:p w:rsidR="007809F1" w:rsidRPr="00EC77F7"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809F1" w:rsidRPr="00EC77F7" w:rsidRDefault="007809F1"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7809F1" w:rsidRPr="00EC77F7" w:rsidRDefault="007809F1"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7809F1" w:rsidRPr="00EC77F7" w:rsidTr="00DC0CD9">
        <w:trPr>
          <w:trHeight w:val="566"/>
          <w:jc w:val="center"/>
        </w:trPr>
        <w:tc>
          <w:tcPr>
            <w:tcW w:w="715"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hAnsi="Times New Roman"/>
                <w:sz w:val="22"/>
                <w:szCs w:val="22"/>
              </w:rPr>
              <w:t>1</w:t>
            </w:r>
            <w:r w:rsidR="004A0491">
              <w:rPr>
                <w:rFonts w:ascii="Times New Roman" w:hAnsi="Times New Roman"/>
                <w:sz w:val="22"/>
                <w:szCs w:val="22"/>
              </w:rPr>
              <w:t>3</w:t>
            </w:r>
          </w:p>
        </w:tc>
        <w:tc>
          <w:tcPr>
            <w:tcW w:w="7200" w:type="dxa"/>
            <w:tcMar>
              <w:left w:w="57" w:type="dxa"/>
              <w:right w:w="57" w:type="dxa"/>
            </w:tcMar>
          </w:tcPr>
          <w:p w:rsidR="007809F1" w:rsidRPr="00EC77F7"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rsidR="007809F1" w:rsidRPr="00EC77F7" w:rsidRDefault="007809F1"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7809F1" w:rsidRPr="00EC77F7" w:rsidRDefault="007809F1" w:rsidP="00991F13">
            <w:pPr>
              <w:rPr>
                <w:rFonts w:ascii="Times New Roman" w:hAnsi="Times New Roman"/>
                <w:sz w:val="22"/>
                <w:szCs w:val="22"/>
              </w:rPr>
            </w:pPr>
            <w:r w:rsidRPr="00EC77F7">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750D30">
      <w:pPr>
        <w:spacing w:line="276" w:lineRule="auto"/>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rsidTr="00995C48">
        <w:trPr>
          <w:trHeight w:hRule="exact" w:val="288"/>
        </w:trPr>
        <w:tc>
          <w:tcPr>
            <w:tcW w:w="941" w:type="dxa"/>
            <w:shd w:val="clear" w:color="auto" w:fill="auto"/>
            <w:vAlign w:val="center"/>
          </w:tcPr>
          <w:p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Elena MEREUȚĂ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resurselor umane și juridic</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de cercetare, dezvoltare, inovare și parteneriatul cu mediul economico-social</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și relațiile instituționale</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r w:rsidR="00280847">
              <w:rPr>
                <w:rFonts w:ascii="Times New Roman" w:hAnsi="Times New Roman"/>
                <w:sz w:val="22"/>
                <w:szCs w:val="22"/>
              </w:rPr>
              <w:t xml:space="preserve">Interimar </w:t>
            </w:r>
            <w:r w:rsidRPr="005670AC">
              <w:rPr>
                <w:rFonts w:ascii="Times New Roman" w:hAnsi="Times New Roman"/>
                <w:sz w:val="22"/>
                <w:szCs w:val="22"/>
              </w:rPr>
              <w:t>Direcția Generală Administrativă</w:t>
            </w:r>
          </w:p>
        </w:tc>
      </w:tr>
      <w:tr w:rsidR="00EC77F7" w:rsidRPr="005670AC" w:rsidTr="00995C48">
        <w:trPr>
          <w:trHeight w:hRule="exact" w:val="307"/>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Directia Economica</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Șef Serviciu interimar Serviciul Financiar</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Direcția Achiziții Publice  și Monitorizare Contracte</w:t>
            </w:r>
          </w:p>
        </w:tc>
      </w:tr>
      <w:tr w:rsidR="00EC77F7" w:rsidRPr="005670AC" w:rsidTr="00995C4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r w:rsidR="00280847">
              <w:rPr>
                <w:rFonts w:ascii="Times New Roman" w:hAnsi="Times New Roman"/>
                <w:sz w:val="22"/>
                <w:szCs w:val="22"/>
              </w:rPr>
              <w:t>I</w:t>
            </w:r>
            <w:r w:rsidRPr="005670AC">
              <w:rPr>
                <w:rFonts w:ascii="Times New Roman" w:hAnsi="Times New Roman"/>
                <w:sz w:val="22"/>
                <w:szCs w:val="22"/>
              </w:rPr>
              <w:t>nterimar Direcția Juridică și Resurse Umane</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995C48" w:rsidRPr="005670AC" w:rsidTr="00995C48">
        <w:trPr>
          <w:trHeight w:hRule="exact" w:val="288"/>
        </w:trPr>
        <w:tc>
          <w:tcPr>
            <w:tcW w:w="941" w:type="dxa"/>
            <w:shd w:val="clear" w:color="auto" w:fill="auto"/>
            <w:vAlign w:val="center"/>
          </w:tcPr>
          <w:p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995C48" w:rsidRPr="005670AC" w:rsidRDefault="00995C48" w:rsidP="00EC77F7">
            <w:pPr>
              <w:rPr>
                <w:rFonts w:ascii="Times New Roman" w:hAnsi="Times New Roman"/>
                <w:sz w:val="22"/>
                <w:szCs w:val="22"/>
              </w:rPr>
            </w:pPr>
            <w:r w:rsidRPr="005670AC">
              <w:rPr>
                <w:rFonts w:ascii="Times New Roman" w:hAnsi="Times New Roman"/>
                <w:sz w:val="22"/>
                <w:szCs w:val="22"/>
              </w:rPr>
              <w:t>Neculai SAVA</w:t>
            </w:r>
          </w:p>
        </w:tc>
        <w:tc>
          <w:tcPr>
            <w:tcW w:w="4548" w:type="dxa"/>
            <w:shd w:val="clear" w:color="auto" w:fill="auto"/>
          </w:tcPr>
          <w:p w:rsidR="00995C48" w:rsidRPr="005670AC" w:rsidRDefault="00995C48"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rsidTr="00995C4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670AC"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Madalina Mihai</w:t>
            </w:r>
          </w:p>
        </w:tc>
        <w:tc>
          <w:tcPr>
            <w:tcW w:w="4548" w:type="dxa"/>
            <w:tcBorders>
              <w:top w:val="single" w:sz="4" w:space="0" w:color="auto"/>
              <w:left w:val="single" w:sz="4" w:space="0" w:color="auto"/>
              <w:bottom w:val="single" w:sz="4" w:space="0" w:color="auto"/>
              <w:right w:val="single" w:sz="4" w:space="0" w:color="auto"/>
            </w:tcBorders>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patrimoniu</w:t>
            </w:r>
          </w:p>
        </w:tc>
      </w:tr>
      <w:tr w:rsidR="00EC77F7" w:rsidRPr="005670AC" w:rsidTr="00995C48">
        <w:trPr>
          <w:trHeight w:hRule="exact" w:val="325"/>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DA5ECF" w:rsidRDefault="00995C48" w:rsidP="00EC77F7">
            <w:pPr>
              <w:rPr>
                <w:rFonts w:ascii="Times New Roman" w:hAnsi="Times New Roman"/>
                <w:sz w:val="22"/>
                <w:szCs w:val="22"/>
                <w:highlight w:val="yellow"/>
              </w:rPr>
            </w:pPr>
            <w:r>
              <w:rPr>
                <w:rFonts w:ascii="Times New Roman" w:hAnsi="Times New Roman"/>
                <w:sz w:val="22"/>
                <w:szCs w:val="22"/>
              </w:rPr>
              <w:t>C</w:t>
            </w:r>
            <w:r w:rsidRPr="00995C48">
              <w:rPr>
                <w:rFonts w:ascii="Times New Roman" w:hAnsi="Times New Roman"/>
                <w:sz w:val="22"/>
                <w:szCs w:val="22"/>
              </w:rPr>
              <w:t>onf.dr.jur. G</w:t>
            </w:r>
            <w:r w:rsidRPr="00995C48">
              <w:rPr>
                <w:rFonts w:ascii="Times New Roman" w:hAnsi="Times New Roman" w:hint="cs"/>
                <w:sz w:val="22"/>
                <w:szCs w:val="22"/>
              </w:rPr>
              <w:t>ă</w:t>
            </w:r>
            <w:r w:rsidRPr="00995C48">
              <w:rPr>
                <w:rFonts w:ascii="Times New Roman" w:hAnsi="Times New Roman"/>
                <w:sz w:val="22"/>
                <w:szCs w:val="22"/>
              </w:rPr>
              <w:t>l</w:t>
            </w:r>
            <w:r w:rsidRPr="00995C48">
              <w:rPr>
                <w:rFonts w:ascii="Times New Roman" w:hAnsi="Times New Roman" w:hint="cs"/>
                <w:sz w:val="22"/>
                <w:szCs w:val="22"/>
              </w:rPr>
              <w:t>ă</w:t>
            </w:r>
            <w:r w:rsidRPr="00995C48">
              <w:rPr>
                <w:rFonts w:ascii="Times New Roman" w:hAnsi="Times New Roman"/>
                <w:sz w:val="22"/>
                <w:szCs w:val="22"/>
              </w:rPr>
              <w:t>țeanu I. Oana Elena</w:t>
            </w:r>
          </w:p>
        </w:tc>
        <w:tc>
          <w:tcPr>
            <w:tcW w:w="4548" w:type="dxa"/>
            <w:tcBorders>
              <w:top w:val="single" w:sz="4" w:space="0" w:color="auto"/>
              <w:left w:val="single" w:sz="4" w:space="0" w:color="auto"/>
              <w:bottom w:val="single" w:sz="4" w:space="0" w:color="auto"/>
              <w:right w:val="single" w:sz="4" w:space="0" w:color="auto"/>
            </w:tcBorders>
          </w:tcPr>
          <w:p w:rsidR="00EC77F7" w:rsidRPr="00DA5ECF" w:rsidRDefault="00995C48" w:rsidP="00280847">
            <w:pPr>
              <w:rPr>
                <w:rFonts w:ascii="Times New Roman" w:hAnsi="Times New Roman"/>
                <w:sz w:val="22"/>
                <w:szCs w:val="22"/>
                <w:highlight w:val="yellow"/>
              </w:rPr>
            </w:pPr>
            <w:r w:rsidRPr="00995C48">
              <w:rPr>
                <w:rFonts w:ascii="Times New Roman" w:hAnsi="Times New Roman"/>
                <w:sz w:val="22"/>
                <w:szCs w:val="22"/>
              </w:rPr>
              <w:t>Departamentul de Științe Juridice</w:t>
            </w:r>
          </w:p>
        </w:tc>
      </w:tr>
      <w:tr w:rsidR="00A265E3" w:rsidRPr="005670AC"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265E3" w:rsidRPr="005670AC" w:rsidRDefault="00A265E3"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A265E3" w:rsidRPr="00A265E3" w:rsidRDefault="00BB3911" w:rsidP="00A265E3">
            <w:pPr>
              <w:rPr>
                <w:rFonts w:ascii="Times New Roman" w:hAnsi="Times New Roman"/>
                <w:sz w:val="22"/>
                <w:szCs w:val="22"/>
              </w:rPr>
            </w:pPr>
            <w:r>
              <w:rPr>
                <w:rFonts w:ascii="Times New Roman" w:hAnsi="Times New Roman"/>
                <w:sz w:val="22"/>
                <w:szCs w:val="22"/>
              </w:rPr>
              <w:t>L</w:t>
            </w:r>
            <w:r w:rsidRPr="00BB3911">
              <w:rPr>
                <w:rFonts w:ascii="Times New Roman" w:hAnsi="Times New Roman"/>
                <w:sz w:val="22"/>
                <w:szCs w:val="22"/>
              </w:rPr>
              <w:t>ect.dr.jur. Slabu I. Elisabeta</w:t>
            </w:r>
          </w:p>
        </w:tc>
        <w:tc>
          <w:tcPr>
            <w:tcW w:w="4548" w:type="dxa"/>
            <w:tcBorders>
              <w:top w:val="single" w:sz="4" w:space="0" w:color="auto"/>
              <w:left w:val="single" w:sz="4" w:space="0" w:color="auto"/>
              <w:bottom w:val="single" w:sz="4" w:space="0" w:color="auto"/>
              <w:right w:val="single" w:sz="4" w:space="0" w:color="auto"/>
            </w:tcBorders>
          </w:tcPr>
          <w:p w:rsidR="00A265E3" w:rsidRPr="00A265E3" w:rsidRDefault="00BB3911" w:rsidP="00A265E3">
            <w:pPr>
              <w:rPr>
                <w:rFonts w:ascii="Times New Roman" w:hAnsi="Times New Roman"/>
                <w:sz w:val="22"/>
                <w:szCs w:val="22"/>
              </w:rPr>
            </w:pPr>
            <w:r w:rsidRPr="00BB3911">
              <w:rPr>
                <w:rFonts w:ascii="Times New Roman" w:hAnsi="Times New Roman"/>
                <w:sz w:val="22"/>
                <w:szCs w:val="22"/>
              </w:rPr>
              <w:t>Departamentul de Științe Administrative și Studii Regionale</w:t>
            </w:r>
          </w:p>
        </w:tc>
      </w:tr>
      <w:tr w:rsidR="00A265E3" w:rsidRPr="005670AC"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265E3" w:rsidRPr="005670AC" w:rsidRDefault="00A265E3"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A265E3" w:rsidRPr="00A265E3" w:rsidRDefault="00BB3911" w:rsidP="00280847">
            <w:pPr>
              <w:rPr>
                <w:rFonts w:ascii="Times New Roman" w:hAnsi="Times New Roman"/>
                <w:sz w:val="22"/>
                <w:szCs w:val="22"/>
              </w:rPr>
            </w:pPr>
            <w:r>
              <w:rPr>
                <w:rFonts w:ascii="Times New Roman" w:hAnsi="Times New Roman"/>
                <w:sz w:val="22"/>
                <w:szCs w:val="22"/>
              </w:rPr>
              <w:t>L</w:t>
            </w:r>
            <w:r w:rsidRPr="00BB3911">
              <w:rPr>
                <w:rFonts w:ascii="Times New Roman" w:hAnsi="Times New Roman"/>
                <w:sz w:val="22"/>
                <w:szCs w:val="22"/>
              </w:rPr>
              <w:t>ect.dr.ec. Beldiman Camelia M</w:t>
            </w:r>
            <w:r w:rsidRPr="00BB3911">
              <w:rPr>
                <w:rFonts w:ascii="Times New Roman" w:hAnsi="Times New Roman" w:hint="cs"/>
                <w:sz w:val="22"/>
                <w:szCs w:val="22"/>
              </w:rPr>
              <w:t>ă</w:t>
            </w:r>
            <w:r w:rsidRPr="00BB3911">
              <w:rPr>
                <w:rFonts w:ascii="Times New Roman" w:hAnsi="Times New Roman"/>
                <w:sz w:val="22"/>
                <w:szCs w:val="22"/>
              </w:rPr>
              <w:t>d</w:t>
            </w:r>
            <w:r w:rsidRPr="00BB3911">
              <w:rPr>
                <w:rFonts w:ascii="Times New Roman" w:hAnsi="Times New Roman" w:hint="cs"/>
                <w:sz w:val="22"/>
                <w:szCs w:val="22"/>
              </w:rPr>
              <w:t>ă</w:t>
            </w:r>
            <w:r w:rsidRPr="00BB3911">
              <w:rPr>
                <w:rFonts w:ascii="Times New Roman" w:hAnsi="Times New Roman"/>
                <w:sz w:val="22"/>
                <w:szCs w:val="22"/>
              </w:rPr>
              <w:t>lina</w:t>
            </w:r>
          </w:p>
        </w:tc>
        <w:tc>
          <w:tcPr>
            <w:tcW w:w="4548" w:type="dxa"/>
            <w:tcBorders>
              <w:top w:val="single" w:sz="4" w:space="0" w:color="auto"/>
              <w:left w:val="single" w:sz="4" w:space="0" w:color="auto"/>
              <w:bottom w:val="single" w:sz="4" w:space="0" w:color="auto"/>
              <w:right w:val="single" w:sz="4" w:space="0" w:color="auto"/>
            </w:tcBorders>
          </w:tcPr>
          <w:p w:rsidR="00A265E3" w:rsidRPr="00A265E3" w:rsidRDefault="00BB3911" w:rsidP="00A265E3">
            <w:pPr>
              <w:rPr>
                <w:rFonts w:ascii="Times New Roman" w:hAnsi="Times New Roman"/>
                <w:sz w:val="22"/>
                <w:szCs w:val="22"/>
              </w:rPr>
            </w:pPr>
            <w:r w:rsidRPr="00BB3911">
              <w:rPr>
                <w:rFonts w:ascii="Times New Roman" w:hAnsi="Times New Roman"/>
                <w:sz w:val="22"/>
                <w:szCs w:val="22"/>
              </w:rPr>
              <w:t>Departamentul de Științe Administrative și Studii Regionale</w:t>
            </w:r>
          </w:p>
        </w:tc>
      </w:tr>
      <w:tr w:rsidR="00A265E3" w:rsidRPr="005670AC"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265E3" w:rsidRPr="005670AC" w:rsidRDefault="00A265E3"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A265E3" w:rsidRPr="00A265E3" w:rsidRDefault="00BB3911" w:rsidP="00280847">
            <w:pPr>
              <w:rPr>
                <w:rFonts w:ascii="Times New Roman" w:hAnsi="Times New Roman"/>
                <w:sz w:val="22"/>
                <w:szCs w:val="22"/>
              </w:rPr>
            </w:pPr>
            <w:r>
              <w:rPr>
                <w:rFonts w:ascii="Times New Roman" w:hAnsi="Times New Roman"/>
                <w:sz w:val="22"/>
                <w:szCs w:val="22"/>
              </w:rPr>
              <w:t>L</w:t>
            </w:r>
            <w:r w:rsidRPr="00BB3911">
              <w:rPr>
                <w:rFonts w:ascii="Times New Roman" w:hAnsi="Times New Roman"/>
                <w:sz w:val="22"/>
                <w:szCs w:val="22"/>
              </w:rPr>
              <w:t>ect.dr.jur. Stancu Adriana Iuliana</w:t>
            </w:r>
          </w:p>
        </w:tc>
        <w:tc>
          <w:tcPr>
            <w:tcW w:w="4548" w:type="dxa"/>
            <w:tcBorders>
              <w:top w:val="single" w:sz="4" w:space="0" w:color="auto"/>
              <w:left w:val="single" w:sz="4" w:space="0" w:color="auto"/>
              <w:bottom w:val="single" w:sz="4" w:space="0" w:color="auto"/>
              <w:right w:val="single" w:sz="4" w:space="0" w:color="auto"/>
            </w:tcBorders>
          </w:tcPr>
          <w:p w:rsidR="00A265E3" w:rsidRPr="00A265E3" w:rsidRDefault="00BB3911" w:rsidP="00A265E3">
            <w:pPr>
              <w:rPr>
                <w:rFonts w:ascii="Times New Roman" w:hAnsi="Times New Roman"/>
                <w:sz w:val="22"/>
                <w:szCs w:val="22"/>
              </w:rPr>
            </w:pPr>
            <w:r w:rsidRPr="00995C48">
              <w:rPr>
                <w:rFonts w:ascii="Times New Roman" w:hAnsi="Times New Roman"/>
                <w:sz w:val="22"/>
                <w:szCs w:val="22"/>
              </w:rPr>
              <w:t>Departamentul de Științe Juridice</w:t>
            </w:r>
          </w:p>
        </w:tc>
      </w:tr>
      <w:tr w:rsidR="00A265E3" w:rsidRPr="005670AC"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A265E3" w:rsidRPr="005670AC" w:rsidRDefault="00A265E3" w:rsidP="00A265E3">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A265E3" w:rsidRPr="00A265E3" w:rsidRDefault="00BB3911" w:rsidP="00A265E3">
            <w:pPr>
              <w:rPr>
                <w:rFonts w:ascii="Times New Roman" w:hAnsi="Times New Roman"/>
                <w:sz w:val="22"/>
                <w:szCs w:val="22"/>
              </w:rPr>
            </w:pPr>
            <w:r>
              <w:rPr>
                <w:rFonts w:ascii="Times New Roman" w:hAnsi="Times New Roman"/>
                <w:sz w:val="22"/>
                <w:szCs w:val="22"/>
              </w:rPr>
              <w:t>L</w:t>
            </w:r>
            <w:r w:rsidRPr="00BB3911">
              <w:rPr>
                <w:rFonts w:ascii="Times New Roman" w:hAnsi="Times New Roman"/>
                <w:sz w:val="22"/>
                <w:szCs w:val="22"/>
              </w:rPr>
              <w:t>ect.dr.filol. Patrascu G. Gabriela Cristina</w:t>
            </w:r>
          </w:p>
        </w:tc>
        <w:tc>
          <w:tcPr>
            <w:tcW w:w="4548" w:type="dxa"/>
            <w:tcBorders>
              <w:top w:val="single" w:sz="4" w:space="0" w:color="auto"/>
              <w:left w:val="single" w:sz="4" w:space="0" w:color="auto"/>
              <w:bottom w:val="single" w:sz="4" w:space="0" w:color="auto"/>
              <w:right w:val="single" w:sz="4" w:space="0" w:color="auto"/>
            </w:tcBorders>
          </w:tcPr>
          <w:p w:rsidR="00A265E3" w:rsidRPr="00A265E3" w:rsidRDefault="00BB3911" w:rsidP="00A265E3">
            <w:pPr>
              <w:rPr>
                <w:rFonts w:ascii="Times New Roman" w:hAnsi="Times New Roman"/>
                <w:sz w:val="22"/>
                <w:szCs w:val="22"/>
              </w:rPr>
            </w:pPr>
            <w:r w:rsidRPr="00BB3911">
              <w:rPr>
                <w:rFonts w:ascii="Times New Roman" w:hAnsi="Times New Roman"/>
                <w:sz w:val="22"/>
                <w:szCs w:val="22"/>
              </w:rPr>
              <w:t>Departamentul de Științe Administrative și Studii Regionale</w:t>
            </w:r>
          </w:p>
        </w:tc>
      </w:tr>
    </w:tbl>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bookmarkStart w:id="0" w:name="_GoBack"/>
      <w:bookmarkEnd w:id="0"/>
      <w:r w:rsidRPr="00D023E5">
        <w:rPr>
          <w:rFonts w:ascii="Times New Roman" w:eastAsia="Calibri" w:hAnsi="Times New Roman"/>
          <w:i/>
          <w:sz w:val="22"/>
          <w:szCs w:val="22"/>
          <w:lang w:val="pt-BR"/>
        </w:rPr>
        <w:t>Semnătura ofertantului sau a reprezentantului ofertantului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CA" w:rsidRDefault="006330CA">
      <w:r>
        <w:separator/>
      </w:r>
    </w:p>
  </w:endnote>
  <w:endnote w:type="continuationSeparator" w:id="0">
    <w:p w:rsidR="006330CA" w:rsidRDefault="0063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CA" w:rsidRDefault="006330CA">
      <w:r>
        <w:separator/>
      </w:r>
    </w:p>
  </w:footnote>
  <w:footnote w:type="continuationSeparator" w:id="0">
    <w:p w:rsidR="006330CA" w:rsidRDefault="00633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24"/>
  </w:num>
  <w:num w:numId="2">
    <w:abstractNumId w:val="18"/>
  </w:num>
  <w:num w:numId="3">
    <w:abstractNumId w:val="20"/>
  </w:num>
  <w:num w:numId="4">
    <w:abstractNumId w:val="7"/>
  </w:num>
  <w:num w:numId="5">
    <w:abstractNumId w:val="16"/>
  </w:num>
  <w:num w:numId="6">
    <w:abstractNumId w:val="10"/>
  </w:num>
  <w:num w:numId="7">
    <w:abstractNumId w:val="13"/>
  </w:num>
  <w:num w:numId="8">
    <w:abstractNumId w:val="6"/>
  </w:num>
  <w:num w:numId="9">
    <w:abstractNumId w:val="4"/>
  </w:num>
  <w:num w:numId="10">
    <w:abstractNumId w:val="26"/>
  </w:num>
  <w:num w:numId="11">
    <w:abstractNumId w:val="25"/>
  </w:num>
  <w:num w:numId="12">
    <w:abstractNumId w:val="21"/>
  </w:num>
  <w:num w:numId="13">
    <w:abstractNumId w:val="22"/>
  </w:num>
  <w:num w:numId="14">
    <w:abstractNumId w:val="19"/>
  </w:num>
  <w:num w:numId="15">
    <w:abstractNumId w:val="14"/>
  </w:num>
  <w:num w:numId="16">
    <w:abstractNumId w:val="5"/>
  </w:num>
  <w:num w:numId="17">
    <w:abstractNumId w:val="12"/>
  </w:num>
  <w:num w:numId="18">
    <w:abstractNumId w:val="8"/>
  </w:num>
  <w:num w:numId="19">
    <w:abstractNumId w:val="11"/>
  </w:num>
  <w:num w:numId="20">
    <w:abstractNumId w:val="15"/>
  </w:num>
  <w:num w:numId="21">
    <w:abstractNumId w:val="23"/>
  </w:num>
  <w:num w:numId="22">
    <w:abstractNumId w:val="9"/>
  </w:num>
  <w:num w:numId="23">
    <w:abstractNumId w:val="27"/>
  </w:num>
  <w:num w:numId="2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194"/>
    <w:rsid w:val="00A3762A"/>
    <w:rsid w:val="00A4332B"/>
    <w:rsid w:val="00A47BD2"/>
    <w:rsid w:val="00A57434"/>
    <w:rsid w:val="00A63456"/>
    <w:rsid w:val="00A6647C"/>
    <w:rsid w:val="00A7201E"/>
    <w:rsid w:val="00A73065"/>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2C25A-DC0A-422E-86E1-A00FBD6F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13</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301</cp:revision>
  <cp:lastPrinted>2022-10-10T10:21:00Z</cp:lastPrinted>
  <dcterms:created xsi:type="dcterms:W3CDTF">2019-02-28T12:32:00Z</dcterms:created>
  <dcterms:modified xsi:type="dcterms:W3CDTF">2022-12-05T06:14:00Z</dcterms:modified>
</cp:coreProperties>
</file>