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1C3151" w:rsidRDefault="00D015C8" w:rsidP="001C3151">
      <w:pPr>
        <w:rPr>
          <w:rFonts w:ascii="Arial Narrow" w:hAnsi="Arial Narrow"/>
          <w:b/>
          <w:i/>
          <w:noProof/>
          <w:sz w:val="24"/>
          <w:szCs w:val="24"/>
        </w:rPr>
      </w:pPr>
      <w:r w:rsidRPr="00AF3B22">
        <w:rPr>
          <w:rFonts w:ascii="Arial Narrow" w:hAnsi="Arial Narrow"/>
          <w:b/>
          <w:i/>
          <w:noProof/>
          <w:sz w:val="24"/>
          <w:szCs w:val="24"/>
        </w:rPr>
        <w:t xml:space="preserve">Formularul – 1 </w:t>
      </w:r>
      <w:r w:rsidR="001C3151" w:rsidRPr="001C3151">
        <w:rPr>
          <w:rFonts w:ascii="Arial Narrow" w:hAnsi="Arial Narrow"/>
          <w:b/>
          <w:i/>
          <w:noProof/>
          <w:sz w:val="24"/>
          <w:szCs w:val="24"/>
        </w:rPr>
        <w:t>D</w:t>
      </w:r>
      <w:r w:rsidR="00744CB1" w:rsidRPr="001C3151">
        <w:rPr>
          <w:rFonts w:ascii="Arial Narrow" w:hAnsi="Arial Narrow"/>
          <w:b/>
          <w:i/>
          <w:noProof/>
          <w:sz w:val="24"/>
          <w:szCs w:val="24"/>
        </w:rPr>
        <w:t>eclara</w:t>
      </w:r>
      <w:r w:rsidR="00744CB1" w:rsidRPr="001C3151">
        <w:rPr>
          <w:rFonts w:ascii="Arial Narrow" w:hAnsi="Arial Narrow" w:cs="Calibri"/>
          <w:b/>
          <w:i/>
          <w:noProof/>
          <w:sz w:val="24"/>
          <w:szCs w:val="24"/>
        </w:rPr>
        <w:t>ț</w:t>
      </w:r>
      <w:r w:rsidR="00744CB1" w:rsidRPr="001C3151">
        <w:rPr>
          <w:rFonts w:ascii="Arial Narrow" w:hAnsi="Arial Narrow"/>
          <w:b/>
          <w:i/>
          <w:noProof/>
          <w:sz w:val="24"/>
          <w:szCs w:val="24"/>
        </w:rPr>
        <w:t>ie</w:t>
      </w:r>
      <w:r w:rsidR="001C3151">
        <w:rPr>
          <w:rFonts w:ascii="Arial Narrow" w:hAnsi="Arial Narrow"/>
          <w:b/>
          <w:i/>
          <w:noProof/>
          <w:sz w:val="24"/>
          <w:szCs w:val="24"/>
        </w:rPr>
        <w:t xml:space="preserve"> </w:t>
      </w:r>
      <w:r w:rsidR="001C3151" w:rsidRPr="001C3151">
        <w:rPr>
          <w:rFonts w:ascii="Arial Narrow" w:hAnsi="Arial Narrow"/>
          <w:b/>
          <w:i/>
          <w:noProof/>
          <w:sz w:val="24"/>
          <w:szCs w:val="24"/>
        </w:rPr>
        <w:t>privind conflictul de interese</w:t>
      </w:r>
      <w:r w:rsidR="001C3151">
        <w:rPr>
          <w:rFonts w:ascii="Arial Narrow" w:hAnsi="Arial Narrow"/>
          <w:b/>
          <w:i/>
          <w:noProof/>
          <w:sz w:val="24"/>
          <w:szCs w:val="24"/>
        </w:rPr>
        <w:t xml:space="preserve"> </w:t>
      </w:r>
      <w:r w:rsidR="001C3151" w:rsidRPr="001C3151">
        <w:rPr>
          <w:rFonts w:ascii="Arial Narrow" w:hAnsi="Arial Narrow"/>
          <w:b/>
          <w:i/>
          <w:noProof/>
          <w:sz w:val="24"/>
          <w:szCs w:val="24"/>
        </w:rPr>
        <w:t>pentru ofertan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ofertan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asocia</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subcontractan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i/ter</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sus</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in</w:t>
      </w:r>
      <w:r w:rsidR="001C3151" w:rsidRPr="001C3151">
        <w:rPr>
          <w:rFonts w:ascii="Arial Narrow" w:hAnsi="Arial Narrow" w:cs="Calibri"/>
          <w:b/>
          <w:i/>
          <w:noProof/>
          <w:sz w:val="24"/>
          <w:szCs w:val="24"/>
        </w:rPr>
        <w:t>ă</w:t>
      </w:r>
      <w:r w:rsidR="001C3151" w:rsidRPr="001C3151">
        <w:rPr>
          <w:rFonts w:ascii="Arial Narrow" w:hAnsi="Arial Narrow"/>
          <w:b/>
          <w:i/>
          <w:noProof/>
          <w:sz w:val="24"/>
          <w:szCs w:val="24"/>
        </w:rPr>
        <w:t>tori</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496EBE" w:rsidRDefault="00496EBE" w:rsidP="009F6828">
      <w:pPr>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4C1E48" w:rsidRPr="00295786" w:rsidRDefault="004C1E48" w:rsidP="00D015C8">
      <w:pPr>
        <w:rPr>
          <w:rFonts w:ascii="Arial Narrow" w:eastAsia="Calibri" w:hAnsi="Arial Narrow"/>
          <w:b/>
          <w:bCs/>
          <w:sz w:val="24"/>
          <w:szCs w:val="24"/>
        </w:rPr>
      </w:pPr>
    </w:p>
    <w:p w:rsidR="00D023E5" w:rsidRPr="00D023E5"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rsidR="00D023E5" w:rsidRPr="00D023E5"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rsidR="00D023E5" w:rsidRPr="00D023E5"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rsidR="00D023E5" w:rsidRPr="00D023E5"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eastAsia="x-none"/>
        </w:rPr>
        <w:t>nu ne aflăm într-o situație de conflict de interese în sensul art. 59 și art.60 din Legea nr. 98/2016</w:t>
      </w:r>
      <w:r w:rsidRPr="00D023E5">
        <w:rPr>
          <w:rFonts w:ascii="Times New Roman" w:eastAsia="Calibri" w:hAnsi="Times New Roman"/>
          <w:sz w:val="22"/>
          <w:szCs w:val="22"/>
          <w:lang w:val="ro-RO" w:eastAsia="x-none"/>
        </w:rPr>
        <w:t xml:space="preserve"> privind achizițiile publice, cu modificările și completările ulterioare.</w:t>
      </w:r>
    </w:p>
    <w:p w:rsidR="00D023E5" w:rsidRPr="00D023E5"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D023E5">
        <w:rPr>
          <w:rFonts w:ascii="Times New Roman" w:eastAsia="Calibri" w:hAnsi="Times New Roman"/>
          <w:bCs/>
          <w:iCs/>
          <w:sz w:val="22"/>
          <w:szCs w:val="22"/>
          <w:lang w:val="ro-RO" w:eastAsia="x-none"/>
        </w:rPr>
        <w:t>-</w:t>
      </w:r>
      <w:r w:rsidRPr="00D023E5">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D023E5"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D023E5">
        <w:rPr>
          <w:rFonts w:ascii="Times New Roman" w:eastAsia="Calibri" w:hAnsi="Times New Roman"/>
          <w:bCs/>
          <w:i/>
          <w:iCs/>
          <w:sz w:val="22"/>
          <w:szCs w:val="22"/>
          <w:lang w:val="ro-RO" w:eastAsia="x-none"/>
        </w:rPr>
        <w:t>-</w:t>
      </w:r>
      <w:r w:rsidRPr="00D023E5">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D023E5" w:rsidRDefault="00D023E5" w:rsidP="00D023E5">
      <w:pPr>
        <w:spacing w:after="200" w:line="276" w:lineRule="auto"/>
        <w:ind w:right="48" w:firstLine="720"/>
        <w:jc w:val="both"/>
        <w:rPr>
          <w:rFonts w:ascii="Times New Roman" w:eastAsia="Calibri" w:hAnsi="Times New Roman"/>
          <w:sz w:val="22"/>
          <w:szCs w:val="22"/>
          <w:lang w:val="ro-RO" w:eastAsia="x-none"/>
        </w:rPr>
      </w:pPr>
      <w:r w:rsidRPr="00D023E5">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D023E5">
        <w:rPr>
          <w:rFonts w:ascii="Times New Roman" w:eastAsia="Calibri" w:hAnsi="Times New Roman"/>
          <w:sz w:val="22"/>
          <w:szCs w:val="22"/>
          <w:lang w:val="ro-RO"/>
        </w:rPr>
        <w:t xml:space="preserve"> </w:t>
      </w:r>
      <w:r w:rsidRPr="00D023E5">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rsidR="00D023E5" w:rsidRPr="00D023E5"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spacing w:line="276" w:lineRule="auto"/>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1C3151">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Nr. Crt.</w:t>
            </w:r>
          </w:p>
        </w:tc>
        <w:tc>
          <w:tcPr>
            <w:tcW w:w="3999"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Numele şi Prenumele</w:t>
            </w:r>
          </w:p>
        </w:tc>
        <w:tc>
          <w:tcPr>
            <w:tcW w:w="4548"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Funcţia în cadrul ofertantului</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univ. dr. ing. Puiu - Lucian GEORGESCU</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Rector</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2.</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univ. dr. Nicoleta BĂRBUȚĂ - MIȘU</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bCs/>
                <w:sz w:val="22"/>
                <w:szCs w:val="22"/>
                <w:lang w:val="ro-RO" w:eastAsia="zh-CN"/>
              </w:rPr>
            </w:pPr>
            <w:r w:rsidRPr="00D023E5">
              <w:rPr>
                <w:rFonts w:ascii="Times New Roman" w:eastAsia="Calibri" w:hAnsi="Times New Roman"/>
                <w:bCs/>
                <w:sz w:val="22"/>
                <w:szCs w:val="22"/>
                <w:lang w:val="ro-RO" w:eastAsia="zh-CN"/>
              </w:rPr>
              <w:t>PRORECTOR responsabil cu managementul financiar și strategiile administrative</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3.</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dr. ing. Elena MEREUȚĂ</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bCs/>
                <w:sz w:val="22"/>
                <w:szCs w:val="22"/>
                <w:lang w:val="ro-RO" w:eastAsia="zh-CN"/>
              </w:rPr>
              <w:t>PRORECTOR responsabil cu activitatea didactică și asigurarea calității</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4.</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zh-CN"/>
              </w:rPr>
              <w:t>Dragoş Alexandru OPREANU</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PRORECTOR responsabil cu managementul resurselor umane și juridic</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5.</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shd w:val="clear" w:color="auto" w:fill="FFFFFF"/>
                <w:lang w:val="ro-RO"/>
              </w:rPr>
              <w:t xml:space="preserve">Prof. univ. dr. ec. dr. ing. habil. </w:t>
            </w:r>
            <w:r w:rsidRPr="00D023E5">
              <w:rPr>
                <w:rFonts w:ascii="Times New Roman" w:eastAsia="Calibri" w:hAnsi="Times New Roman"/>
                <w:sz w:val="22"/>
                <w:szCs w:val="22"/>
                <w:lang w:val="ro-RO" w:eastAsia="ro-RO"/>
              </w:rPr>
              <w:t>Silvius STANCIU</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bCs/>
                <w:sz w:val="22"/>
                <w:szCs w:val="22"/>
                <w:lang w:val="ro-RO" w:eastAsia="zh-CN"/>
              </w:rPr>
              <w:t>PRORECTOR responsabil cu activitatea de cercetare, dezvoltare, inovare și parteneriatul cu mediul economico-social</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6.</w:t>
            </w:r>
          </w:p>
        </w:tc>
        <w:tc>
          <w:tcPr>
            <w:tcW w:w="3999" w:type="dxa"/>
            <w:shd w:val="clear" w:color="auto" w:fill="auto"/>
          </w:tcPr>
          <w:p w:rsidR="00D023E5" w:rsidRPr="00D023E5" w:rsidRDefault="00D023E5" w:rsidP="00D023E5">
            <w:pPr>
              <w:widowControl w:val="0"/>
              <w:tabs>
                <w:tab w:val="left" w:pos="10530"/>
              </w:tabs>
              <w:overflowPunct/>
              <w:autoSpaceDE/>
              <w:autoSpaceDN/>
              <w:spacing w:after="200" w:line="276" w:lineRule="auto"/>
              <w:jc w:val="both"/>
              <w:textAlignment w:val="top"/>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Conf. dr. ing. Ciprian VLAD</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PRORECTOR responsabil cu strategiile universitare și parteneriatul cu studenții</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7</w:t>
            </w:r>
          </w:p>
        </w:tc>
        <w:tc>
          <w:tcPr>
            <w:tcW w:w="3999" w:type="dxa"/>
            <w:tcBorders>
              <w:top w:val="single" w:sz="4" w:space="0" w:color="auto"/>
              <w:left w:val="single" w:sz="4" w:space="0" w:color="auto"/>
              <w:bottom w:val="single" w:sz="4" w:space="0" w:color="auto"/>
              <w:right w:val="single" w:sz="4" w:space="0" w:color="auto"/>
            </w:tcBorders>
            <w:shd w:val="clear" w:color="auto" w:fill="auto"/>
            <w:vAlign w:val="center"/>
          </w:tcPr>
          <w:p w:rsidR="00D023E5" w:rsidRPr="00D023E5" w:rsidRDefault="00D023E5" w:rsidP="00D023E5">
            <w:pPr>
              <w:tabs>
                <w:tab w:val="center" w:pos="4320"/>
                <w:tab w:val="right" w:pos="8640"/>
              </w:tabs>
              <w:suppressAutoHyphens/>
              <w:overflowPunct/>
              <w:autoSpaceDE/>
              <w:autoSpaceDN/>
              <w:adjustRightInd/>
              <w:spacing w:after="160" w:line="259" w:lineRule="auto"/>
              <w:jc w:val="both"/>
              <w:textAlignment w:val="auto"/>
              <w:rPr>
                <w:rFonts w:ascii="Times New Roman" w:eastAsia="Calibri" w:hAnsi="Times New Roman"/>
                <w:color w:val="000000"/>
                <w:kern w:val="2"/>
                <w:sz w:val="22"/>
                <w:szCs w:val="22"/>
                <w:lang w:val="ro-RO" w:eastAsia="ar-SA"/>
              </w:rPr>
            </w:pPr>
            <w:r w:rsidRPr="00D023E5">
              <w:rPr>
                <w:rFonts w:ascii="Times New Roman" w:eastAsia="Times New Roman" w:hAnsi="Times New Roman"/>
                <w:sz w:val="22"/>
                <w:szCs w:val="22"/>
                <w:lang w:val="ro-RO" w:eastAsia="ro-RO"/>
              </w:rPr>
              <w:t>Asist. univ. dr. Alexandru NECHIFOR</w:t>
            </w:r>
          </w:p>
        </w:tc>
        <w:tc>
          <w:tcPr>
            <w:tcW w:w="4548" w:type="dxa"/>
            <w:tcBorders>
              <w:top w:val="single" w:sz="4" w:space="0" w:color="auto"/>
              <w:left w:val="single" w:sz="4" w:space="0" w:color="auto"/>
              <w:bottom w:val="single" w:sz="4" w:space="0" w:color="auto"/>
              <w:right w:val="single" w:sz="4" w:space="0" w:color="auto"/>
            </w:tcBorders>
            <w:shd w:val="clear" w:color="auto" w:fill="auto"/>
            <w:vAlign w:val="center"/>
          </w:tcPr>
          <w:p w:rsidR="00D023E5" w:rsidRPr="00D023E5" w:rsidRDefault="00D023E5" w:rsidP="00D023E5">
            <w:pPr>
              <w:widowControl w:val="0"/>
              <w:overflowPunct/>
              <w:autoSpaceDE/>
              <w:autoSpaceDN/>
              <w:jc w:val="both"/>
              <w:textAlignment w:val="auto"/>
              <w:rPr>
                <w:rFonts w:ascii="Times New Roman" w:eastAsia="Calibri" w:hAnsi="Times New Roman"/>
                <w:sz w:val="22"/>
                <w:szCs w:val="22"/>
                <w:lang w:val="ro-RO"/>
              </w:rPr>
            </w:pPr>
            <w:r w:rsidRPr="00D023E5">
              <w:rPr>
                <w:rFonts w:ascii="Times New Roman" w:eastAsia="Calibri" w:hAnsi="Times New Roman"/>
                <w:color w:val="000000"/>
                <w:kern w:val="2"/>
                <w:sz w:val="22"/>
                <w:szCs w:val="22"/>
                <w:lang w:val="ro-RO" w:eastAsia="ar-SA"/>
              </w:rPr>
              <w:t>PRORECTOR responsabil cu strategiile și relațiile instituționale</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8</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Prof. dr. ing. Eugen-Victor-Cristian RUSU</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C.S.U.D.</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9</w:t>
            </w:r>
          </w:p>
        </w:tc>
        <w:tc>
          <w:tcPr>
            <w:tcW w:w="3999" w:type="dxa"/>
            <w:shd w:val="clear" w:color="auto" w:fill="auto"/>
          </w:tcPr>
          <w:p w:rsidR="00D023E5" w:rsidRPr="00D023E5" w:rsidRDefault="00D023E5" w:rsidP="00D023E5">
            <w:pPr>
              <w:widowControl w:val="0"/>
              <w:tabs>
                <w:tab w:val="left" w:pos="10530"/>
              </w:tabs>
              <w:overflowPunct/>
              <w:autoSpaceDE/>
              <w:autoSpaceDN/>
              <w:spacing w:after="200" w:line="276" w:lineRule="auto"/>
              <w:jc w:val="both"/>
              <w:textAlignment w:val="top"/>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Ing. Romeu HORGHIDAN</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eastAsia="ro-RO"/>
              </w:rPr>
              <w:t>Director Direcția Generală Administrativă</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10</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Neculai SAVA</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Interimar Directia Economica</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11</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ar-SA"/>
              </w:rPr>
              <w:t>Prof. dr. habil. Cătălina ITICESCU</w:t>
            </w:r>
          </w:p>
        </w:tc>
        <w:tc>
          <w:tcPr>
            <w:tcW w:w="4548" w:type="dxa"/>
            <w:shd w:val="clear" w:color="auto" w:fill="auto"/>
          </w:tcPr>
          <w:p w:rsidR="00D023E5" w:rsidRPr="00D023E5" w:rsidRDefault="00D023E5" w:rsidP="00D023E5">
            <w:pPr>
              <w:overflowPunct/>
              <w:autoSpaceDE/>
              <w:autoSpaceDN/>
              <w:adjustRightInd/>
              <w:textAlignment w:val="auto"/>
              <w:rPr>
                <w:rFonts w:ascii="Times New Roman" w:eastAsia="Times New Roman" w:hAnsi="Times New Roman"/>
                <w:sz w:val="22"/>
                <w:szCs w:val="22"/>
                <w:lang w:val="sq-AL"/>
              </w:rPr>
            </w:pPr>
            <w:r w:rsidRPr="00D023E5">
              <w:rPr>
                <w:rFonts w:ascii="Times New Roman" w:eastAsia="Times New Roman" w:hAnsi="Times New Roman"/>
                <w:sz w:val="22"/>
                <w:szCs w:val="22"/>
                <w:lang w:val="it-IT"/>
              </w:rPr>
              <w:t>Profesor î</w:t>
            </w:r>
            <w:r w:rsidRPr="00D023E5">
              <w:rPr>
                <w:rFonts w:ascii="Times New Roman" w:eastAsia="Times New Roman" w:hAnsi="Times New Roman"/>
                <w:bCs/>
                <w:sz w:val="22"/>
                <w:szCs w:val="22"/>
                <w:lang w:val="it-IT"/>
              </w:rPr>
              <w:t>n cadrul Facultății de Științe și Mediu</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12</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zh-CN"/>
              </w:rPr>
              <w:t>Ec. Marian DĂNĂILĂ</w:t>
            </w:r>
          </w:p>
        </w:tc>
        <w:tc>
          <w:tcPr>
            <w:tcW w:w="4548" w:type="dxa"/>
            <w:shd w:val="clear" w:color="auto" w:fill="auto"/>
          </w:tcPr>
          <w:p w:rsidR="00D023E5" w:rsidRPr="00D023E5" w:rsidRDefault="00D023E5" w:rsidP="00D023E5">
            <w:pPr>
              <w:widowControl w:val="0"/>
              <w:overflowPunct/>
              <w:autoSpaceDE/>
              <w:autoSpaceDN/>
              <w:spacing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Interimar Direcția Achiziții Publice  și Monitorizare Contracte</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13</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rPr>
              <w:t>Emilia Daniela ȚIPLEA</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Sef Serviciu Interimar Serviciul Contabilitate</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14</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Ec. Maricica FELEA</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 xml:space="preserve">Sef Serviciu - Serviciul Financiar </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15</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Margareta DĂNĂILĂ</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Administrator financiar</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16</w:t>
            </w:r>
          </w:p>
        </w:tc>
        <w:tc>
          <w:tcPr>
            <w:tcW w:w="3999" w:type="dxa"/>
            <w:shd w:val="clear" w:color="auto" w:fill="auto"/>
          </w:tcPr>
          <w:p w:rsidR="00D023E5" w:rsidRPr="00D023E5" w:rsidRDefault="00D023E5" w:rsidP="00D023E5">
            <w:pPr>
              <w:overflowPunct/>
              <w:autoSpaceDE/>
              <w:autoSpaceDN/>
              <w:adjustRightInd/>
              <w:spacing w:before="100" w:beforeAutospacing="1"/>
              <w:textAlignment w:val="auto"/>
              <w:rPr>
                <w:rFonts w:ascii="Times New Roman" w:eastAsia="Times New Roman" w:hAnsi="Times New Roman"/>
                <w:sz w:val="22"/>
                <w:szCs w:val="22"/>
              </w:rPr>
            </w:pPr>
            <w:r w:rsidRPr="00D023E5">
              <w:rPr>
                <w:rFonts w:ascii="Times New Roman" w:eastAsia="Times New Roman" w:hAnsi="Times New Roman"/>
                <w:sz w:val="22"/>
                <w:szCs w:val="22"/>
              </w:rPr>
              <w:t>Aurelia-Daniela MODIGA</w:t>
            </w:r>
          </w:p>
        </w:tc>
        <w:tc>
          <w:tcPr>
            <w:tcW w:w="4548" w:type="dxa"/>
            <w:shd w:val="clear" w:color="auto" w:fill="auto"/>
          </w:tcPr>
          <w:p w:rsidR="00D023E5" w:rsidRPr="00D023E5" w:rsidRDefault="00D023E5" w:rsidP="00D023E5">
            <w:pPr>
              <w:overflowPunct/>
              <w:autoSpaceDE/>
              <w:autoSpaceDN/>
              <w:adjustRightInd/>
              <w:spacing w:before="100" w:beforeAutospacing="1"/>
              <w:textAlignment w:val="auto"/>
              <w:rPr>
                <w:rFonts w:ascii="Times New Roman" w:eastAsia="Times New Roman" w:hAnsi="Times New Roman"/>
                <w:sz w:val="22"/>
                <w:szCs w:val="22"/>
              </w:rPr>
            </w:pPr>
            <w:r w:rsidRPr="00D023E5">
              <w:rPr>
                <w:rFonts w:ascii="Times New Roman" w:eastAsia="Times New Roman" w:hAnsi="Times New Roman"/>
                <w:sz w:val="22"/>
                <w:szCs w:val="22"/>
              </w:rPr>
              <w:t>Administrator financiar</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17</w:t>
            </w:r>
          </w:p>
        </w:tc>
        <w:tc>
          <w:tcPr>
            <w:tcW w:w="3999" w:type="dxa"/>
            <w:shd w:val="clear" w:color="auto" w:fill="auto"/>
          </w:tcPr>
          <w:p w:rsidR="00D023E5" w:rsidRPr="00D023E5" w:rsidRDefault="00D023E5" w:rsidP="00D023E5">
            <w:pPr>
              <w:overflowPunct/>
              <w:autoSpaceDE/>
              <w:autoSpaceDN/>
              <w:adjustRightInd/>
              <w:spacing w:before="100" w:beforeAutospacing="1"/>
              <w:textAlignment w:val="auto"/>
              <w:rPr>
                <w:rFonts w:ascii="Times New Roman" w:eastAsia="Times New Roman" w:hAnsi="Times New Roman"/>
                <w:sz w:val="22"/>
                <w:szCs w:val="22"/>
              </w:rPr>
            </w:pPr>
            <w:r w:rsidRPr="00D023E5">
              <w:rPr>
                <w:rFonts w:ascii="Times New Roman" w:eastAsia="Times New Roman" w:hAnsi="Times New Roman"/>
                <w:sz w:val="22"/>
                <w:szCs w:val="22"/>
              </w:rPr>
              <w:t>Doina SABABEI</w:t>
            </w:r>
          </w:p>
        </w:tc>
        <w:tc>
          <w:tcPr>
            <w:tcW w:w="4548" w:type="dxa"/>
            <w:shd w:val="clear" w:color="auto" w:fill="auto"/>
          </w:tcPr>
          <w:p w:rsidR="00D023E5" w:rsidRPr="00D023E5" w:rsidRDefault="00D023E5" w:rsidP="00D023E5">
            <w:pPr>
              <w:overflowPunct/>
              <w:autoSpaceDE/>
              <w:autoSpaceDN/>
              <w:adjustRightInd/>
              <w:spacing w:before="100" w:beforeAutospacing="1"/>
              <w:textAlignment w:val="auto"/>
              <w:rPr>
                <w:rFonts w:ascii="Times New Roman" w:eastAsia="Times New Roman" w:hAnsi="Times New Roman"/>
                <w:sz w:val="22"/>
                <w:szCs w:val="22"/>
              </w:rPr>
            </w:pPr>
            <w:r w:rsidRPr="00D023E5">
              <w:rPr>
                <w:rFonts w:ascii="Times New Roman" w:eastAsia="Times New Roman" w:hAnsi="Times New Roman"/>
                <w:sz w:val="22"/>
                <w:szCs w:val="22"/>
              </w:rPr>
              <w:t>Administrator financiar</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18</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Oana CHICOȘ</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19</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Elena-Marinela OPREA</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20</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Andreea ALEXA</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D023E5" w:rsidRPr="00D023E5" w:rsidTr="00927DB3">
        <w:tc>
          <w:tcPr>
            <w:tcW w:w="941" w:type="dxa"/>
            <w:shd w:val="clear" w:color="auto" w:fill="auto"/>
          </w:tcPr>
          <w:p w:rsidR="00D023E5" w:rsidRPr="00D023E5" w:rsidRDefault="00927DB3" w:rsidP="00D023E5">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sidRPr="00927DB3">
              <w:rPr>
                <w:rFonts w:ascii="Times New Roman" w:eastAsia="Calibri" w:hAnsi="Times New Roman"/>
                <w:color w:val="000000" w:themeColor="text1"/>
                <w:sz w:val="22"/>
                <w:szCs w:val="22"/>
                <w:lang w:val="ro-RO"/>
              </w:rPr>
              <w:t>21</w:t>
            </w:r>
          </w:p>
        </w:tc>
        <w:tc>
          <w:tcPr>
            <w:tcW w:w="3999" w:type="dxa"/>
            <w:shd w:val="clear" w:color="auto" w:fill="auto"/>
          </w:tcPr>
          <w:p w:rsidR="00D023E5" w:rsidRPr="00C049F9" w:rsidRDefault="00D023E5" w:rsidP="00D023E5">
            <w:pPr>
              <w:overflowPunct/>
              <w:autoSpaceDE/>
              <w:autoSpaceDN/>
              <w:adjustRightInd/>
              <w:spacing w:after="200" w:line="276" w:lineRule="auto"/>
              <w:textAlignment w:val="auto"/>
              <w:rPr>
                <w:rFonts w:ascii="Times New Roman" w:eastAsia="Calibri" w:hAnsi="Times New Roman"/>
                <w:sz w:val="22"/>
                <w:szCs w:val="22"/>
                <w:lang w:val="ro-RO"/>
              </w:rPr>
            </w:pPr>
            <w:r w:rsidRPr="00C049F9">
              <w:rPr>
                <w:rFonts w:ascii="Times New Roman" w:eastAsia="Calibri" w:hAnsi="Times New Roman"/>
                <w:sz w:val="22"/>
                <w:szCs w:val="22"/>
                <w:lang w:val="ro-RO"/>
              </w:rPr>
              <w:t>Ec. Georgiana IOJA</w:t>
            </w:r>
          </w:p>
        </w:tc>
        <w:tc>
          <w:tcPr>
            <w:tcW w:w="4548" w:type="dxa"/>
            <w:shd w:val="clear" w:color="auto" w:fill="auto"/>
          </w:tcPr>
          <w:p w:rsidR="00D023E5" w:rsidRPr="00C049F9" w:rsidRDefault="00D023E5" w:rsidP="00D023E5">
            <w:pPr>
              <w:overflowPunct/>
              <w:autoSpaceDE/>
              <w:autoSpaceDN/>
              <w:adjustRightInd/>
              <w:spacing w:after="200" w:line="276" w:lineRule="auto"/>
              <w:textAlignment w:val="auto"/>
              <w:rPr>
                <w:rFonts w:ascii="Times New Roman" w:eastAsia="Calibri" w:hAnsi="Times New Roman"/>
                <w:sz w:val="22"/>
                <w:szCs w:val="22"/>
                <w:lang w:val="ro-RO"/>
              </w:rPr>
            </w:pPr>
            <w:r w:rsidRPr="00C049F9">
              <w:rPr>
                <w:rFonts w:ascii="Times New Roman" w:eastAsia="Calibri" w:hAnsi="Times New Roman"/>
                <w:sz w:val="22"/>
                <w:szCs w:val="22"/>
                <w:lang w:val="ro-RO"/>
              </w:rPr>
              <w:t>Administrator financiar</w:t>
            </w:r>
          </w:p>
        </w:tc>
      </w:tr>
      <w:tr w:rsidR="00D023E5" w:rsidRPr="00D023E5" w:rsidTr="00927DB3">
        <w:tc>
          <w:tcPr>
            <w:tcW w:w="941" w:type="dxa"/>
            <w:shd w:val="clear" w:color="auto" w:fill="auto"/>
          </w:tcPr>
          <w:p w:rsidR="00D023E5" w:rsidRPr="00A17A81" w:rsidRDefault="00927DB3"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A17A81">
              <w:rPr>
                <w:rFonts w:ascii="Times New Roman" w:eastAsia="Calibri" w:hAnsi="Times New Roman"/>
                <w:sz w:val="22"/>
                <w:szCs w:val="22"/>
                <w:lang w:val="ro-RO"/>
              </w:rPr>
              <w:t>22</w:t>
            </w:r>
          </w:p>
        </w:tc>
        <w:tc>
          <w:tcPr>
            <w:tcW w:w="3999" w:type="dxa"/>
            <w:shd w:val="clear" w:color="auto" w:fill="auto"/>
          </w:tcPr>
          <w:p w:rsidR="00D023E5" w:rsidRPr="00C049F9" w:rsidRDefault="00927DB3" w:rsidP="00D023E5">
            <w:pPr>
              <w:shd w:val="clear" w:color="auto" w:fill="FFFFFF"/>
              <w:overflowPunct/>
              <w:autoSpaceDE/>
              <w:autoSpaceDN/>
              <w:adjustRightInd/>
              <w:spacing w:after="200" w:line="276" w:lineRule="auto"/>
              <w:ind w:right="48"/>
              <w:jc w:val="both"/>
              <w:textAlignment w:val="auto"/>
              <w:rPr>
                <w:rFonts w:ascii="Times New Roman" w:eastAsia="Calibri" w:hAnsi="Times New Roman"/>
                <w:spacing w:val="-2"/>
                <w:sz w:val="22"/>
                <w:szCs w:val="22"/>
                <w:lang w:val="it-IT"/>
              </w:rPr>
            </w:pPr>
            <w:r w:rsidRPr="00C049F9">
              <w:rPr>
                <w:rFonts w:ascii="Times New Roman" w:eastAsia="Calibri" w:hAnsi="Times New Roman"/>
                <w:spacing w:val="-2"/>
                <w:sz w:val="22"/>
                <w:szCs w:val="22"/>
                <w:lang w:val="it-IT"/>
              </w:rPr>
              <w:t xml:space="preserve">Ec. Mădălina Daniela </w:t>
            </w:r>
            <w:r w:rsidR="00D572CB" w:rsidRPr="00C049F9">
              <w:rPr>
                <w:rFonts w:ascii="Times New Roman" w:eastAsia="Calibri" w:hAnsi="Times New Roman"/>
                <w:spacing w:val="-2"/>
                <w:sz w:val="22"/>
                <w:szCs w:val="22"/>
                <w:lang w:val="it-IT"/>
              </w:rPr>
              <w:t>STĂNCULEA</w:t>
            </w:r>
          </w:p>
        </w:tc>
        <w:tc>
          <w:tcPr>
            <w:tcW w:w="4548" w:type="dxa"/>
            <w:shd w:val="clear" w:color="auto" w:fill="auto"/>
          </w:tcPr>
          <w:p w:rsidR="00D023E5" w:rsidRPr="00C049F9" w:rsidRDefault="00927DB3" w:rsidP="00D023E5">
            <w:pPr>
              <w:widowControl w:val="0"/>
              <w:overflowPunct/>
              <w:autoSpaceDE/>
              <w:autoSpaceDN/>
              <w:spacing w:after="200" w:line="276" w:lineRule="auto"/>
              <w:jc w:val="both"/>
              <w:rPr>
                <w:rFonts w:ascii="Times New Roman" w:eastAsia="Calibri" w:hAnsi="Times New Roman"/>
                <w:sz w:val="22"/>
                <w:szCs w:val="22"/>
                <w:lang w:val="ro-RO" w:eastAsia="zh-CN"/>
              </w:rPr>
            </w:pPr>
            <w:r w:rsidRPr="00C049F9">
              <w:rPr>
                <w:rFonts w:ascii="Times New Roman" w:eastAsia="Calibri" w:hAnsi="Times New Roman"/>
                <w:sz w:val="22"/>
                <w:szCs w:val="22"/>
                <w:lang w:val="ro-RO"/>
              </w:rPr>
              <w:t>Administrator financiar</w:t>
            </w:r>
          </w:p>
        </w:tc>
      </w:tr>
      <w:tr w:rsidR="00D023E5" w:rsidRPr="00D023E5" w:rsidTr="00927DB3">
        <w:tc>
          <w:tcPr>
            <w:tcW w:w="941" w:type="dxa"/>
            <w:shd w:val="clear" w:color="auto" w:fill="auto"/>
          </w:tcPr>
          <w:p w:rsidR="00D023E5" w:rsidRPr="00A17A81" w:rsidRDefault="00232490"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A17A81">
              <w:rPr>
                <w:rFonts w:ascii="Times New Roman" w:eastAsia="Calibri" w:hAnsi="Times New Roman"/>
                <w:sz w:val="22"/>
                <w:szCs w:val="22"/>
                <w:lang w:val="ro-RO"/>
              </w:rPr>
              <w:t>23</w:t>
            </w:r>
          </w:p>
        </w:tc>
        <w:tc>
          <w:tcPr>
            <w:tcW w:w="3999" w:type="dxa"/>
            <w:shd w:val="clear" w:color="auto" w:fill="auto"/>
          </w:tcPr>
          <w:p w:rsidR="00D023E5" w:rsidRPr="003006FF" w:rsidRDefault="00D572CB" w:rsidP="00232490">
            <w:pPr>
              <w:suppressAutoHyphens/>
              <w:overflowPunct/>
              <w:autoSpaceDE/>
              <w:autoSpaceDN/>
              <w:adjustRightInd/>
              <w:spacing w:after="200"/>
              <w:textAlignment w:val="auto"/>
              <w:rPr>
                <w:rFonts w:ascii="Times New Roman" w:eastAsia="Times New Roman" w:hAnsi="Times New Roman"/>
                <w:kern w:val="1"/>
                <w:sz w:val="22"/>
                <w:szCs w:val="22"/>
                <w:highlight w:val="yellow"/>
                <w:lang w:eastAsia="ar-SA"/>
              </w:rPr>
            </w:pPr>
            <w:r w:rsidRPr="00D572CB">
              <w:rPr>
                <w:rFonts w:ascii="Times New Roman" w:eastAsia="Times New Roman" w:hAnsi="Times New Roman"/>
                <w:kern w:val="1"/>
                <w:sz w:val="22"/>
                <w:szCs w:val="22"/>
                <w:lang w:eastAsia="ar-SA"/>
              </w:rPr>
              <w:t>Stela Ionela ALBIȘ</w:t>
            </w:r>
          </w:p>
        </w:tc>
        <w:tc>
          <w:tcPr>
            <w:tcW w:w="4548" w:type="dxa"/>
            <w:shd w:val="clear" w:color="auto" w:fill="auto"/>
          </w:tcPr>
          <w:p w:rsidR="00D023E5" w:rsidRPr="003006FF" w:rsidRDefault="00D572CB" w:rsidP="00D023E5">
            <w:pPr>
              <w:widowControl w:val="0"/>
              <w:overflowPunct/>
              <w:autoSpaceDE/>
              <w:autoSpaceDN/>
              <w:spacing w:after="200" w:line="276" w:lineRule="auto"/>
              <w:jc w:val="both"/>
              <w:rPr>
                <w:rFonts w:ascii="Times New Roman" w:eastAsia="Calibri" w:hAnsi="Times New Roman"/>
                <w:spacing w:val="-2"/>
                <w:sz w:val="22"/>
                <w:szCs w:val="22"/>
                <w:highlight w:val="yellow"/>
                <w:lang w:val="it-IT"/>
              </w:rPr>
            </w:pPr>
            <w:r w:rsidRPr="00D572CB">
              <w:rPr>
                <w:rFonts w:ascii="Times New Roman" w:eastAsia="Calibri" w:hAnsi="Times New Roman"/>
                <w:spacing w:val="-2"/>
                <w:sz w:val="22"/>
                <w:szCs w:val="22"/>
                <w:lang w:val="it-IT"/>
              </w:rPr>
              <w:t>consilier în carier</w:t>
            </w:r>
            <w:r w:rsidRPr="00D572CB">
              <w:rPr>
                <w:rFonts w:ascii="Times New Roman" w:eastAsia="Calibri" w:hAnsi="Times New Roman" w:hint="cs"/>
                <w:spacing w:val="-2"/>
                <w:sz w:val="22"/>
                <w:szCs w:val="22"/>
                <w:lang w:val="it-IT"/>
              </w:rPr>
              <w:t>ă</w:t>
            </w:r>
            <w:r w:rsidRPr="00D572CB">
              <w:rPr>
                <w:rFonts w:ascii="Times New Roman" w:eastAsia="Calibri" w:hAnsi="Times New Roman"/>
                <w:spacing w:val="-2"/>
                <w:sz w:val="22"/>
                <w:szCs w:val="22"/>
                <w:lang w:val="it-IT"/>
              </w:rPr>
              <w:t xml:space="preserve"> în cadrul Centrului de Consiliere și Orintare în Carier</w:t>
            </w:r>
            <w:r w:rsidRPr="00D572CB">
              <w:rPr>
                <w:rFonts w:ascii="Times New Roman" w:eastAsia="Calibri" w:hAnsi="Times New Roman" w:hint="cs"/>
                <w:spacing w:val="-2"/>
                <w:sz w:val="22"/>
                <w:szCs w:val="22"/>
                <w:lang w:val="it-IT"/>
              </w:rPr>
              <w:t>ă</w:t>
            </w:r>
          </w:p>
        </w:tc>
      </w:tr>
      <w:tr w:rsidR="00D023E5" w:rsidRPr="00D023E5" w:rsidTr="00927DB3">
        <w:tc>
          <w:tcPr>
            <w:tcW w:w="941" w:type="dxa"/>
            <w:shd w:val="clear" w:color="auto" w:fill="auto"/>
          </w:tcPr>
          <w:p w:rsidR="00D023E5" w:rsidRPr="00A17A81" w:rsidRDefault="00232490"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A17A81">
              <w:rPr>
                <w:rFonts w:ascii="Times New Roman" w:eastAsia="Calibri" w:hAnsi="Times New Roman"/>
                <w:sz w:val="22"/>
                <w:szCs w:val="22"/>
                <w:lang w:val="ro-RO"/>
              </w:rPr>
              <w:lastRenderedPageBreak/>
              <w:t>24</w:t>
            </w:r>
          </w:p>
        </w:tc>
        <w:tc>
          <w:tcPr>
            <w:tcW w:w="3999" w:type="dxa"/>
            <w:shd w:val="clear" w:color="auto" w:fill="auto"/>
          </w:tcPr>
          <w:p w:rsidR="00D023E5" w:rsidRPr="003006FF" w:rsidRDefault="00D572CB" w:rsidP="00D023E5">
            <w:pPr>
              <w:shd w:val="clear" w:color="auto" w:fill="FFFFFF"/>
              <w:overflowPunct/>
              <w:autoSpaceDE/>
              <w:autoSpaceDN/>
              <w:adjustRightInd/>
              <w:spacing w:after="200" w:line="276" w:lineRule="auto"/>
              <w:ind w:right="48"/>
              <w:jc w:val="both"/>
              <w:textAlignment w:val="auto"/>
              <w:rPr>
                <w:rFonts w:ascii="Times New Roman" w:eastAsia="Calibri" w:hAnsi="Times New Roman"/>
                <w:spacing w:val="-2"/>
                <w:sz w:val="22"/>
                <w:szCs w:val="22"/>
                <w:highlight w:val="yellow"/>
                <w:lang w:val="it-IT"/>
              </w:rPr>
            </w:pPr>
            <w:r w:rsidRPr="00D572CB">
              <w:rPr>
                <w:rFonts w:ascii="Times New Roman" w:eastAsia="Calibri" w:hAnsi="Times New Roman"/>
                <w:spacing w:val="-2"/>
                <w:sz w:val="22"/>
                <w:szCs w:val="22"/>
                <w:lang w:val="it-IT"/>
              </w:rPr>
              <w:t>Alina BEȘLEAG</w:t>
            </w:r>
            <w:r w:rsidRPr="00D572CB">
              <w:rPr>
                <w:rFonts w:ascii="Times New Roman" w:eastAsia="Calibri" w:hAnsi="Times New Roman" w:hint="cs"/>
                <w:spacing w:val="-2"/>
                <w:sz w:val="22"/>
                <w:szCs w:val="22"/>
                <w:lang w:val="it-IT"/>
              </w:rPr>
              <w:t>Ă</w:t>
            </w:r>
          </w:p>
        </w:tc>
        <w:tc>
          <w:tcPr>
            <w:tcW w:w="4548" w:type="dxa"/>
            <w:shd w:val="clear" w:color="auto" w:fill="auto"/>
          </w:tcPr>
          <w:p w:rsidR="00D023E5" w:rsidRPr="003006FF" w:rsidRDefault="00D572CB" w:rsidP="00D023E5">
            <w:pPr>
              <w:widowControl w:val="0"/>
              <w:overflowPunct/>
              <w:autoSpaceDE/>
              <w:autoSpaceDN/>
              <w:spacing w:after="200" w:line="276" w:lineRule="auto"/>
              <w:jc w:val="both"/>
              <w:rPr>
                <w:rFonts w:ascii="Times New Roman" w:eastAsia="Calibri" w:hAnsi="Times New Roman"/>
                <w:sz w:val="22"/>
                <w:szCs w:val="22"/>
                <w:highlight w:val="yellow"/>
                <w:lang w:val="ro-RO" w:eastAsia="zh-CN"/>
              </w:rPr>
            </w:pPr>
            <w:r w:rsidRPr="00D572CB">
              <w:rPr>
                <w:rFonts w:ascii="Times New Roman" w:eastAsia="Calibri" w:hAnsi="Times New Roman"/>
                <w:sz w:val="22"/>
                <w:szCs w:val="22"/>
                <w:lang w:val="ro-RO" w:eastAsia="zh-CN"/>
              </w:rPr>
              <w:t>consilier în carier</w:t>
            </w:r>
            <w:r w:rsidRPr="00D572CB">
              <w:rPr>
                <w:rFonts w:ascii="Times New Roman" w:eastAsia="Calibri" w:hAnsi="Times New Roman" w:hint="cs"/>
                <w:sz w:val="22"/>
                <w:szCs w:val="22"/>
                <w:lang w:val="ro-RO" w:eastAsia="zh-CN"/>
              </w:rPr>
              <w:t>ă</w:t>
            </w:r>
            <w:r w:rsidRPr="00D572CB">
              <w:rPr>
                <w:rFonts w:ascii="Times New Roman" w:eastAsia="Calibri" w:hAnsi="Times New Roman"/>
                <w:sz w:val="22"/>
                <w:szCs w:val="22"/>
                <w:lang w:val="ro-RO" w:eastAsia="zh-CN"/>
              </w:rPr>
              <w:t xml:space="preserve"> în cadrul Centrului de Consiliere și Orintare în Carier</w:t>
            </w:r>
            <w:r w:rsidRPr="00D572CB">
              <w:rPr>
                <w:rFonts w:ascii="Times New Roman" w:eastAsia="Calibri" w:hAnsi="Times New Roman" w:hint="cs"/>
                <w:sz w:val="22"/>
                <w:szCs w:val="22"/>
                <w:lang w:val="ro-RO" w:eastAsia="zh-CN"/>
              </w:rPr>
              <w:t>ă</w:t>
            </w:r>
          </w:p>
        </w:tc>
      </w:tr>
      <w:tr w:rsidR="00D023E5" w:rsidRPr="00D023E5" w:rsidTr="00927DB3">
        <w:tc>
          <w:tcPr>
            <w:tcW w:w="941" w:type="dxa"/>
            <w:shd w:val="clear" w:color="auto" w:fill="auto"/>
          </w:tcPr>
          <w:p w:rsidR="00D023E5" w:rsidRPr="00A17A81" w:rsidRDefault="00232490"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A17A81">
              <w:rPr>
                <w:rFonts w:ascii="Times New Roman" w:eastAsia="Calibri" w:hAnsi="Times New Roman"/>
                <w:sz w:val="22"/>
                <w:szCs w:val="22"/>
                <w:lang w:val="ro-RO"/>
              </w:rPr>
              <w:t>25</w:t>
            </w:r>
          </w:p>
        </w:tc>
        <w:tc>
          <w:tcPr>
            <w:tcW w:w="3999" w:type="dxa"/>
            <w:shd w:val="clear" w:color="auto" w:fill="auto"/>
          </w:tcPr>
          <w:p w:rsidR="00D023E5" w:rsidRPr="003006FF" w:rsidRDefault="00D572CB" w:rsidP="00D023E5">
            <w:pPr>
              <w:overflowPunct/>
              <w:spacing w:after="200" w:line="276" w:lineRule="auto"/>
              <w:jc w:val="both"/>
              <w:textAlignment w:val="auto"/>
              <w:rPr>
                <w:rFonts w:ascii="Times New Roman" w:eastAsia="Calibri" w:hAnsi="Times New Roman"/>
                <w:sz w:val="22"/>
                <w:szCs w:val="22"/>
                <w:highlight w:val="yellow"/>
                <w:lang w:val="ro-RO"/>
              </w:rPr>
            </w:pPr>
            <w:r w:rsidRPr="00D572CB">
              <w:rPr>
                <w:rFonts w:ascii="Times New Roman" w:eastAsia="Calibri" w:hAnsi="Times New Roman"/>
                <w:sz w:val="22"/>
                <w:szCs w:val="22"/>
                <w:lang w:val="ro-RO"/>
              </w:rPr>
              <w:t>Silvia Ioana RESMERIȚ</w:t>
            </w:r>
            <w:r w:rsidRPr="00D572CB">
              <w:rPr>
                <w:rFonts w:ascii="Times New Roman" w:eastAsia="Calibri" w:hAnsi="Times New Roman" w:hint="cs"/>
                <w:sz w:val="22"/>
                <w:szCs w:val="22"/>
                <w:lang w:val="ro-RO"/>
              </w:rPr>
              <w:t>Ă</w:t>
            </w:r>
          </w:p>
        </w:tc>
        <w:tc>
          <w:tcPr>
            <w:tcW w:w="4548" w:type="dxa"/>
            <w:shd w:val="clear" w:color="auto" w:fill="auto"/>
          </w:tcPr>
          <w:p w:rsidR="00D023E5" w:rsidRPr="003006FF" w:rsidRDefault="00D572CB" w:rsidP="00D023E5">
            <w:pPr>
              <w:widowControl w:val="0"/>
              <w:overflowPunct/>
              <w:autoSpaceDE/>
              <w:autoSpaceDN/>
              <w:spacing w:after="200" w:line="276" w:lineRule="auto"/>
              <w:jc w:val="both"/>
              <w:rPr>
                <w:rFonts w:ascii="Times New Roman" w:eastAsia="Calibri" w:hAnsi="Times New Roman"/>
                <w:spacing w:val="-2"/>
                <w:sz w:val="22"/>
                <w:szCs w:val="22"/>
                <w:highlight w:val="yellow"/>
                <w:lang w:val="it-IT"/>
              </w:rPr>
            </w:pPr>
            <w:r w:rsidRPr="00D572CB">
              <w:rPr>
                <w:rFonts w:ascii="Times New Roman" w:eastAsia="Calibri" w:hAnsi="Times New Roman"/>
                <w:spacing w:val="-2"/>
                <w:sz w:val="22"/>
                <w:szCs w:val="22"/>
                <w:lang w:val="it-IT"/>
              </w:rPr>
              <w:t>consilier în carier</w:t>
            </w:r>
            <w:r w:rsidRPr="00D572CB">
              <w:rPr>
                <w:rFonts w:ascii="Times New Roman" w:eastAsia="Calibri" w:hAnsi="Times New Roman" w:hint="cs"/>
                <w:spacing w:val="-2"/>
                <w:sz w:val="22"/>
                <w:szCs w:val="22"/>
                <w:lang w:val="it-IT"/>
              </w:rPr>
              <w:t>ă</w:t>
            </w:r>
            <w:r w:rsidRPr="00D572CB">
              <w:rPr>
                <w:rFonts w:ascii="Times New Roman" w:eastAsia="Calibri" w:hAnsi="Times New Roman"/>
                <w:spacing w:val="-2"/>
                <w:sz w:val="22"/>
                <w:szCs w:val="22"/>
                <w:lang w:val="it-IT"/>
              </w:rPr>
              <w:t xml:space="preserve"> în cadrul Centrului de Consiliere și Orintare în Carier</w:t>
            </w:r>
            <w:r w:rsidRPr="00D572CB">
              <w:rPr>
                <w:rFonts w:ascii="Times New Roman" w:eastAsia="Calibri" w:hAnsi="Times New Roman" w:hint="cs"/>
                <w:spacing w:val="-2"/>
                <w:sz w:val="22"/>
                <w:szCs w:val="22"/>
                <w:lang w:val="it-IT"/>
              </w:rPr>
              <w:t>ă</w:t>
            </w:r>
          </w:p>
        </w:tc>
      </w:tr>
      <w:tr w:rsidR="00D023E5" w:rsidRPr="00D023E5" w:rsidTr="00927DB3">
        <w:tc>
          <w:tcPr>
            <w:tcW w:w="941" w:type="dxa"/>
            <w:shd w:val="clear" w:color="auto" w:fill="auto"/>
          </w:tcPr>
          <w:p w:rsidR="00D023E5" w:rsidRPr="00A17A81" w:rsidRDefault="00232490"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A17A81">
              <w:rPr>
                <w:rFonts w:ascii="Times New Roman" w:eastAsia="Calibri" w:hAnsi="Times New Roman"/>
                <w:sz w:val="22"/>
                <w:szCs w:val="22"/>
                <w:lang w:val="ro-RO"/>
              </w:rPr>
              <w:t>26</w:t>
            </w:r>
          </w:p>
        </w:tc>
        <w:tc>
          <w:tcPr>
            <w:tcW w:w="3999" w:type="dxa"/>
            <w:shd w:val="clear" w:color="auto" w:fill="auto"/>
          </w:tcPr>
          <w:p w:rsidR="00D023E5" w:rsidRPr="003006FF" w:rsidRDefault="00D572CB" w:rsidP="00D023E5">
            <w:pPr>
              <w:overflowPunct/>
              <w:spacing w:after="200" w:line="276" w:lineRule="auto"/>
              <w:jc w:val="both"/>
              <w:textAlignment w:val="auto"/>
              <w:rPr>
                <w:rFonts w:ascii="Times New Roman" w:eastAsia="Calibri" w:hAnsi="Times New Roman"/>
                <w:spacing w:val="-2"/>
                <w:sz w:val="22"/>
                <w:szCs w:val="22"/>
                <w:highlight w:val="yellow"/>
                <w:lang w:val="it-IT"/>
              </w:rPr>
            </w:pPr>
            <w:r w:rsidRPr="00D572CB">
              <w:rPr>
                <w:rFonts w:ascii="Times New Roman" w:eastAsia="Calibri" w:hAnsi="Times New Roman"/>
                <w:spacing w:val="-2"/>
                <w:sz w:val="22"/>
                <w:szCs w:val="22"/>
                <w:lang w:val="it-IT"/>
              </w:rPr>
              <w:t>Emilian TILIBAȘA</w:t>
            </w:r>
          </w:p>
        </w:tc>
        <w:tc>
          <w:tcPr>
            <w:tcW w:w="4548" w:type="dxa"/>
            <w:shd w:val="clear" w:color="auto" w:fill="auto"/>
          </w:tcPr>
          <w:p w:rsidR="00D023E5" w:rsidRPr="003006FF" w:rsidRDefault="00D572CB" w:rsidP="00D023E5">
            <w:pPr>
              <w:widowControl w:val="0"/>
              <w:overflowPunct/>
              <w:autoSpaceDE/>
              <w:autoSpaceDN/>
              <w:spacing w:after="200" w:line="276" w:lineRule="auto"/>
              <w:jc w:val="both"/>
              <w:rPr>
                <w:rFonts w:ascii="Times New Roman" w:eastAsia="Calibri" w:hAnsi="Times New Roman"/>
                <w:spacing w:val="-2"/>
                <w:sz w:val="22"/>
                <w:szCs w:val="22"/>
                <w:highlight w:val="yellow"/>
                <w:lang w:val="it-IT"/>
              </w:rPr>
            </w:pPr>
            <w:r w:rsidRPr="00D572CB">
              <w:rPr>
                <w:rFonts w:ascii="Times New Roman" w:eastAsia="Calibri" w:hAnsi="Times New Roman"/>
                <w:spacing w:val="-2"/>
                <w:sz w:val="22"/>
                <w:szCs w:val="22"/>
                <w:lang w:val="it-IT"/>
              </w:rPr>
              <w:t>consilier în carier</w:t>
            </w:r>
            <w:r w:rsidRPr="00D572CB">
              <w:rPr>
                <w:rFonts w:ascii="Times New Roman" w:eastAsia="Calibri" w:hAnsi="Times New Roman" w:hint="cs"/>
                <w:spacing w:val="-2"/>
                <w:sz w:val="22"/>
                <w:szCs w:val="22"/>
                <w:lang w:val="it-IT"/>
              </w:rPr>
              <w:t>ă</w:t>
            </w:r>
            <w:r w:rsidRPr="00D572CB">
              <w:rPr>
                <w:rFonts w:ascii="Times New Roman" w:eastAsia="Calibri" w:hAnsi="Times New Roman"/>
                <w:spacing w:val="-2"/>
                <w:sz w:val="22"/>
                <w:szCs w:val="22"/>
                <w:lang w:val="it-IT"/>
              </w:rPr>
              <w:t xml:space="preserve"> în cadrul Centrului de Consiliere și Orintare în Carier</w:t>
            </w:r>
            <w:r w:rsidRPr="00D572CB">
              <w:rPr>
                <w:rFonts w:ascii="Times New Roman" w:eastAsia="Calibri" w:hAnsi="Times New Roman" w:hint="cs"/>
                <w:spacing w:val="-2"/>
                <w:sz w:val="22"/>
                <w:szCs w:val="22"/>
                <w:lang w:val="it-IT"/>
              </w:rPr>
              <w:t>ă</w:t>
            </w:r>
          </w:p>
        </w:tc>
      </w:tr>
    </w:tbl>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66268A" w:rsidRDefault="0066268A" w:rsidP="00285ADF">
      <w:pPr>
        <w:jc w:val="right"/>
        <w:rPr>
          <w:rStyle w:val="PageNumber"/>
          <w:rFonts w:ascii="Arial Narrow" w:hAnsi="Arial Narrow"/>
          <w:b/>
          <w:i/>
          <w:sz w:val="24"/>
          <w:szCs w:val="24"/>
        </w:rPr>
      </w:pPr>
    </w:p>
    <w:p w:rsidR="0066268A" w:rsidRDefault="0066268A"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bookmarkStart w:id="0" w:name="_GoBack"/>
      <w:bookmarkEnd w:id="0"/>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614"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3127"/>
        <w:gridCol w:w="1260"/>
        <w:gridCol w:w="1080"/>
        <w:gridCol w:w="1260"/>
        <w:gridCol w:w="1440"/>
        <w:gridCol w:w="1614"/>
      </w:tblGrid>
      <w:tr w:rsidR="00E0655B" w:rsidRPr="00BC460A" w:rsidTr="006912B4">
        <w:tc>
          <w:tcPr>
            <w:tcW w:w="833" w:type="dxa"/>
            <w:vAlign w:val="center"/>
          </w:tcPr>
          <w:p w:rsidR="00E0655B" w:rsidRPr="00BC460A" w:rsidRDefault="00E0655B" w:rsidP="00361904">
            <w:pPr>
              <w:overflowPunct/>
              <w:autoSpaceDE/>
              <w:autoSpaceDN/>
              <w:adjustRightInd/>
              <w:jc w:val="center"/>
              <w:textAlignment w:val="auto"/>
              <w:rPr>
                <w:rFonts w:ascii="Times New Roman" w:eastAsia="Calibri" w:hAnsi="Times New Roman"/>
                <w:b/>
                <w:iCs/>
                <w:sz w:val="22"/>
                <w:szCs w:val="22"/>
                <w:lang w:val="ro-RO"/>
              </w:rPr>
            </w:pPr>
            <w:r w:rsidRPr="00361904">
              <w:rPr>
                <w:rFonts w:ascii="Times New Roman" w:eastAsia="Calibri" w:hAnsi="Times New Roman"/>
                <w:b/>
                <w:iCs/>
                <w:sz w:val="22"/>
                <w:szCs w:val="22"/>
                <w:lang w:val="ro-RO"/>
              </w:rPr>
              <w:t xml:space="preserve">Nr </w:t>
            </w:r>
            <w:r w:rsidR="00361904" w:rsidRPr="00361904">
              <w:rPr>
                <w:rFonts w:ascii="Times New Roman" w:eastAsia="Calibri" w:hAnsi="Times New Roman"/>
                <w:b/>
                <w:iCs/>
                <w:sz w:val="22"/>
                <w:szCs w:val="22"/>
                <w:lang w:val="ro-RO"/>
              </w:rPr>
              <w:t>crt</w:t>
            </w:r>
          </w:p>
        </w:tc>
        <w:tc>
          <w:tcPr>
            <w:tcW w:w="3127" w:type="dxa"/>
            <w:vAlign w:val="center"/>
          </w:tcPr>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260" w:type="dxa"/>
            <w:vAlign w:val="center"/>
          </w:tcPr>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Valoare estimată totală</w:t>
            </w:r>
          </w:p>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RON fără TVA</w:t>
            </w:r>
          </w:p>
        </w:tc>
        <w:tc>
          <w:tcPr>
            <w:tcW w:w="1080" w:type="dxa"/>
            <w:vAlign w:val="center"/>
          </w:tcPr>
          <w:p w:rsidR="00E0655B" w:rsidRPr="00BC460A" w:rsidRDefault="00E0655B" w:rsidP="00DB47B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40" w:type="dxa"/>
            <w:vAlign w:val="center"/>
          </w:tcPr>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w:t>
            </w:r>
            <w:r w:rsidR="00E0655B" w:rsidRPr="00BC460A">
              <w:rPr>
                <w:rFonts w:ascii="Times New Roman" w:eastAsia="Calibri" w:hAnsi="Times New Roman"/>
                <w:b/>
                <w:iCs/>
                <w:sz w:val="22"/>
                <w:szCs w:val="22"/>
                <w:lang w:val="ro-RO"/>
              </w:rPr>
              <w:t xml:space="preserve"> TVA</w:t>
            </w:r>
          </w:p>
        </w:tc>
        <w:tc>
          <w:tcPr>
            <w:tcW w:w="1614" w:type="dxa"/>
            <w:vAlign w:val="center"/>
          </w:tcPr>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w:t>
            </w:r>
            <w:r w:rsidR="00E0655B" w:rsidRPr="00BC460A">
              <w:rPr>
                <w:rFonts w:ascii="Times New Roman" w:eastAsia="Calibri" w:hAnsi="Times New Roman"/>
                <w:b/>
                <w:iCs/>
                <w:sz w:val="22"/>
                <w:szCs w:val="22"/>
                <w:lang w:val="ro-RO"/>
              </w:rPr>
              <w:t xml:space="preserve"> total RON</w:t>
            </w:r>
          </w:p>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w:t>
            </w:r>
            <w:r w:rsidR="00E0655B" w:rsidRPr="00BC460A">
              <w:rPr>
                <w:rFonts w:ascii="Times New Roman" w:eastAsia="Calibri" w:hAnsi="Times New Roman"/>
                <w:b/>
                <w:iCs/>
                <w:sz w:val="22"/>
                <w:szCs w:val="22"/>
                <w:lang w:val="ro-RO"/>
              </w:rPr>
              <w:t xml:space="preserve"> TVA</w:t>
            </w:r>
          </w:p>
        </w:tc>
      </w:tr>
      <w:tr w:rsidR="00E0655B" w:rsidRPr="00BC460A" w:rsidTr="006912B4">
        <w:tc>
          <w:tcPr>
            <w:tcW w:w="833"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3127"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26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2</w:t>
            </w:r>
          </w:p>
        </w:tc>
        <w:tc>
          <w:tcPr>
            <w:tcW w:w="108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6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44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614"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6=4*5</w:t>
            </w:r>
          </w:p>
        </w:tc>
      </w:tr>
      <w:tr w:rsidR="00BC460A" w:rsidRPr="00BC460A" w:rsidTr="006912B4">
        <w:trPr>
          <w:trHeight w:val="710"/>
        </w:trPr>
        <w:tc>
          <w:tcPr>
            <w:tcW w:w="833" w:type="dxa"/>
            <w:vAlign w:val="center"/>
          </w:tcPr>
          <w:p w:rsidR="00BC460A" w:rsidRPr="00BC460A" w:rsidRDefault="00BC460A" w:rsidP="006912B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3127" w:type="dxa"/>
            <w:shd w:val="clear" w:color="auto" w:fill="auto"/>
            <w:vAlign w:val="center"/>
          </w:tcPr>
          <w:p w:rsidR="00BC460A" w:rsidRPr="00BC460A" w:rsidRDefault="00BC460A" w:rsidP="003006FF">
            <w:pPr>
              <w:jc w:val="both"/>
              <w:rPr>
                <w:rFonts w:ascii="Times New Roman" w:eastAsia="Calibri" w:hAnsi="Times New Roman"/>
                <w:b/>
                <w:bCs/>
                <w:sz w:val="22"/>
                <w:szCs w:val="22"/>
              </w:rPr>
            </w:pPr>
            <w:r w:rsidRPr="00BC460A">
              <w:rPr>
                <w:rFonts w:ascii="Times New Roman" w:eastAsia="Calibri" w:hAnsi="Times New Roman"/>
                <w:bCs/>
                <w:sz w:val="22"/>
                <w:szCs w:val="22"/>
              </w:rPr>
              <w:t xml:space="preserve">Servicii </w:t>
            </w:r>
            <w:r w:rsidR="003006FF">
              <w:rPr>
                <w:rFonts w:ascii="Times New Roman" w:eastAsia="Calibri" w:hAnsi="Times New Roman"/>
                <w:bCs/>
                <w:sz w:val="22"/>
                <w:szCs w:val="22"/>
              </w:rPr>
              <w:t>artistice</w:t>
            </w:r>
          </w:p>
        </w:tc>
        <w:tc>
          <w:tcPr>
            <w:tcW w:w="1260" w:type="dxa"/>
            <w:vAlign w:val="center"/>
          </w:tcPr>
          <w:p w:rsidR="00BC460A" w:rsidRPr="00BC460A" w:rsidRDefault="003006FF" w:rsidP="00BC460A">
            <w:pPr>
              <w:jc w:val="center"/>
              <w:rPr>
                <w:rFonts w:ascii="Times New Roman" w:hAnsi="Times New Roman"/>
                <w:color w:val="000000"/>
                <w:sz w:val="22"/>
                <w:szCs w:val="22"/>
              </w:rPr>
            </w:pPr>
            <w:r>
              <w:rPr>
                <w:rFonts w:ascii="Times New Roman" w:hAnsi="Times New Roman"/>
                <w:color w:val="000000"/>
                <w:sz w:val="22"/>
                <w:szCs w:val="22"/>
              </w:rPr>
              <w:t>5000.00</w:t>
            </w:r>
          </w:p>
        </w:tc>
        <w:tc>
          <w:tcPr>
            <w:tcW w:w="1080" w:type="dxa"/>
            <w:vAlign w:val="center"/>
          </w:tcPr>
          <w:p w:rsidR="00BC460A" w:rsidRPr="00BC460A" w:rsidRDefault="003006FF" w:rsidP="00BC460A">
            <w:pPr>
              <w:overflowPunct/>
              <w:autoSpaceDE/>
              <w:autoSpaceDN/>
              <w:adjustRightInd/>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260" w:type="dxa"/>
            <w:shd w:val="clear" w:color="auto" w:fill="auto"/>
            <w:vAlign w:val="center"/>
          </w:tcPr>
          <w:p w:rsidR="00BC460A" w:rsidRPr="00BC460A" w:rsidRDefault="003006FF" w:rsidP="00BC460A">
            <w:pPr>
              <w:jc w:val="center"/>
              <w:rPr>
                <w:rFonts w:ascii="Times New Roman" w:hAnsi="Times New Roman"/>
                <w:bCs/>
                <w:sz w:val="22"/>
                <w:szCs w:val="22"/>
              </w:rPr>
            </w:pPr>
            <w:r>
              <w:rPr>
                <w:rFonts w:ascii="Times New Roman" w:hAnsi="Times New Roman"/>
                <w:bCs/>
                <w:sz w:val="22"/>
                <w:szCs w:val="22"/>
              </w:rPr>
              <w:t>1</w:t>
            </w:r>
          </w:p>
        </w:tc>
        <w:tc>
          <w:tcPr>
            <w:tcW w:w="1440" w:type="dxa"/>
            <w:vAlign w:val="center"/>
          </w:tcPr>
          <w:p w:rsidR="00BC460A" w:rsidRPr="00BC460A" w:rsidRDefault="00BC460A" w:rsidP="00BC460A">
            <w:pPr>
              <w:overflowPunct/>
              <w:autoSpaceDE/>
              <w:autoSpaceDN/>
              <w:adjustRightInd/>
              <w:textAlignment w:val="auto"/>
              <w:rPr>
                <w:rFonts w:ascii="Times New Roman" w:eastAsia="Calibri" w:hAnsi="Times New Roman"/>
                <w:sz w:val="22"/>
                <w:szCs w:val="22"/>
                <w:lang w:val="ro-RO"/>
              </w:rPr>
            </w:pPr>
            <w:r w:rsidRPr="00BC460A">
              <w:rPr>
                <w:rFonts w:ascii="Times New Roman" w:eastAsia="Calibri" w:hAnsi="Times New Roman"/>
                <w:b/>
                <w:i/>
                <w:sz w:val="22"/>
                <w:szCs w:val="22"/>
                <w:lang w:val="ro-RO"/>
              </w:rPr>
              <w:t>se completează de către ofertant</w:t>
            </w:r>
          </w:p>
        </w:tc>
        <w:tc>
          <w:tcPr>
            <w:tcW w:w="1614" w:type="dxa"/>
            <w:vAlign w:val="center"/>
          </w:tcPr>
          <w:p w:rsidR="00BC460A" w:rsidRPr="00BC460A" w:rsidRDefault="00BC460A" w:rsidP="00BC460A">
            <w:pPr>
              <w:overflowPunct/>
              <w:autoSpaceDE/>
              <w:autoSpaceDN/>
              <w:adjustRightInd/>
              <w:textAlignment w:val="auto"/>
              <w:rPr>
                <w:rFonts w:ascii="Times New Roman" w:eastAsia="Calibri" w:hAnsi="Times New Roman"/>
                <w:sz w:val="22"/>
                <w:szCs w:val="22"/>
                <w:lang w:val="ro-RO"/>
              </w:rPr>
            </w:pPr>
            <w:r w:rsidRPr="00BC460A">
              <w:rPr>
                <w:rFonts w:ascii="Times New Roman" w:eastAsia="Calibri" w:hAnsi="Times New Roman"/>
                <w:b/>
                <w:i/>
                <w:sz w:val="22"/>
                <w:szCs w:val="22"/>
                <w:lang w:val="ro-RO"/>
              </w:rPr>
              <w:t>se completează de către ofertant</w:t>
            </w:r>
          </w:p>
        </w:tc>
      </w:tr>
      <w:tr w:rsidR="00E0655B" w:rsidRPr="00BC460A" w:rsidTr="006912B4">
        <w:tc>
          <w:tcPr>
            <w:tcW w:w="833" w:type="dxa"/>
            <w:vAlign w:val="center"/>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p>
        </w:tc>
        <w:tc>
          <w:tcPr>
            <w:tcW w:w="3127" w:type="dxa"/>
            <w:vAlign w:val="center"/>
          </w:tcPr>
          <w:p w:rsidR="00E0655B" w:rsidRPr="006912B4" w:rsidRDefault="00E0655B" w:rsidP="00E05CA3">
            <w:pPr>
              <w:overflowPunct/>
              <w:autoSpaceDE/>
              <w:autoSpaceDN/>
              <w:adjustRightInd/>
              <w:textAlignment w:val="auto"/>
              <w:rPr>
                <w:rFonts w:ascii="Times New Roman" w:eastAsia="Calibri" w:hAnsi="Times New Roman"/>
                <w:b/>
                <w:bCs/>
                <w:sz w:val="22"/>
                <w:szCs w:val="22"/>
                <w:lang w:val="ro-RO"/>
              </w:rPr>
            </w:pPr>
            <w:r w:rsidRPr="006912B4">
              <w:rPr>
                <w:rFonts w:ascii="Times New Roman" w:eastAsia="Calibri" w:hAnsi="Times New Roman"/>
                <w:b/>
                <w:sz w:val="22"/>
                <w:szCs w:val="22"/>
                <w:lang w:val="ro-RO"/>
              </w:rPr>
              <w:t xml:space="preserve">TOTAL </w:t>
            </w:r>
          </w:p>
        </w:tc>
        <w:tc>
          <w:tcPr>
            <w:tcW w:w="1260" w:type="dxa"/>
            <w:vAlign w:val="center"/>
          </w:tcPr>
          <w:p w:rsidR="00E0655B" w:rsidRPr="00496843" w:rsidRDefault="003006FF" w:rsidP="00E956C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Batang" w:hAnsi="Times New Roman"/>
                <w:b/>
                <w:sz w:val="22"/>
                <w:szCs w:val="22"/>
              </w:rPr>
              <w:t>5000.00</w:t>
            </w:r>
          </w:p>
        </w:tc>
        <w:tc>
          <w:tcPr>
            <w:tcW w:w="1080" w:type="dxa"/>
            <w:vAlign w:val="center"/>
          </w:tcPr>
          <w:p w:rsidR="00E0655B" w:rsidRPr="00BC460A" w:rsidRDefault="00E0655B" w:rsidP="00E05CA3">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rsidR="00E0655B" w:rsidRPr="00BC460A" w:rsidRDefault="00E0655B" w:rsidP="00E05CA3">
            <w:pPr>
              <w:overflowPunct/>
              <w:autoSpaceDE/>
              <w:autoSpaceDN/>
              <w:adjustRightInd/>
              <w:textAlignment w:val="auto"/>
              <w:rPr>
                <w:rFonts w:ascii="Times New Roman" w:eastAsia="Calibri" w:hAnsi="Times New Roman"/>
                <w:iCs/>
                <w:sz w:val="22"/>
                <w:szCs w:val="22"/>
                <w:lang w:val="ro-RO"/>
              </w:rPr>
            </w:pPr>
          </w:p>
        </w:tc>
        <w:tc>
          <w:tcPr>
            <w:tcW w:w="1440" w:type="dxa"/>
            <w:vAlign w:val="center"/>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p>
        </w:tc>
        <w:tc>
          <w:tcPr>
            <w:tcW w:w="1614" w:type="dxa"/>
            <w:vAlign w:val="center"/>
          </w:tcPr>
          <w:p w:rsidR="00E0655B" w:rsidRPr="00BC460A" w:rsidRDefault="00E0655B" w:rsidP="00E05CA3">
            <w:pPr>
              <w:overflowPunct/>
              <w:adjustRightInd/>
              <w:textAlignment w:val="auto"/>
              <w:rPr>
                <w:rFonts w:ascii="Times New Roman" w:eastAsia="Calibri" w:hAnsi="Times New Roman"/>
                <w:b/>
                <w:i/>
                <w:sz w:val="22"/>
                <w:szCs w:val="22"/>
                <w:lang w:val="ro-RO"/>
              </w:rPr>
            </w:pPr>
            <w:r w:rsidRPr="00BC460A">
              <w:rPr>
                <w:rFonts w:ascii="Times New Roman" w:eastAsia="Calibri" w:hAnsi="Times New Roman"/>
                <w:b/>
                <w:i/>
                <w:sz w:val="22"/>
                <w:szCs w:val="22"/>
                <w:lang w:val="ro-RO"/>
              </w:rPr>
              <w:t>se completează de către ofertant</w:t>
            </w:r>
          </w:p>
        </w:tc>
      </w:tr>
    </w:tbl>
    <w:p w:rsidR="00965924" w:rsidRPr="00E55E5A" w:rsidRDefault="00CE6F07" w:rsidP="0089512D">
      <w:pPr>
        <w:ind w:right="1440"/>
        <w:outlineLvl w:val="0"/>
        <w:rPr>
          <w:rFonts w:ascii="Times New Roman" w:hAnsi="Times New Roman"/>
          <w:b/>
          <w:bCs/>
          <w:i/>
          <w:color w:val="FF0000"/>
          <w:sz w:val="24"/>
          <w:szCs w:val="24"/>
        </w:rPr>
      </w:pPr>
      <w:r w:rsidRPr="00E55E5A">
        <w:rPr>
          <w:rFonts w:ascii="Times New Roman" w:hAnsi="Times New Roman"/>
          <w:b/>
          <w:bCs/>
          <w:i/>
          <w:color w:val="FF0000"/>
          <w:sz w:val="24"/>
          <w:szCs w:val="24"/>
        </w:rPr>
        <w:t>Nu se acceptă oferte parțiale și nici oferte alternative.</w:t>
      </w:r>
    </w:p>
    <w:p w:rsidR="0089512D" w:rsidRPr="00E55E5A" w:rsidRDefault="0089512D" w:rsidP="0089512D">
      <w:pPr>
        <w:ind w:right="-132"/>
        <w:outlineLvl w:val="0"/>
        <w:rPr>
          <w:rFonts w:ascii="Times New Roman" w:hAnsi="Times New Roman"/>
          <w:b/>
          <w:bCs/>
          <w:i/>
          <w:color w:val="FF0000"/>
          <w:sz w:val="24"/>
          <w:szCs w:val="24"/>
          <w:lang w:val="fr-FR"/>
        </w:rPr>
      </w:pPr>
      <w:r w:rsidRPr="00E55E5A">
        <w:rPr>
          <w:rFonts w:ascii="Times New Roman" w:hAnsi="Times New Roman"/>
          <w:b/>
          <w:i/>
          <w:color w:val="FF0000"/>
          <w:sz w:val="24"/>
          <w:szCs w:val="24"/>
          <w:lang w:val="ro-RO" w:eastAsia="zh-CN"/>
        </w:rPr>
        <w:t>Oferta financiară va fi prezentată, respectându-se prețul</w:t>
      </w:r>
      <w:r w:rsidR="00361904">
        <w:rPr>
          <w:rFonts w:ascii="Times New Roman" w:hAnsi="Times New Roman"/>
          <w:b/>
          <w:i/>
          <w:color w:val="FF0000"/>
          <w:sz w:val="24"/>
          <w:szCs w:val="24"/>
          <w:lang w:val="ro-RO" w:eastAsia="zh-CN"/>
        </w:rPr>
        <w:t xml:space="preserve"> maximal pentru fiecare poziție.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C57464" w:rsidRDefault="00C57464"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16BA" w:rsidRDefault="00BB16BA"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Pr="00295786" w:rsidRDefault="00361904" w:rsidP="00B27ACD">
      <w:pPr>
        <w:spacing w:after="120"/>
        <w:jc w:val="both"/>
        <w:rPr>
          <w:rFonts w:ascii="Arial Narrow" w:hAnsi="Arial Narrow"/>
          <w:i/>
          <w:sz w:val="24"/>
          <w:szCs w:val="24"/>
        </w:rPr>
      </w:pPr>
    </w:p>
    <w:p w:rsidR="00CD3BF8" w:rsidRPr="00F538E8" w:rsidRDefault="00CD3BF8" w:rsidP="00F538E8">
      <w:pPr>
        <w:jc w:val="right"/>
        <w:rPr>
          <w:rFonts w:ascii="Times New Roman" w:hAnsi="Times New Roman"/>
          <w:b/>
          <w:i/>
          <w:noProof/>
          <w:sz w:val="24"/>
          <w:szCs w:val="24"/>
        </w:rPr>
      </w:pPr>
      <w:r w:rsidRPr="003D468E">
        <w:rPr>
          <w:rFonts w:ascii="Times New Roman" w:hAnsi="Times New Roman"/>
          <w:b/>
          <w:i/>
          <w:noProof/>
          <w:sz w:val="24"/>
          <w:szCs w:val="24"/>
        </w:rPr>
        <w:lastRenderedPageBreak/>
        <w:t>FORMULARUL nr.4</w:t>
      </w:r>
    </w:p>
    <w:p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rsidR="00CD3BF8" w:rsidRPr="003D468E" w:rsidRDefault="00CD3BF8" w:rsidP="00CD3BF8">
      <w:pPr>
        <w:tabs>
          <w:tab w:val="right" w:pos="0"/>
        </w:tabs>
        <w:rPr>
          <w:rFonts w:ascii="Times New Roman" w:hAnsi="Times New Roman"/>
          <w:color w:val="000000"/>
          <w:sz w:val="24"/>
          <w:szCs w:val="24"/>
        </w:rPr>
      </w:pPr>
    </w:p>
    <w:p w:rsidR="00BB16BA" w:rsidRPr="008C45B6" w:rsidRDefault="006662FF" w:rsidP="00F538E8">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4973"/>
        <w:gridCol w:w="4227"/>
      </w:tblGrid>
      <w:tr w:rsidR="00CD3BF8" w:rsidRPr="003D468E" w:rsidTr="00901D13">
        <w:trPr>
          <w:jc w:val="center"/>
        </w:trPr>
        <w:tc>
          <w:tcPr>
            <w:tcW w:w="792" w:type="dxa"/>
            <w:tcMar>
              <w:left w:w="57" w:type="dxa"/>
              <w:right w:w="57" w:type="dxa"/>
            </w:tcMar>
            <w:vAlign w:val="center"/>
          </w:tcPr>
          <w:p w:rsidR="00CD3BF8" w:rsidRPr="003D468E" w:rsidRDefault="00CD3BF8" w:rsidP="001723A2">
            <w:pPr>
              <w:spacing w:line="276" w:lineRule="auto"/>
              <w:jc w:val="center"/>
              <w:rPr>
                <w:rFonts w:ascii="Times New Roman" w:hAnsi="Times New Roman"/>
                <w:b/>
                <w:sz w:val="22"/>
                <w:szCs w:val="22"/>
              </w:rPr>
            </w:pPr>
            <w:r w:rsidRPr="003D468E">
              <w:rPr>
                <w:rFonts w:ascii="Times New Roman" w:hAnsi="Times New Roman"/>
                <w:b/>
                <w:sz w:val="22"/>
                <w:szCs w:val="22"/>
              </w:rPr>
              <w:t>NR.</w:t>
            </w:r>
          </w:p>
          <w:p w:rsidR="00CD3BF8" w:rsidRPr="003D468E" w:rsidRDefault="00CD3BF8" w:rsidP="001723A2">
            <w:pPr>
              <w:spacing w:line="276" w:lineRule="auto"/>
              <w:jc w:val="center"/>
              <w:rPr>
                <w:rFonts w:ascii="Times New Roman" w:hAnsi="Times New Roman"/>
                <w:sz w:val="22"/>
                <w:szCs w:val="22"/>
              </w:rPr>
            </w:pPr>
            <w:r w:rsidRPr="003D468E">
              <w:rPr>
                <w:rFonts w:ascii="Times New Roman" w:hAnsi="Times New Roman"/>
                <w:b/>
                <w:sz w:val="22"/>
                <w:szCs w:val="22"/>
              </w:rPr>
              <w:t>CRT.</w:t>
            </w:r>
          </w:p>
        </w:tc>
        <w:tc>
          <w:tcPr>
            <w:tcW w:w="4973" w:type="dxa"/>
            <w:tcMar>
              <w:left w:w="57" w:type="dxa"/>
              <w:right w:w="57" w:type="dxa"/>
            </w:tcMar>
            <w:vAlign w:val="center"/>
          </w:tcPr>
          <w:p w:rsidR="00CD3BF8" w:rsidRPr="003D468E" w:rsidRDefault="00CD3BF8" w:rsidP="001723A2">
            <w:pPr>
              <w:pStyle w:val="Heading2"/>
              <w:numPr>
                <w:ilvl w:val="0"/>
                <w:numId w:val="0"/>
              </w:numPr>
              <w:spacing w:line="276" w:lineRule="auto"/>
              <w:jc w:val="center"/>
              <w:rPr>
                <w:rFonts w:ascii="Times New Roman" w:hAnsi="Times New Roman"/>
                <w:iCs/>
                <w:caps/>
                <w:sz w:val="22"/>
              </w:rPr>
            </w:pPr>
            <w:r w:rsidRPr="003D468E">
              <w:rPr>
                <w:rFonts w:ascii="Times New Roman" w:hAnsi="Times New Roman"/>
                <w:iCs/>
                <w:caps/>
                <w:sz w:val="22"/>
              </w:rPr>
              <w:t>Cerinţe autoritate contractantă</w:t>
            </w:r>
          </w:p>
        </w:tc>
        <w:tc>
          <w:tcPr>
            <w:tcW w:w="4227" w:type="dxa"/>
            <w:tcMar>
              <w:left w:w="57" w:type="dxa"/>
              <w:right w:w="57" w:type="dxa"/>
            </w:tcMar>
            <w:vAlign w:val="center"/>
          </w:tcPr>
          <w:p w:rsidR="00C21552" w:rsidRPr="003D468E" w:rsidRDefault="00C21552" w:rsidP="00C21552">
            <w:pPr>
              <w:pStyle w:val="Heading2"/>
              <w:numPr>
                <w:ilvl w:val="0"/>
                <w:numId w:val="0"/>
              </w:numPr>
              <w:spacing w:line="276" w:lineRule="auto"/>
              <w:jc w:val="center"/>
              <w:rPr>
                <w:rFonts w:ascii="Times New Roman" w:hAnsi="Times New Roman"/>
                <w:iCs/>
                <w:caps/>
                <w:sz w:val="22"/>
              </w:rPr>
            </w:pPr>
            <w:r w:rsidRPr="003D468E">
              <w:rPr>
                <w:rFonts w:ascii="Times New Roman" w:hAnsi="Times New Roman"/>
                <w:iCs/>
                <w:caps/>
                <w:sz w:val="22"/>
              </w:rPr>
              <w:t>PROPUNERE</w:t>
            </w:r>
            <w:r w:rsidR="009D192E" w:rsidRPr="003D468E">
              <w:rPr>
                <w:rFonts w:ascii="Times New Roman" w:hAnsi="Times New Roman"/>
                <w:iCs/>
                <w:caps/>
                <w:sz w:val="22"/>
              </w:rPr>
              <w:t xml:space="preserve"> TEHNICĂ</w:t>
            </w:r>
            <w:r w:rsidRPr="003D468E">
              <w:rPr>
                <w:rFonts w:ascii="Times New Roman" w:hAnsi="Times New Roman"/>
                <w:iCs/>
                <w:caps/>
                <w:sz w:val="22"/>
              </w:rPr>
              <w:t xml:space="preserve"> OFERTANT</w:t>
            </w:r>
          </w:p>
        </w:tc>
      </w:tr>
      <w:tr w:rsidR="00CD3BF8" w:rsidRPr="003D468E" w:rsidTr="00901D13">
        <w:trPr>
          <w:trHeight w:val="566"/>
          <w:jc w:val="center"/>
        </w:trPr>
        <w:tc>
          <w:tcPr>
            <w:tcW w:w="792" w:type="dxa"/>
            <w:tcMar>
              <w:left w:w="57" w:type="dxa"/>
              <w:right w:w="57" w:type="dxa"/>
            </w:tcMar>
            <w:vAlign w:val="center"/>
          </w:tcPr>
          <w:p w:rsidR="00CD3BF8" w:rsidRPr="003D468E" w:rsidRDefault="001F7EC1" w:rsidP="00AD0AE6">
            <w:pPr>
              <w:spacing w:line="276" w:lineRule="auto"/>
              <w:rPr>
                <w:rFonts w:ascii="Times New Roman" w:hAnsi="Times New Roman"/>
                <w:sz w:val="22"/>
                <w:szCs w:val="22"/>
              </w:rPr>
            </w:pPr>
            <w:r w:rsidRPr="003D468E">
              <w:rPr>
                <w:rFonts w:ascii="Times New Roman" w:hAnsi="Times New Roman"/>
                <w:sz w:val="22"/>
                <w:szCs w:val="22"/>
              </w:rPr>
              <w:t>1</w:t>
            </w:r>
          </w:p>
        </w:tc>
        <w:tc>
          <w:tcPr>
            <w:tcW w:w="4973" w:type="dxa"/>
            <w:tcMar>
              <w:left w:w="57" w:type="dxa"/>
              <w:right w:w="57" w:type="dxa"/>
            </w:tcMar>
          </w:tcPr>
          <w:p w:rsidR="00A4332B" w:rsidRPr="003006FF" w:rsidRDefault="003C3736" w:rsidP="00F538E8">
            <w:pPr>
              <w:suppressAutoHyphens/>
              <w:overflowPunct/>
              <w:autoSpaceDE/>
              <w:adjustRightInd/>
              <w:ind w:right="198"/>
              <w:jc w:val="both"/>
              <w:rPr>
                <w:rFonts w:ascii="Times New Roman" w:eastAsia="Times New Roman" w:hAnsi="Times New Roman"/>
                <w:kern w:val="3"/>
                <w:sz w:val="22"/>
                <w:szCs w:val="22"/>
                <w:highlight w:val="yellow"/>
                <w:lang w:val="ro-RO" w:eastAsia="ro-RO"/>
              </w:rPr>
            </w:pPr>
            <w:r w:rsidRPr="003C3736">
              <w:rPr>
                <w:rFonts w:ascii="Times New Roman" w:hAnsi="Times New Roman"/>
                <w:b/>
                <w:sz w:val="22"/>
                <w:szCs w:val="22"/>
                <w:lang w:val="ro-RO"/>
              </w:rPr>
              <w:t>Servicii prestate de arti</w:t>
            </w:r>
            <w:r w:rsidRPr="003C3736">
              <w:rPr>
                <w:rFonts w:ascii="Times New Roman" w:hAnsi="Times New Roman" w:hint="cs"/>
                <w:b/>
                <w:sz w:val="22"/>
                <w:szCs w:val="22"/>
                <w:lang w:val="ro-RO"/>
              </w:rPr>
              <w:t>ş</w:t>
            </w:r>
            <w:r w:rsidRPr="003C3736">
              <w:rPr>
                <w:rFonts w:ascii="Times New Roman" w:hAnsi="Times New Roman"/>
                <w:b/>
                <w:sz w:val="22"/>
                <w:szCs w:val="22"/>
                <w:lang w:val="ro-RO"/>
              </w:rPr>
              <w:t>ti - concert Ducu Bertzi</w:t>
            </w:r>
          </w:p>
        </w:tc>
        <w:tc>
          <w:tcPr>
            <w:tcW w:w="4227" w:type="dxa"/>
            <w:tcMar>
              <w:left w:w="57" w:type="dxa"/>
              <w:right w:w="57" w:type="dxa"/>
            </w:tcMar>
          </w:tcPr>
          <w:p w:rsidR="00CD3BF8" w:rsidRPr="003006FF" w:rsidRDefault="00901D13" w:rsidP="00C831AD">
            <w:pPr>
              <w:spacing w:before="120" w:line="276" w:lineRule="auto"/>
              <w:jc w:val="both"/>
              <w:rPr>
                <w:rFonts w:ascii="Times New Roman" w:hAnsi="Times New Roman"/>
                <w:sz w:val="22"/>
                <w:szCs w:val="22"/>
                <w:highlight w:val="yellow"/>
              </w:rPr>
            </w:pPr>
            <w:r w:rsidRPr="003006FF">
              <w:rPr>
                <w:rFonts w:ascii="Times New Roman" w:eastAsia="Calibri" w:hAnsi="Times New Roman"/>
                <w:b/>
                <w:i/>
                <w:sz w:val="22"/>
                <w:szCs w:val="22"/>
                <w:highlight w:val="yellow"/>
                <w:lang w:val="ro-RO"/>
              </w:rPr>
              <w:t>se completează de către ofertant</w:t>
            </w:r>
          </w:p>
        </w:tc>
      </w:tr>
      <w:tr w:rsidR="00901D13" w:rsidRPr="003D468E" w:rsidTr="00901D13">
        <w:trPr>
          <w:trHeight w:val="566"/>
          <w:jc w:val="center"/>
        </w:trPr>
        <w:tc>
          <w:tcPr>
            <w:tcW w:w="792" w:type="dxa"/>
            <w:tcMar>
              <w:left w:w="57" w:type="dxa"/>
              <w:right w:w="57" w:type="dxa"/>
            </w:tcMar>
            <w:vAlign w:val="center"/>
          </w:tcPr>
          <w:p w:rsidR="00901D13" w:rsidRPr="003D468E" w:rsidRDefault="00901D13" w:rsidP="00901D13">
            <w:pPr>
              <w:spacing w:line="276" w:lineRule="auto"/>
              <w:rPr>
                <w:rFonts w:ascii="Times New Roman" w:hAnsi="Times New Roman"/>
                <w:sz w:val="22"/>
                <w:szCs w:val="22"/>
              </w:rPr>
            </w:pPr>
            <w:r w:rsidRPr="003D468E">
              <w:rPr>
                <w:rFonts w:ascii="Times New Roman" w:hAnsi="Times New Roman"/>
                <w:sz w:val="22"/>
                <w:szCs w:val="22"/>
              </w:rPr>
              <w:t>2</w:t>
            </w:r>
          </w:p>
        </w:tc>
        <w:tc>
          <w:tcPr>
            <w:tcW w:w="4973" w:type="dxa"/>
            <w:tcMar>
              <w:left w:w="57" w:type="dxa"/>
              <w:right w:w="57" w:type="dxa"/>
            </w:tcMar>
          </w:tcPr>
          <w:p w:rsidR="003C3736" w:rsidRPr="003C3736" w:rsidRDefault="003C3736" w:rsidP="003C3736">
            <w:pPr>
              <w:ind w:left="136"/>
              <w:contextualSpacing/>
              <w:jc w:val="both"/>
              <w:rPr>
                <w:rFonts w:ascii="Times New Roman" w:hAnsi="Times New Roman"/>
                <w:sz w:val="22"/>
                <w:szCs w:val="22"/>
                <w:lang w:val="fr-FR"/>
              </w:rPr>
            </w:pPr>
            <w:r w:rsidRPr="003C3736">
              <w:rPr>
                <w:rFonts w:ascii="Times New Roman" w:hAnsi="Times New Roman"/>
                <w:sz w:val="22"/>
                <w:szCs w:val="22"/>
                <w:lang w:val="fr-FR"/>
              </w:rPr>
              <w:t>Evenimentul se va desf</w:t>
            </w:r>
            <w:r w:rsidRPr="003C3736">
              <w:rPr>
                <w:rFonts w:ascii="Times New Roman" w:hAnsi="Times New Roman" w:cs="Calibri"/>
                <w:sz w:val="22"/>
                <w:szCs w:val="22"/>
                <w:lang w:val="fr-FR"/>
              </w:rPr>
              <w:t>ăş</w:t>
            </w:r>
            <w:r w:rsidRPr="003C3736">
              <w:rPr>
                <w:rFonts w:ascii="Times New Roman" w:hAnsi="Times New Roman"/>
                <w:sz w:val="22"/>
                <w:szCs w:val="22"/>
                <w:lang w:val="fr-FR"/>
              </w:rPr>
              <w:t>ura în data de 26.06.2021, începând cu ora 18:30 în Gr</w:t>
            </w:r>
            <w:r w:rsidRPr="003C3736">
              <w:rPr>
                <w:rFonts w:ascii="Times New Roman" w:hAnsi="Times New Roman" w:cs="Calibri"/>
                <w:sz w:val="22"/>
                <w:szCs w:val="22"/>
                <w:lang w:val="fr-FR"/>
              </w:rPr>
              <w:t>ă</w:t>
            </w:r>
            <w:r w:rsidRPr="003C3736">
              <w:rPr>
                <w:rFonts w:ascii="Times New Roman" w:hAnsi="Times New Roman"/>
                <w:sz w:val="22"/>
                <w:szCs w:val="22"/>
                <w:lang w:val="fr-FR"/>
              </w:rPr>
              <w:t>dina de Var</w:t>
            </w:r>
            <w:r w:rsidRPr="003C3736">
              <w:rPr>
                <w:rFonts w:ascii="Times New Roman" w:hAnsi="Times New Roman" w:cs="Calibri"/>
                <w:sz w:val="22"/>
                <w:szCs w:val="22"/>
                <w:lang w:val="fr-FR"/>
              </w:rPr>
              <w:t>ă</w:t>
            </w:r>
            <w:r w:rsidRPr="003C3736">
              <w:rPr>
                <w:rFonts w:ascii="Times New Roman" w:hAnsi="Times New Roman"/>
                <w:sz w:val="22"/>
                <w:szCs w:val="22"/>
                <w:lang w:val="fr-FR"/>
              </w:rPr>
              <w:t xml:space="preserve"> a Teatrului ,,Nae Leonard" Gala</w:t>
            </w:r>
            <w:r w:rsidRPr="003C3736">
              <w:rPr>
                <w:rFonts w:ascii="Times New Roman" w:hAnsi="Times New Roman" w:cs="Calibri"/>
                <w:sz w:val="22"/>
                <w:szCs w:val="22"/>
                <w:lang w:val="fr-FR"/>
              </w:rPr>
              <w:t>ţ</w:t>
            </w:r>
            <w:r w:rsidRPr="003C3736">
              <w:rPr>
                <w:rFonts w:ascii="Times New Roman" w:hAnsi="Times New Roman"/>
                <w:sz w:val="22"/>
                <w:szCs w:val="22"/>
                <w:lang w:val="fr-FR"/>
              </w:rPr>
              <w:t xml:space="preserve">i </w:t>
            </w:r>
            <w:r w:rsidRPr="003C3736">
              <w:rPr>
                <w:rFonts w:ascii="Times New Roman" w:hAnsi="Times New Roman" w:cs="Calibri"/>
                <w:sz w:val="22"/>
                <w:szCs w:val="22"/>
                <w:lang w:val="fr-FR"/>
              </w:rPr>
              <w:t>ş</w:t>
            </w:r>
            <w:r w:rsidRPr="003C3736">
              <w:rPr>
                <w:rFonts w:ascii="Times New Roman" w:hAnsi="Times New Roman"/>
                <w:sz w:val="22"/>
                <w:szCs w:val="22"/>
                <w:lang w:val="fr-FR"/>
              </w:rPr>
              <w:t>i va cuprinde un recital al artistului Ducu Bertzi.</w:t>
            </w:r>
          </w:p>
          <w:p w:rsidR="003C3736" w:rsidRPr="003C3736" w:rsidRDefault="003C3736" w:rsidP="003C3736">
            <w:pPr>
              <w:ind w:left="136"/>
              <w:contextualSpacing/>
              <w:jc w:val="both"/>
              <w:rPr>
                <w:rFonts w:ascii="Times New Roman" w:hAnsi="Times New Roman" w:hint="eastAsia"/>
                <w:sz w:val="22"/>
                <w:szCs w:val="22"/>
                <w:lang w:val="fr-FR"/>
              </w:rPr>
            </w:pPr>
            <w:r w:rsidRPr="003C3736">
              <w:rPr>
                <w:rFonts w:ascii="Times New Roman" w:hAnsi="Times New Roman" w:hint="eastAsia"/>
                <w:sz w:val="22"/>
                <w:szCs w:val="22"/>
                <w:lang w:val="fr-FR"/>
              </w:rPr>
              <w:t xml:space="preserve">Structura serviciului: </w:t>
            </w:r>
          </w:p>
          <w:p w:rsidR="003C3736" w:rsidRPr="003C3736" w:rsidRDefault="003C3736" w:rsidP="003C3736">
            <w:pPr>
              <w:ind w:left="136"/>
              <w:contextualSpacing/>
              <w:jc w:val="both"/>
              <w:rPr>
                <w:rFonts w:ascii="Times New Roman" w:hAnsi="Times New Roman"/>
                <w:sz w:val="22"/>
                <w:szCs w:val="22"/>
                <w:lang w:val="fr-FR"/>
              </w:rPr>
            </w:pPr>
            <w:r w:rsidRPr="003C3736">
              <w:rPr>
                <w:rFonts w:ascii="Times New Roman" w:hAnsi="Times New Roman"/>
                <w:sz w:val="22"/>
                <w:szCs w:val="22"/>
                <w:lang w:val="fr-FR"/>
              </w:rPr>
              <w:t>Servicii artistice  sus</w:t>
            </w:r>
            <w:r w:rsidRPr="003C3736">
              <w:rPr>
                <w:rFonts w:ascii="Times New Roman" w:hAnsi="Times New Roman" w:cs="Calibri"/>
                <w:sz w:val="22"/>
                <w:szCs w:val="22"/>
                <w:lang w:val="fr-FR"/>
              </w:rPr>
              <w:t>ț</w:t>
            </w:r>
            <w:r w:rsidRPr="003C3736">
              <w:rPr>
                <w:rFonts w:ascii="Times New Roman" w:hAnsi="Times New Roman"/>
                <w:sz w:val="22"/>
                <w:szCs w:val="22"/>
                <w:lang w:val="fr-FR"/>
              </w:rPr>
              <w:t>inute de Ducu Betrzi</w:t>
            </w:r>
          </w:p>
          <w:p w:rsidR="003C3736" w:rsidRPr="003C3736" w:rsidRDefault="003C3736" w:rsidP="003C3736">
            <w:pPr>
              <w:ind w:left="136"/>
              <w:contextualSpacing/>
              <w:jc w:val="both"/>
              <w:rPr>
                <w:rFonts w:ascii="Times New Roman" w:hAnsi="Times New Roman"/>
                <w:sz w:val="22"/>
                <w:szCs w:val="22"/>
                <w:lang w:val="fr-FR"/>
              </w:rPr>
            </w:pPr>
            <w:r w:rsidRPr="003C3736">
              <w:rPr>
                <w:rFonts w:ascii="Times New Roman" w:hAnsi="Times New Roman"/>
                <w:sz w:val="22"/>
                <w:szCs w:val="22"/>
                <w:lang w:val="fr-FR"/>
              </w:rPr>
              <w:t>Serviciul artistic este constituit din recital Ducu Betrzi inclusiv tehnicieni pentru asigurarea desf</w:t>
            </w:r>
            <w:r w:rsidRPr="003C3736">
              <w:rPr>
                <w:rFonts w:ascii="Times New Roman" w:hAnsi="Times New Roman" w:cs="Calibri"/>
                <w:sz w:val="22"/>
                <w:szCs w:val="22"/>
                <w:lang w:val="fr-FR"/>
              </w:rPr>
              <w:t>ăș</w:t>
            </w:r>
            <w:r w:rsidRPr="003C3736">
              <w:rPr>
                <w:rFonts w:ascii="Times New Roman" w:hAnsi="Times New Roman"/>
                <w:sz w:val="22"/>
                <w:szCs w:val="22"/>
                <w:lang w:val="fr-FR"/>
              </w:rPr>
              <w:t>ur</w:t>
            </w:r>
            <w:r w:rsidRPr="003C3736">
              <w:rPr>
                <w:rFonts w:ascii="Times New Roman" w:hAnsi="Times New Roman" w:cs="Calibri"/>
                <w:sz w:val="22"/>
                <w:szCs w:val="22"/>
                <w:lang w:val="fr-FR"/>
              </w:rPr>
              <w:t>ă</w:t>
            </w:r>
            <w:r w:rsidRPr="003C3736">
              <w:rPr>
                <w:rFonts w:ascii="Times New Roman" w:hAnsi="Times New Roman"/>
                <w:sz w:val="22"/>
                <w:szCs w:val="22"/>
                <w:lang w:val="fr-FR"/>
              </w:rPr>
              <w:t xml:space="preserve">rii evenimentului. </w:t>
            </w:r>
          </w:p>
          <w:p w:rsidR="00901D13" w:rsidRPr="003006FF" w:rsidRDefault="003C3736" w:rsidP="003C3736">
            <w:pPr>
              <w:overflowPunct/>
              <w:autoSpaceDE/>
              <w:autoSpaceDN/>
              <w:adjustRightInd/>
              <w:jc w:val="both"/>
              <w:textAlignment w:val="auto"/>
              <w:rPr>
                <w:rFonts w:ascii="Times New Roman" w:eastAsia="Times New Roman" w:hAnsi="Times New Roman"/>
                <w:color w:val="000000"/>
                <w:sz w:val="22"/>
                <w:szCs w:val="22"/>
                <w:highlight w:val="yellow"/>
                <w:lang w:val="fr-FR"/>
              </w:rPr>
            </w:pPr>
            <w:r w:rsidRPr="003C3736">
              <w:rPr>
                <w:rFonts w:ascii="Times New Roman" w:hAnsi="Times New Roman"/>
                <w:sz w:val="22"/>
                <w:szCs w:val="22"/>
                <w:lang w:val="fr-FR"/>
              </w:rPr>
              <w:t>Artistul  va sus</w:t>
            </w:r>
            <w:r w:rsidRPr="003C3736">
              <w:rPr>
                <w:rFonts w:ascii="Times New Roman" w:hAnsi="Times New Roman" w:cs="Calibri"/>
                <w:sz w:val="22"/>
                <w:szCs w:val="22"/>
                <w:lang w:val="fr-FR"/>
              </w:rPr>
              <w:t>ț</w:t>
            </w:r>
            <w:r w:rsidRPr="003C3736">
              <w:rPr>
                <w:rFonts w:ascii="Times New Roman" w:hAnsi="Times New Roman"/>
                <w:sz w:val="22"/>
                <w:szCs w:val="22"/>
                <w:lang w:val="fr-FR"/>
              </w:rPr>
              <w:t>ine, un concert de aproximativ 40 de minute.</w:t>
            </w:r>
          </w:p>
        </w:tc>
        <w:tc>
          <w:tcPr>
            <w:tcW w:w="4227" w:type="dxa"/>
            <w:tcMar>
              <w:left w:w="57" w:type="dxa"/>
              <w:right w:w="57" w:type="dxa"/>
            </w:tcMar>
          </w:tcPr>
          <w:p w:rsidR="00901D13" w:rsidRPr="003006FF" w:rsidRDefault="00901D13" w:rsidP="00901D13">
            <w:pPr>
              <w:rPr>
                <w:rFonts w:ascii="Times New Roman" w:hAnsi="Times New Roman"/>
                <w:sz w:val="22"/>
                <w:szCs w:val="22"/>
                <w:highlight w:val="yellow"/>
              </w:rPr>
            </w:pPr>
            <w:r w:rsidRPr="003006FF">
              <w:rPr>
                <w:rFonts w:ascii="Times New Roman" w:eastAsia="Calibri" w:hAnsi="Times New Roman"/>
                <w:b/>
                <w:i/>
                <w:sz w:val="22"/>
                <w:szCs w:val="22"/>
                <w:highlight w:val="yellow"/>
                <w:lang w:val="ro-RO"/>
              </w:rPr>
              <w:t>se completează de către ofertant</w:t>
            </w:r>
          </w:p>
        </w:tc>
      </w:tr>
      <w:tr w:rsidR="00901D13" w:rsidRPr="003D468E" w:rsidTr="00901D13">
        <w:trPr>
          <w:trHeight w:val="566"/>
          <w:jc w:val="center"/>
        </w:trPr>
        <w:tc>
          <w:tcPr>
            <w:tcW w:w="792" w:type="dxa"/>
            <w:tcMar>
              <w:left w:w="57" w:type="dxa"/>
              <w:right w:w="57" w:type="dxa"/>
            </w:tcMar>
            <w:vAlign w:val="center"/>
          </w:tcPr>
          <w:p w:rsidR="00901D13" w:rsidRPr="003D468E" w:rsidRDefault="00901D13" w:rsidP="00901D13">
            <w:pPr>
              <w:spacing w:line="276" w:lineRule="auto"/>
              <w:rPr>
                <w:rFonts w:ascii="Times New Roman" w:hAnsi="Times New Roman"/>
                <w:sz w:val="22"/>
                <w:szCs w:val="22"/>
              </w:rPr>
            </w:pPr>
            <w:r w:rsidRPr="003D468E">
              <w:rPr>
                <w:rFonts w:ascii="Times New Roman" w:hAnsi="Times New Roman"/>
                <w:sz w:val="22"/>
                <w:szCs w:val="22"/>
              </w:rPr>
              <w:t>3</w:t>
            </w:r>
          </w:p>
        </w:tc>
        <w:tc>
          <w:tcPr>
            <w:tcW w:w="4973" w:type="dxa"/>
            <w:tcMar>
              <w:left w:w="57" w:type="dxa"/>
              <w:right w:w="57" w:type="dxa"/>
            </w:tcMar>
          </w:tcPr>
          <w:p w:rsidR="003C3736" w:rsidRPr="003C3736" w:rsidRDefault="003C3736" w:rsidP="003C3736">
            <w:pPr>
              <w:widowControl w:val="0"/>
              <w:suppressAutoHyphens/>
              <w:overflowPunct/>
              <w:autoSpaceDE/>
              <w:autoSpaceDN/>
              <w:adjustRightInd/>
              <w:contextualSpacing/>
              <w:jc w:val="both"/>
              <w:textDirection w:val="btLr"/>
              <w:textAlignment w:val="top"/>
              <w:outlineLvl w:val="0"/>
              <w:rPr>
                <w:rFonts w:ascii="Times New Roman" w:eastAsia="Times New Roman" w:hAnsi="Times New Roman"/>
                <w:b/>
                <w:sz w:val="22"/>
                <w:szCs w:val="22"/>
                <w:lang w:val="ro-RO"/>
              </w:rPr>
            </w:pPr>
            <w:r w:rsidRPr="003C3736">
              <w:rPr>
                <w:rFonts w:ascii="Times New Roman" w:eastAsia="Times New Roman" w:hAnsi="Times New Roman"/>
                <w:b/>
                <w:sz w:val="22"/>
                <w:szCs w:val="22"/>
                <w:lang w:val="ro-RO"/>
              </w:rPr>
              <w:t>MODALITATEA DE PLATĂ</w:t>
            </w:r>
          </w:p>
          <w:p w:rsidR="003C3736" w:rsidRPr="003C3736" w:rsidRDefault="003C3736" w:rsidP="003C3736">
            <w:pPr>
              <w:ind w:hanging="2"/>
              <w:jc w:val="both"/>
              <w:rPr>
                <w:rFonts w:ascii="Times New Roman" w:eastAsia="Times New Roman" w:hAnsi="Times New Roman"/>
                <w:sz w:val="22"/>
                <w:szCs w:val="22"/>
                <w:lang w:val="ro-RO"/>
              </w:rPr>
            </w:pPr>
            <w:r w:rsidRPr="003C3736">
              <w:rPr>
                <w:rFonts w:ascii="Times New Roman" w:eastAsia="Times New Roman" w:hAnsi="Times New Roman"/>
                <w:sz w:val="22"/>
                <w:szCs w:val="22"/>
                <w:lang w:val="ro-RO"/>
              </w:rPr>
              <w:t>Achizitorul va face plata serviciilor realizate de către contractant după recepţionarea facturii şi a documentelor justificative pentru serviciile efectiv prestate și confirmate. Menţionăm că documentele justificative aferente unei facturi se vor depune la sediul Achizitorului în format hârtie.</w:t>
            </w:r>
          </w:p>
          <w:p w:rsidR="003C3736" w:rsidRPr="003C3736" w:rsidRDefault="003C3736" w:rsidP="003C3736">
            <w:pPr>
              <w:ind w:hanging="2"/>
              <w:jc w:val="both"/>
              <w:rPr>
                <w:rFonts w:ascii="Times New Roman" w:eastAsia="Times New Roman" w:hAnsi="Times New Roman"/>
                <w:sz w:val="22"/>
                <w:szCs w:val="22"/>
                <w:lang w:val="ro-RO"/>
              </w:rPr>
            </w:pPr>
            <w:r w:rsidRPr="003C3736">
              <w:rPr>
                <w:rFonts w:ascii="Times New Roman" w:eastAsia="Times New Roman" w:hAnsi="Times New Roman"/>
                <w:sz w:val="22"/>
                <w:szCs w:val="22"/>
                <w:lang w:val="ro-RO"/>
              </w:rPr>
              <w:t xml:space="preserve">Prestarea serviciilor se consideră finalizată, după semnarea procesului verbal de ambele părți, fără obiecțiuni, și prezentarea documentelor justificative de contractant, achizitorului. </w:t>
            </w:r>
          </w:p>
          <w:p w:rsidR="003C3736" w:rsidRPr="003C3736" w:rsidRDefault="003C3736" w:rsidP="003C3736">
            <w:pPr>
              <w:ind w:hanging="2"/>
              <w:jc w:val="both"/>
              <w:rPr>
                <w:rFonts w:ascii="Times New Roman" w:eastAsia="Times New Roman" w:hAnsi="Times New Roman"/>
                <w:sz w:val="22"/>
                <w:szCs w:val="22"/>
                <w:lang w:val="ro-RO"/>
              </w:rPr>
            </w:pPr>
            <w:r w:rsidRPr="003C3736">
              <w:rPr>
                <w:rFonts w:ascii="Times New Roman" w:eastAsia="Times New Roman" w:hAnsi="Times New Roman"/>
                <w:sz w:val="22"/>
                <w:szCs w:val="22"/>
                <w:lang w:val="ro-RO"/>
              </w:rPr>
              <w:t>Plata se face în maxim 30 de zile de la data finalizării evenimentului.</w:t>
            </w:r>
          </w:p>
          <w:p w:rsidR="003C3736" w:rsidRPr="003C3736" w:rsidRDefault="003C3736" w:rsidP="003C3736">
            <w:pPr>
              <w:ind w:hanging="2"/>
              <w:jc w:val="both"/>
              <w:rPr>
                <w:rFonts w:ascii="Times New Roman" w:eastAsia="Times New Roman" w:hAnsi="Times New Roman"/>
                <w:sz w:val="22"/>
                <w:szCs w:val="22"/>
                <w:lang w:val="ro-RO"/>
              </w:rPr>
            </w:pPr>
            <w:r w:rsidRPr="003C3736">
              <w:rPr>
                <w:rFonts w:ascii="Times New Roman" w:eastAsia="Times New Roman" w:hAnsi="Times New Roman"/>
                <w:sz w:val="22"/>
                <w:szCs w:val="22"/>
                <w:lang w:val="ro-RO"/>
              </w:rPr>
              <w:t>Documentele justificative care trebuie să însoţească factura:</w:t>
            </w:r>
          </w:p>
          <w:p w:rsidR="003C3736" w:rsidRPr="003C3736" w:rsidRDefault="003C3736" w:rsidP="003C3736">
            <w:pPr>
              <w:widowControl w:val="0"/>
              <w:numPr>
                <w:ilvl w:val="0"/>
                <w:numId w:val="9"/>
              </w:numPr>
              <w:suppressAutoHyphens/>
              <w:overflowPunct/>
              <w:autoSpaceDE/>
              <w:autoSpaceDN/>
              <w:adjustRightInd/>
              <w:spacing w:line="276" w:lineRule="auto"/>
              <w:ind w:leftChars="-1" w:left="0" w:hangingChars="1" w:hanging="2"/>
              <w:contextualSpacing/>
              <w:jc w:val="both"/>
              <w:textDirection w:val="btLr"/>
              <w:textAlignment w:val="top"/>
              <w:outlineLvl w:val="0"/>
              <w:rPr>
                <w:sz w:val="22"/>
                <w:szCs w:val="22"/>
                <w:lang w:val="ro-RO"/>
              </w:rPr>
            </w:pPr>
            <w:r w:rsidRPr="003C3736">
              <w:rPr>
                <w:rFonts w:ascii="Times New Roman" w:eastAsia="Times New Roman" w:hAnsi="Times New Roman"/>
                <w:sz w:val="22"/>
                <w:szCs w:val="22"/>
                <w:lang w:val="ro-RO"/>
              </w:rPr>
              <w:t>proces verbal de prestare a serviciilor;</w:t>
            </w:r>
          </w:p>
          <w:p w:rsidR="003C3736" w:rsidRPr="003C3736" w:rsidRDefault="003C3736" w:rsidP="003C3736">
            <w:pPr>
              <w:widowControl w:val="0"/>
              <w:numPr>
                <w:ilvl w:val="0"/>
                <w:numId w:val="9"/>
              </w:numPr>
              <w:suppressAutoHyphens/>
              <w:overflowPunct/>
              <w:autoSpaceDE/>
              <w:autoSpaceDN/>
              <w:adjustRightInd/>
              <w:spacing w:line="276" w:lineRule="auto"/>
              <w:ind w:leftChars="-1" w:left="0" w:hangingChars="1" w:hanging="2"/>
              <w:contextualSpacing/>
              <w:jc w:val="both"/>
              <w:textDirection w:val="btLr"/>
              <w:textAlignment w:val="top"/>
              <w:outlineLvl w:val="0"/>
              <w:rPr>
                <w:sz w:val="22"/>
                <w:szCs w:val="22"/>
                <w:lang w:val="ro-RO"/>
              </w:rPr>
            </w:pPr>
            <w:r w:rsidRPr="003C3736">
              <w:rPr>
                <w:rFonts w:ascii="Times New Roman" w:eastAsia="Times New Roman" w:hAnsi="Times New Roman"/>
                <w:sz w:val="22"/>
                <w:szCs w:val="22"/>
                <w:lang w:val="ro-RO"/>
              </w:rPr>
              <w:t>alte documente relevante.</w:t>
            </w:r>
          </w:p>
          <w:p w:rsidR="00901D13" w:rsidRPr="003006FF" w:rsidRDefault="00901D13" w:rsidP="00F538E8">
            <w:pPr>
              <w:jc w:val="both"/>
              <w:rPr>
                <w:rFonts w:ascii="Times New Roman" w:hAnsi="Times New Roman"/>
                <w:color w:val="000000"/>
                <w:sz w:val="22"/>
                <w:szCs w:val="22"/>
                <w:highlight w:val="yellow"/>
                <w:lang w:val="fr-FR"/>
              </w:rPr>
            </w:pPr>
          </w:p>
        </w:tc>
        <w:tc>
          <w:tcPr>
            <w:tcW w:w="4227" w:type="dxa"/>
            <w:tcMar>
              <w:left w:w="57" w:type="dxa"/>
              <w:right w:w="57" w:type="dxa"/>
            </w:tcMar>
          </w:tcPr>
          <w:p w:rsidR="00901D13" w:rsidRPr="003006FF" w:rsidRDefault="00901D13" w:rsidP="00901D13">
            <w:pPr>
              <w:rPr>
                <w:rFonts w:ascii="Times New Roman" w:hAnsi="Times New Roman"/>
                <w:sz w:val="22"/>
                <w:szCs w:val="22"/>
                <w:highlight w:val="yellow"/>
              </w:rPr>
            </w:pPr>
            <w:r w:rsidRPr="003006FF">
              <w:rPr>
                <w:rFonts w:ascii="Times New Roman" w:eastAsia="Calibri" w:hAnsi="Times New Roman"/>
                <w:b/>
                <w:i/>
                <w:sz w:val="22"/>
                <w:szCs w:val="22"/>
                <w:highlight w:val="yellow"/>
                <w:lang w:val="ro-RO"/>
              </w:rPr>
              <w:t>se completează de către ofertant</w:t>
            </w:r>
          </w:p>
        </w:tc>
      </w:tr>
      <w:tr w:rsidR="003C3736" w:rsidRPr="003D468E" w:rsidTr="00901D13">
        <w:trPr>
          <w:trHeight w:val="566"/>
          <w:jc w:val="center"/>
        </w:trPr>
        <w:tc>
          <w:tcPr>
            <w:tcW w:w="792" w:type="dxa"/>
            <w:tcMar>
              <w:left w:w="57" w:type="dxa"/>
              <w:right w:w="57" w:type="dxa"/>
            </w:tcMar>
            <w:vAlign w:val="center"/>
          </w:tcPr>
          <w:p w:rsidR="003C3736" w:rsidRPr="003D468E" w:rsidRDefault="003C3736" w:rsidP="00901D13">
            <w:pPr>
              <w:spacing w:line="276" w:lineRule="auto"/>
              <w:rPr>
                <w:rFonts w:ascii="Times New Roman" w:hAnsi="Times New Roman"/>
                <w:sz w:val="22"/>
                <w:szCs w:val="22"/>
              </w:rPr>
            </w:pPr>
            <w:r>
              <w:rPr>
                <w:rFonts w:ascii="Times New Roman" w:hAnsi="Times New Roman"/>
                <w:sz w:val="22"/>
                <w:szCs w:val="22"/>
              </w:rPr>
              <w:t>4</w:t>
            </w:r>
          </w:p>
        </w:tc>
        <w:tc>
          <w:tcPr>
            <w:tcW w:w="4973" w:type="dxa"/>
            <w:tcMar>
              <w:left w:w="57" w:type="dxa"/>
              <w:right w:w="57" w:type="dxa"/>
            </w:tcMar>
          </w:tcPr>
          <w:p w:rsidR="003C3736" w:rsidRPr="003C3736" w:rsidRDefault="003C3736" w:rsidP="003C3736">
            <w:pPr>
              <w:widowControl w:val="0"/>
              <w:suppressAutoHyphens/>
              <w:overflowPunct/>
              <w:autoSpaceDE/>
              <w:autoSpaceDN/>
              <w:adjustRightInd/>
              <w:contextualSpacing/>
              <w:jc w:val="both"/>
              <w:textDirection w:val="btLr"/>
              <w:textAlignment w:val="top"/>
              <w:outlineLvl w:val="0"/>
              <w:rPr>
                <w:rFonts w:ascii="Times New Roman" w:eastAsia="Times New Roman" w:hAnsi="Times New Roman"/>
                <w:sz w:val="22"/>
                <w:szCs w:val="22"/>
                <w:lang w:val="ro-RO"/>
              </w:rPr>
            </w:pPr>
            <w:r w:rsidRPr="003C3736">
              <w:rPr>
                <w:rFonts w:ascii="Times New Roman" w:eastAsia="Times New Roman" w:hAnsi="Times New Roman"/>
                <w:b/>
                <w:sz w:val="22"/>
                <w:szCs w:val="22"/>
                <w:lang w:val="ro-RO"/>
              </w:rPr>
              <w:t>OBLIGAŢIILE PRESTATORULUI DE SERVICII</w:t>
            </w:r>
          </w:p>
          <w:p w:rsidR="003C3736" w:rsidRPr="003C3736" w:rsidRDefault="003C3736" w:rsidP="003C3736">
            <w:pPr>
              <w:shd w:val="clear" w:color="auto" w:fill="FFFFFF"/>
              <w:spacing w:before="280" w:after="280"/>
              <w:ind w:hanging="2"/>
              <w:jc w:val="both"/>
              <w:rPr>
                <w:rFonts w:ascii="Times New Roman" w:eastAsia="Times New Roman" w:hAnsi="Times New Roman"/>
                <w:sz w:val="22"/>
                <w:szCs w:val="22"/>
                <w:lang w:val="ro-RO"/>
              </w:rPr>
            </w:pPr>
            <w:r w:rsidRPr="003C3736">
              <w:rPr>
                <w:rFonts w:ascii="Times New Roman" w:eastAsia="Times New Roman" w:hAnsi="Times New Roman"/>
                <w:sz w:val="22"/>
                <w:szCs w:val="22"/>
                <w:lang w:val="ro-RO"/>
              </w:rPr>
              <w:t>- Să răspundă pentru îndeplinirea obligațiilor prevăzute privind remunerația datorată de utilizatori pentru comunicarea publică a operelor muzicale în concerte, spectacole ori manifestări artistice, conform dispozițiilor Legi nr. 8/1996 privind drepturile de autor și a drepturilor conexe precum și Metodologiei privind utilizarea operelor muzicale prin comunicarea publică în concerte, spectacole ori manifestări artistice publicată prin Decizia ORDA nr. 203/2011 în Monitorul Oficial, Partea I nr. 420/16.06.2011;</w:t>
            </w:r>
          </w:p>
          <w:p w:rsidR="003C3736" w:rsidRPr="003C3736" w:rsidRDefault="003C3736" w:rsidP="003C3736">
            <w:pPr>
              <w:shd w:val="clear" w:color="auto" w:fill="FFFFFF"/>
              <w:spacing w:after="280"/>
              <w:ind w:hanging="2"/>
              <w:jc w:val="both"/>
              <w:rPr>
                <w:rFonts w:ascii="Times New Roman" w:eastAsia="Times New Roman" w:hAnsi="Times New Roman"/>
                <w:sz w:val="22"/>
                <w:szCs w:val="22"/>
                <w:lang w:val="ro-RO"/>
              </w:rPr>
            </w:pPr>
            <w:r w:rsidRPr="003C3736">
              <w:rPr>
                <w:rFonts w:ascii="Times New Roman" w:eastAsia="Times New Roman" w:hAnsi="Times New Roman"/>
                <w:sz w:val="22"/>
                <w:szCs w:val="22"/>
                <w:lang w:val="ro-RO"/>
              </w:rPr>
              <w:t>- Să obțină de la organismul de gestiune colectivă a drepturilor de autor în domeniul muzical autorizația licență neexclusivă pentru utilizarea prin comunicare publică a operelor muzicale, cu cel puțin 5 zile înainte de desfășurarea evenimentului/spectacolului;</w:t>
            </w:r>
          </w:p>
          <w:p w:rsidR="003C3736" w:rsidRPr="003C3736" w:rsidRDefault="003C3736" w:rsidP="003C3736">
            <w:pPr>
              <w:shd w:val="clear" w:color="auto" w:fill="FFFFFF"/>
              <w:spacing w:after="280"/>
              <w:ind w:hanging="2"/>
              <w:jc w:val="both"/>
              <w:rPr>
                <w:rFonts w:ascii="Times New Roman" w:eastAsia="Times New Roman" w:hAnsi="Times New Roman"/>
                <w:sz w:val="22"/>
                <w:szCs w:val="22"/>
                <w:lang w:val="ro-RO"/>
              </w:rPr>
            </w:pPr>
            <w:r w:rsidRPr="003C3736">
              <w:rPr>
                <w:rFonts w:ascii="Times New Roman" w:eastAsia="Times New Roman" w:hAnsi="Times New Roman"/>
                <w:sz w:val="22"/>
                <w:szCs w:val="22"/>
                <w:lang w:val="ro-RO"/>
              </w:rPr>
              <w:lastRenderedPageBreak/>
              <w:t>- Să achite organismului de gestiune colectivă a drepturilor de autor, remunerația datorată (cu TVA) pentru comunicarea publică a operelor muzicale, conform Metodologiei privind utilizarea operelor muzicale prin comunicarea publică în concerte, spectacole ori manifestări artistice publicată prin Decizia ORDA nr. 203/2011 în Monitorul Oficial, Partea I nr. 420/16.06.2011, precum și Legi nr. 8/1996 privind drepturile de autor și a drepturilor conexe;</w:t>
            </w:r>
          </w:p>
          <w:p w:rsidR="003C3736" w:rsidRPr="003C3736" w:rsidRDefault="003C3736" w:rsidP="003C3736">
            <w:pPr>
              <w:shd w:val="clear" w:color="auto" w:fill="FFFFFF"/>
              <w:spacing w:after="280"/>
              <w:ind w:hanging="2"/>
              <w:jc w:val="both"/>
              <w:rPr>
                <w:rFonts w:ascii="Times New Roman" w:eastAsia="Times New Roman" w:hAnsi="Times New Roman"/>
                <w:sz w:val="22"/>
                <w:szCs w:val="22"/>
                <w:lang w:val="ro-RO"/>
              </w:rPr>
            </w:pPr>
            <w:r w:rsidRPr="003C3736">
              <w:rPr>
                <w:rFonts w:ascii="Times New Roman" w:eastAsia="Times New Roman" w:hAnsi="Times New Roman"/>
                <w:sz w:val="22"/>
                <w:szCs w:val="22"/>
                <w:lang w:val="ro-RO"/>
              </w:rPr>
              <w:t>- Să întocmească și să comunice organismului de gestiune colectivă a drepturilor de autor, în termen de 25 de zile de la desfășurarea evenimentului, raportul cu baza de calcul a remunerației, precum și raportul playlist conform Metodologiei privind utilizarea operelor muzicale prin comunicarea publică în concerte, spectacole ori manifestări artistice publicată prin Decizia ORDA nr. 203/2011 în Monitorul Oficial, Partea I nr. 420/16.06.2011, precum și Legi nr. 8/1996 privind drepturile de autor și a drepturilor conexe;</w:t>
            </w:r>
          </w:p>
          <w:p w:rsidR="003C3736" w:rsidRPr="003C3736" w:rsidRDefault="003C3736" w:rsidP="003C3736">
            <w:pPr>
              <w:widowControl w:val="0"/>
              <w:suppressAutoHyphens/>
              <w:overflowPunct/>
              <w:autoSpaceDE/>
              <w:autoSpaceDN/>
              <w:adjustRightInd/>
              <w:contextualSpacing/>
              <w:jc w:val="both"/>
              <w:textDirection w:val="btLr"/>
              <w:textAlignment w:val="top"/>
              <w:outlineLvl w:val="0"/>
              <w:rPr>
                <w:rFonts w:ascii="Times New Roman" w:eastAsia="Times New Roman" w:hAnsi="Times New Roman"/>
                <w:b/>
                <w:sz w:val="22"/>
                <w:szCs w:val="22"/>
                <w:lang w:val="ro-RO"/>
              </w:rPr>
            </w:pPr>
          </w:p>
        </w:tc>
        <w:tc>
          <w:tcPr>
            <w:tcW w:w="4227" w:type="dxa"/>
            <w:tcMar>
              <w:left w:w="57" w:type="dxa"/>
              <w:right w:w="57" w:type="dxa"/>
            </w:tcMar>
          </w:tcPr>
          <w:p w:rsidR="003C3736" w:rsidRPr="003006FF" w:rsidRDefault="003C3736" w:rsidP="00901D13">
            <w:pPr>
              <w:rPr>
                <w:rFonts w:ascii="Times New Roman" w:eastAsia="Calibri" w:hAnsi="Times New Roman"/>
                <w:b/>
                <w:i/>
                <w:sz w:val="22"/>
                <w:szCs w:val="22"/>
                <w:highlight w:val="yellow"/>
                <w:lang w:val="ro-RO"/>
              </w:rPr>
            </w:pPr>
            <w:r w:rsidRPr="003006FF">
              <w:rPr>
                <w:rFonts w:ascii="Times New Roman" w:eastAsia="Calibri" w:hAnsi="Times New Roman"/>
                <w:b/>
                <w:i/>
                <w:sz w:val="22"/>
                <w:szCs w:val="22"/>
                <w:highlight w:val="yellow"/>
                <w:lang w:val="ro-RO"/>
              </w:rPr>
              <w:lastRenderedPageBreak/>
              <w:t>se completează de către ofertant</w:t>
            </w:r>
          </w:p>
        </w:tc>
      </w:tr>
    </w:tbl>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CD3BF8" w:rsidP="00F02B3E">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F02B3E"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C3736" w:rsidRDefault="003C3736" w:rsidP="00F02B3E">
      <w:pPr>
        <w:jc w:val="both"/>
        <w:rPr>
          <w:rStyle w:val="PageNumber"/>
          <w:rFonts w:ascii="Arial Narrow" w:hAnsi="Arial Narrow" w:cs="Arial"/>
          <w:sz w:val="24"/>
          <w:szCs w:val="24"/>
          <w:lang w:val="fr-FR"/>
        </w:rPr>
      </w:pPr>
    </w:p>
    <w:p w:rsidR="003C3736" w:rsidRDefault="003C3736" w:rsidP="00F02B3E">
      <w:pPr>
        <w:jc w:val="both"/>
        <w:rPr>
          <w:rStyle w:val="PageNumber"/>
          <w:rFonts w:ascii="Arial Narrow" w:hAnsi="Arial Narrow" w:cs="Arial"/>
          <w:sz w:val="24"/>
          <w:szCs w:val="24"/>
          <w:lang w:val="fr-FR"/>
        </w:rPr>
      </w:pPr>
    </w:p>
    <w:p w:rsidR="003C3736" w:rsidRDefault="003C3736" w:rsidP="00F02B3E">
      <w:pPr>
        <w:jc w:val="both"/>
        <w:rPr>
          <w:rStyle w:val="PageNumber"/>
          <w:rFonts w:ascii="Arial Narrow" w:hAnsi="Arial Narrow" w:cs="Arial"/>
          <w:sz w:val="24"/>
          <w:szCs w:val="24"/>
          <w:lang w:val="fr-FR"/>
        </w:rPr>
      </w:pPr>
    </w:p>
    <w:p w:rsidR="003C3736" w:rsidRDefault="003C3736" w:rsidP="00F02B3E">
      <w:pPr>
        <w:jc w:val="both"/>
        <w:rPr>
          <w:rStyle w:val="PageNumber"/>
          <w:rFonts w:ascii="Arial Narrow" w:hAnsi="Arial Narrow" w:cs="Arial"/>
          <w:sz w:val="24"/>
          <w:szCs w:val="24"/>
          <w:lang w:val="fr-FR"/>
        </w:rPr>
      </w:pPr>
    </w:p>
    <w:p w:rsidR="003C3736" w:rsidRDefault="003C3736" w:rsidP="00F02B3E">
      <w:pPr>
        <w:jc w:val="both"/>
        <w:rPr>
          <w:rStyle w:val="PageNumber"/>
          <w:rFonts w:ascii="Arial Narrow" w:hAnsi="Arial Narrow" w:cs="Arial"/>
          <w:sz w:val="24"/>
          <w:szCs w:val="24"/>
          <w:lang w:val="fr-FR"/>
        </w:rPr>
      </w:pPr>
    </w:p>
    <w:p w:rsidR="003C3736" w:rsidRDefault="003C3736" w:rsidP="00F02B3E">
      <w:pPr>
        <w:jc w:val="both"/>
        <w:rPr>
          <w:rStyle w:val="PageNumber"/>
          <w:rFonts w:ascii="Arial Narrow" w:hAnsi="Arial Narrow" w:cs="Arial"/>
          <w:sz w:val="24"/>
          <w:szCs w:val="24"/>
          <w:lang w:val="fr-FR"/>
        </w:rPr>
      </w:pPr>
    </w:p>
    <w:p w:rsidR="003C3736" w:rsidRDefault="003C3736" w:rsidP="00F02B3E">
      <w:pPr>
        <w:jc w:val="both"/>
        <w:rPr>
          <w:rStyle w:val="PageNumber"/>
          <w:rFonts w:ascii="Arial Narrow" w:hAnsi="Arial Narrow" w:cs="Arial"/>
          <w:sz w:val="24"/>
          <w:szCs w:val="24"/>
          <w:lang w:val="fr-FR"/>
        </w:rPr>
      </w:pPr>
    </w:p>
    <w:p w:rsidR="003C3736" w:rsidRDefault="003C3736" w:rsidP="00F02B3E">
      <w:pPr>
        <w:jc w:val="both"/>
        <w:rPr>
          <w:rStyle w:val="PageNumber"/>
          <w:rFonts w:ascii="Arial Narrow" w:hAnsi="Arial Narrow" w:cs="Arial"/>
          <w:sz w:val="24"/>
          <w:szCs w:val="24"/>
          <w:lang w:val="fr-FR"/>
        </w:rPr>
      </w:pPr>
    </w:p>
    <w:p w:rsidR="003C3736" w:rsidRDefault="003C3736" w:rsidP="00F02B3E">
      <w:pPr>
        <w:jc w:val="both"/>
        <w:rPr>
          <w:rStyle w:val="PageNumber"/>
          <w:rFonts w:ascii="Arial Narrow" w:hAnsi="Arial Narrow" w:cs="Arial"/>
          <w:sz w:val="24"/>
          <w:szCs w:val="24"/>
          <w:lang w:val="fr-FR"/>
        </w:rPr>
      </w:pPr>
    </w:p>
    <w:p w:rsidR="003C3736" w:rsidRDefault="003C3736" w:rsidP="00F02B3E">
      <w:pPr>
        <w:jc w:val="both"/>
        <w:rPr>
          <w:rStyle w:val="PageNumber"/>
          <w:rFonts w:ascii="Arial Narrow" w:hAnsi="Arial Narrow" w:cs="Arial"/>
          <w:sz w:val="24"/>
          <w:szCs w:val="24"/>
          <w:lang w:val="fr-FR"/>
        </w:rPr>
      </w:pPr>
    </w:p>
    <w:p w:rsidR="003C3736" w:rsidRDefault="003C3736" w:rsidP="00F02B3E">
      <w:pPr>
        <w:jc w:val="both"/>
        <w:rPr>
          <w:rStyle w:val="PageNumber"/>
          <w:rFonts w:ascii="Arial Narrow" w:hAnsi="Arial Narrow" w:cs="Arial"/>
          <w:sz w:val="24"/>
          <w:szCs w:val="24"/>
          <w:lang w:val="fr-FR"/>
        </w:rPr>
      </w:pPr>
    </w:p>
    <w:p w:rsidR="003C3736" w:rsidRDefault="003C3736" w:rsidP="00F02B3E">
      <w:pPr>
        <w:jc w:val="both"/>
        <w:rPr>
          <w:rStyle w:val="PageNumber"/>
          <w:rFonts w:ascii="Arial Narrow" w:hAnsi="Arial Narrow" w:cs="Arial"/>
          <w:sz w:val="24"/>
          <w:szCs w:val="24"/>
          <w:lang w:val="fr-FR"/>
        </w:rPr>
      </w:pPr>
    </w:p>
    <w:p w:rsidR="003C3736" w:rsidRDefault="003C3736" w:rsidP="00F02B3E">
      <w:pPr>
        <w:jc w:val="both"/>
        <w:rPr>
          <w:rStyle w:val="PageNumber"/>
          <w:rFonts w:ascii="Arial Narrow" w:hAnsi="Arial Narrow" w:cs="Arial"/>
          <w:sz w:val="24"/>
          <w:szCs w:val="24"/>
          <w:lang w:val="fr-FR"/>
        </w:rPr>
      </w:pPr>
    </w:p>
    <w:p w:rsidR="003C3736" w:rsidRDefault="003C3736" w:rsidP="00F02B3E">
      <w:pPr>
        <w:jc w:val="both"/>
        <w:rPr>
          <w:rStyle w:val="PageNumber"/>
          <w:rFonts w:ascii="Arial Narrow" w:hAnsi="Arial Narrow" w:cs="Arial"/>
          <w:sz w:val="24"/>
          <w:szCs w:val="24"/>
          <w:lang w:val="fr-FR"/>
        </w:rPr>
      </w:pPr>
    </w:p>
    <w:p w:rsidR="003C3736" w:rsidRDefault="003C3736" w:rsidP="00F02B3E">
      <w:pPr>
        <w:jc w:val="both"/>
        <w:rPr>
          <w:rStyle w:val="PageNumber"/>
          <w:rFonts w:ascii="Arial Narrow" w:hAnsi="Arial Narrow" w:cs="Arial"/>
          <w:sz w:val="24"/>
          <w:szCs w:val="24"/>
          <w:lang w:val="fr-FR"/>
        </w:rPr>
      </w:pPr>
    </w:p>
    <w:p w:rsidR="003C3736" w:rsidRDefault="003C3736" w:rsidP="00F02B3E">
      <w:pPr>
        <w:jc w:val="both"/>
        <w:rPr>
          <w:rStyle w:val="PageNumber"/>
          <w:rFonts w:ascii="Arial Narrow" w:hAnsi="Arial Narrow" w:cs="Arial"/>
          <w:sz w:val="24"/>
          <w:szCs w:val="24"/>
          <w:lang w:val="fr-FR"/>
        </w:rPr>
      </w:pPr>
    </w:p>
    <w:p w:rsidR="003C3736" w:rsidRDefault="003C3736"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8D4A5E" w:rsidRDefault="008D4A5E" w:rsidP="00BB5CD5">
      <w:pPr>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2F35" w:rsidRDefault="00A72F35">
      <w:r>
        <w:separator/>
      </w:r>
    </w:p>
  </w:endnote>
  <w:endnote w:type="continuationSeparator" w:id="0">
    <w:p w:rsidR="00A72F35" w:rsidRDefault="00A72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2F35" w:rsidRDefault="00A72F35">
      <w:r>
        <w:separator/>
      </w:r>
    </w:p>
  </w:footnote>
  <w:footnote w:type="continuationSeparator" w:id="0">
    <w:p w:rsidR="00A72F35" w:rsidRDefault="00A72F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5"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75F6DBA"/>
    <w:multiLevelType w:val="multilevel"/>
    <w:tmpl w:val="A8C2CD74"/>
    <w:lvl w:ilvl="0">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0"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71F22BF3"/>
    <w:multiLevelType w:val="multilevel"/>
    <w:tmpl w:val="8C88E91A"/>
    <w:lvl w:ilvl="0">
      <w:start w:val="1"/>
      <w:numFmt w:val="upperRoman"/>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2"/>
  </w:num>
  <w:num w:numId="2">
    <w:abstractNumId w:val="9"/>
  </w:num>
  <w:num w:numId="3">
    <w:abstractNumId w:val="10"/>
  </w:num>
  <w:num w:numId="4">
    <w:abstractNumId w:val="4"/>
  </w:num>
  <w:num w:numId="5">
    <w:abstractNumId w:val="8"/>
  </w:num>
  <w:num w:numId="6">
    <w:abstractNumId w:val="5"/>
  </w:num>
  <w:num w:numId="7">
    <w:abstractNumId w:val="6"/>
  </w:num>
  <w:num w:numId="8">
    <w:abstractNumId w:val="11"/>
  </w:num>
  <w:num w:numId="9">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1EB4"/>
    <w:rsid w:val="0001325A"/>
    <w:rsid w:val="00026053"/>
    <w:rsid w:val="00031795"/>
    <w:rsid w:val="00031D64"/>
    <w:rsid w:val="00033AA1"/>
    <w:rsid w:val="000477C4"/>
    <w:rsid w:val="00052CF2"/>
    <w:rsid w:val="00052FA8"/>
    <w:rsid w:val="00053889"/>
    <w:rsid w:val="0005461D"/>
    <w:rsid w:val="00054DB3"/>
    <w:rsid w:val="0005533A"/>
    <w:rsid w:val="00060B20"/>
    <w:rsid w:val="00060C69"/>
    <w:rsid w:val="00061806"/>
    <w:rsid w:val="00062688"/>
    <w:rsid w:val="00066BB1"/>
    <w:rsid w:val="00076903"/>
    <w:rsid w:val="00081D14"/>
    <w:rsid w:val="0008590A"/>
    <w:rsid w:val="000961DD"/>
    <w:rsid w:val="00097822"/>
    <w:rsid w:val="000A2271"/>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45FC"/>
    <w:rsid w:val="001B4880"/>
    <w:rsid w:val="001C05EC"/>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5786"/>
    <w:rsid w:val="002A5F0D"/>
    <w:rsid w:val="002A789A"/>
    <w:rsid w:val="002B1600"/>
    <w:rsid w:val="002B44E7"/>
    <w:rsid w:val="002B6149"/>
    <w:rsid w:val="002C6775"/>
    <w:rsid w:val="002C7C23"/>
    <w:rsid w:val="002E1AA1"/>
    <w:rsid w:val="002E4C21"/>
    <w:rsid w:val="002E6EA5"/>
    <w:rsid w:val="002F0CEF"/>
    <w:rsid w:val="003006FF"/>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5B9C"/>
    <w:rsid w:val="00361904"/>
    <w:rsid w:val="00366FC3"/>
    <w:rsid w:val="00371DF2"/>
    <w:rsid w:val="00372094"/>
    <w:rsid w:val="0037529A"/>
    <w:rsid w:val="00375B07"/>
    <w:rsid w:val="003770D0"/>
    <w:rsid w:val="0038359B"/>
    <w:rsid w:val="00384D91"/>
    <w:rsid w:val="00385480"/>
    <w:rsid w:val="00385AD5"/>
    <w:rsid w:val="00395A90"/>
    <w:rsid w:val="003A2E4B"/>
    <w:rsid w:val="003A3A32"/>
    <w:rsid w:val="003C3736"/>
    <w:rsid w:val="003D2BEE"/>
    <w:rsid w:val="003D468E"/>
    <w:rsid w:val="003E79F6"/>
    <w:rsid w:val="003E7B24"/>
    <w:rsid w:val="003F202C"/>
    <w:rsid w:val="003F234D"/>
    <w:rsid w:val="003F64E1"/>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7519C"/>
    <w:rsid w:val="0048761D"/>
    <w:rsid w:val="00487E07"/>
    <w:rsid w:val="00490DC3"/>
    <w:rsid w:val="004916F7"/>
    <w:rsid w:val="00491F57"/>
    <w:rsid w:val="00496843"/>
    <w:rsid w:val="00496EBE"/>
    <w:rsid w:val="004A0AD5"/>
    <w:rsid w:val="004A31B0"/>
    <w:rsid w:val="004A734A"/>
    <w:rsid w:val="004B390C"/>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6646"/>
    <w:rsid w:val="0053770A"/>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37755"/>
    <w:rsid w:val="00740692"/>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519A3"/>
    <w:rsid w:val="00965924"/>
    <w:rsid w:val="009703B1"/>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15A2"/>
    <w:rsid w:val="009E46D0"/>
    <w:rsid w:val="009F6828"/>
    <w:rsid w:val="00A0795B"/>
    <w:rsid w:val="00A1052D"/>
    <w:rsid w:val="00A105B7"/>
    <w:rsid w:val="00A15A11"/>
    <w:rsid w:val="00A17A81"/>
    <w:rsid w:val="00A21097"/>
    <w:rsid w:val="00A317FA"/>
    <w:rsid w:val="00A318E2"/>
    <w:rsid w:val="00A350F6"/>
    <w:rsid w:val="00A37194"/>
    <w:rsid w:val="00A3762A"/>
    <w:rsid w:val="00A4332B"/>
    <w:rsid w:val="00A47BD2"/>
    <w:rsid w:val="00A63456"/>
    <w:rsid w:val="00A6647C"/>
    <w:rsid w:val="00A72F35"/>
    <w:rsid w:val="00A76A5D"/>
    <w:rsid w:val="00A918FA"/>
    <w:rsid w:val="00A92050"/>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53825"/>
    <w:rsid w:val="00B5796A"/>
    <w:rsid w:val="00B64903"/>
    <w:rsid w:val="00B72C05"/>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460A"/>
    <w:rsid w:val="00BC4660"/>
    <w:rsid w:val="00BC6C87"/>
    <w:rsid w:val="00BD5395"/>
    <w:rsid w:val="00BE7941"/>
    <w:rsid w:val="00BF10F8"/>
    <w:rsid w:val="00BF3110"/>
    <w:rsid w:val="00C0003A"/>
    <w:rsid w:val="00C00D6F"/>
    <w:rsid w:val="00C0270C"/>
    <w:rsid w:val="00C03E63"/>
    <w:rsid w:val="00C049F9"/>
    <w:rsid w:val="00C050D0"/>
    <w:rsid w:val="00C052AB"/>
    <w:rsid w:val="00C05B68"/>
    <w:rsid w:val="00C07013"/>
    <w:rsid w:val="00C139C6"/>
    <w:rsid w:val="00C151E5"/>
    <w:rsid w:val="00C20522"/>
    <w:rsid w:val="00C21552"/>
    <w:rsid w:val="00C22CEE"/>
    <w:rsid w:val="00C276F0"/>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6F07"/>
    <w:rsid w:val="00D015C8"/>
    <w:rsid w:val="00D023E5"/>
    <w:rsid w:val="00D040C1"/>
    <w:rsid w:val="00D11AE9"/>
    <w:rsid w:val="00D15FE3"/>
    <w:rsid w:val="00D16829"/>
    <w:rsid w:val="00D16EF2"/>
    <w:rsid w:val="00D23D2A"/>
    <w:rsid w:val="00D274AF"/>
    <w:rsid w:val="00D35F1C"/>
    <w:rsid w:val="00D36F14"/>
    <w:rsid w:val="00D40BA1"/>
    <w:rsid w:val="00D45AD7"/>
    <w:rsid w:val="00D53C47"/>
    <w:rsid w:val="00D572CB"/>
    <w:rsid w:val="00D647C5"/>
    <w:rsid w:val="00D6616B"/>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E0063"/>
    <w:rsid w:val="00DE27A8"/>
    <w:rsid w:val="00DF08C5"/>
    <w:rsid w:val="00DF5419"/>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A0942"/>
    <w:rsid w:val="00EA3027"/>
    <w:rsid w:val="00EB1036"/>
    <w:rsid w:val="00EB1C5C"/>
    <w:rsid w:val="00EB2B40"/>
    <w:rsid w:val="00EB3907"/>
    <w:rsid w:val="00EB67E8"/>
    <w:rsid w:val="00EC1CCF"/>
    <w:rsid w:val="00EC1F78"/>
    <w:rsid w:val="00EC3674"/>
    <w:rsid w:val="00EC4C11"/>
    <w:rsid w:val="00EC5354"/>
    <w:rsid w:val="00EC7534"/>
    <w:rsid w:val="00ED384A"/>
    <w:rsid w:val="00ED6929"/>
    <w:rsid w:val="00ED7E2D"/>
    <w:rsid w:val="00EE0A23"/>
    <w:rsid w:val="00EE0A96"/>
    <w:rsid w:val="00EE1476"/>
    <w:rsid w:val="00EF18BB"/>
    <w:rsid w:val="00EF5868"/>
    <w:rsid w:val="00EF7D0D"/>
    <w:rsid w:val="00F02B3E"/>
    <w:rsid w:val="00F15C6B"/>
    <w:rsid w:val="00F16A4E"/>
    <w:rsid w:val="00F17DF6"/>
    <w:rsid w:val="00F20436"/>
    <w:rsid w:val="00F20E9E"/>
    <w:rsid w:val="00F340FE"/>
    <w:rsid w:val="00F40357"/>
    <w:rsid w:val="00F41A0D"/>
    <w:rsid w:val="00F5384E"/>
    <w:rsid w:val="00F538E8"/>
    <w:rsid w:val="00F542AB"/>
    <w:rsid w:val="00F65CDD"/>
    <w:rsid w:val="00F7608F"/>
    <w:rsid w:val="00F7653D"/>
    <w:rsid w:val="00F8096C"/>
    <w:rsid w:val="00F82CE9"/>
    <w:rsid w:val="00F831CE"/>
    <w:rsid w:val="00F83817"/>
    <w:rsid w:val="00F93151"/>
    <w:rsid w:val="00F9528C"/>
    <w:rsid w:val="00F966E0"/>
    <w:rsid w:val="00FA3FBA"/>
    <w:rsid w:val="00FA7E72"/>
    <w:rsid w:val="00FB0C50"/>
    <w:rsid w:val="00FB223F"/>
    <w:rsid w:val="00FB3D4B"/>
    <w:rsid w:val="00FB56F5"/>
    <w:rsid w:val="00FB5C4D"/>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2FF4A3-FD50-4263-A5BE-B3B159DC2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TotalTime>
  <Pages>9</Pages>
  <Words>2644</Words>
  <Characters>15071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157</cp:revision>
  <cp:lastPrinted>2020-01-08T08:11:00Z</cp:lastPrinted>
  <dcterms:created xsi:type="dcterms:W3CDTF">2019-02-28T12:32:00Z</dcterms:created>
  <dcterms:modified xsi:type="dcterms:W3CDTF">2021-06-22T08:47:00Z</dcterms:modified>
</cp:coreProperties>
</file>