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a)</w:t>
      </w:r>
      <w:r w:rsidRPr="008D607E">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b)</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c)</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d)</w:t>
      </w:r>
      <w:r w:rsidRPr="008D607E">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e)</w:t>
      </w:r>
      <w:r w:rsidRPr="008D607E">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8D607E" w:rsidRDefault="00AF3B22" w:rsidP="00AF3B22">
      <w:pPr>
        <w:ind w:right="282"/>
        <w:jc w:val="both"/>
        <w:rPr>
          <w:rFonts w:ascii="Arial Narrow" w:eastAsia="Times New Roman" w:hAnsi="Arial Narrow"/>
          <w:sz w:val="22"/>
          <w:szCs w:val="22"/>
          <w:lang w:val="pt-BR" w:eastAsia="ar-SA"/>
        </w:rPr>
      </w:pPr>
      <w:r w:rsidRPr="008D607E">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8D607E" w:rsidRDefault="00AF3B22" w:rsidP="00AF3B22">
      <w:pPr>
        <w:jc w:val="both"/>
        <w:rPr>
          <w:rFonts w:ascii="Arial Narrow" w:eastAsiaTheme="minorHAnsi" w:hAnsi="Arial Narrow"/>
          <w:sz w:val="22"/>
          <w:szCs w:val="22"/>
          <w:lang w:val="pt-BR"/>
        </w:rPr>
      </w:pPr>
    </w:p>
    <w:p w:rsidR="00AF3B22" w:rsidRPr="00111E8D" w:rsidRDefault="00AF3B22" w:rsidP="00AF3B22">
      <w:pPr>
        <w:ind w:firstLine="708"/>
        <w:jc w:val="both"/>
        <w:rPr>
          <w:rFonts w:ascii="Arial Narrow" w:eastAsiaTheme="minorHAnsi" w:hAnsi="Arial Narrow"/>
          <w:sz w:val="22"/>
          <w:szCs w:val="22"/>
          <w:lang w:val="pt-BR"/>
        </w:rPr>
      </w:pPr>
      <w:r w:rsidRPr="00111E8D">
        <w:rPr>
          <w:rFonts w:ascii="Arial Narrow" w:eastAsiaTheme="minorHAnsi" w:hAnsi="Arial Narrow"/>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111E8D" w:rsidRDefault="00AF3B22" w:rsidP="00AF3B22">
      <w:pPr>
        <w:ind w:firstLine="708"/>
        <w:jc w:val="both"/>
        <w:rPr>
          <w:rFonts w:ascii="Arial Narrow" w:hAnsi="Arial Narrow"/>
          <w:b/>
          <w:i/>
          <w:noProof/>
          <w:sz w:val="22"/>
          <w:szCs w:val="22"/>
          <w:lang w:val="pt-BR"/>
        </w:rPr>
      </w:pPr>
      <w:r w:rsidRPr="00111E8D">
        <w:rPr>
          <w:rFonts w:ascii="Arial Narrow" w:eastAsiaTheme="minorHAnsi" w:hAnsi="Arial Narrow"/>
          <w:sz w:val="22"/>
          <w:szCs w:val="22"/>
          <w:lang w:val="pt-BR"/>
        </w:rPr>
        <w:t>Înţeleg că în cazul în care această declaraţie nu este conformă cu realitatea sunt pasibil de încalcarea prevederilor legislaţiei penale privind falsul în declaraţii.</w:t>
      </w:r>
      <w:r w:rsidRPr="00111E8D">
        <w:rPr>
          <w:rFonts w:ascii="Arial Narrow" w:hAnsi="Arial Narrow"/>
          <w:b/>
          <w:i/>
          <w:noProof/>
          <w:sz w:val="22"/>
          <w:szCs w:val="22"/>
          <w:lang w:val="pt-BR"/>
        </w:rPr>
        <w:t xml:space="preserve"> </w:t>
      </w:r>
    </w:p>
    <w:p w:rsidR="00D015C8" w:rsidRPr="00111E8D" w:rsidRDefault="00D015C8" w:rsidP="00D015C8">
      <w:pPr>
        <w:spacing w:after="120"/>
        <w:rPr>
          <w:rFonts w:ascii="Arial Narrow" w:hAnsi="Arial Narrow"/>
          <w:i/>
          <w:sz w:val="22"/>
          <w:szCs w:val="22"/>
          <w:lang w:val="pt-B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8D607E">
      <w:pPr>
        <w:rPr>
          <w:rFonts w:ascii="Arial Narrow" w:hAnsi="Arial Narrow"/>
          <w:b/>
          <w:i/>
          <w:noProof/>
          <w:sz w:val="22"/>
          <w:szCs w:val="22"/>
        </w:rPr>
      </w:pPr>
      <w:r w:rsidRPr="008D607E">
        <w:rPr>
          <w:rFonts w:ascii="Arial Narrow" w:hAnsi="Arial Narrow"/>
          <w:i/>
          <w:sz w:val="22"/>
          <w:szCs w:val="22"/>
        </w:rPr>
        <w:t xml:space="preserve">Data </w:t>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111E8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r w:rsidR="000B3CAD">
              <w:rPr>
                <w:rFonts w:ascii="Times New Roman" w:hAnsi="Times New Roman"/>
                <w:b/>
                <w:iCs/>
                <w:sz w:val="24"/>
                <w:szCs w:val="24"/>
              </w:rPr>
              <w:t>.</w:t>
            </w:r>
          </w:p>
        </w:tc>
        <w:tc>
          <w:tcPr>
            <w:tcW w:w="4253" w:type="dxa"/>
            <w:vAlign w:val="center"/>
          </w:tcPr>
          <w:p w:rsidR="00965924" w:rsidRPr="00364A40" w:rsidRDefault="00364A40" w:rsidP="00295786">
            <w:pPr>
              <w:tabs>
                <w:tab w:val="left" w:pos="8931"/>
              </w:tabs>
              <w:jc w:val="both"/>
              <w:rPr>
                <w:rFonts w:ascii="Times New Roman" w:hAnsi="Times New Roman"/>
                <w:b/>
                <w:sz w:val="24"/>
                <w:szCs w:val="24"/>
              </w:rPr>
            </w:pPr>
            <w:r w:rsidRPr="00364A40">
              <w:rPr>
                <w:rFonts w:ascii="Times New Roman" w:hAnsi="Times New Roman" w:hint="eastAsia"/>
                <w:b/>
                <w:sz w:val="24"/>
                <w:szCs w:val="24"/>
                <w:lang w:val="ro-RO"/>
              </w:rPr>
              <w:t>Î</w:t>
            </w:r>
            <w:r w:rsidRPr="00364A40">
              <w:rPr>
                <w:rFonts w:ascii="Times New Roman" w:hAnsi="Times New Roman"/>
                <w:b/>
                <w:sz w:val="24"/>
                <w:szCs w:val="24"/>
                <w:lang w:val="ro-RO"/>
              </w:rPr>
              <w:t>ntocmirea programului de verificari tehnice in utilizare privind investigațiile / examin</w:t>
            </w:r>
            <w:r w:rsidRPr="00364A40">
              <w:rPr>
                <w:rFonts w:ascii="Times New Roman" w:hAnsi="Times New Roman" w:hint="cs"/>
                <w:b/>
                <w:sz w:val="24"/>
                <w:szCs w:val="24"/>
                <w:lang w:val="ro-RO"/>
              </w:rPr>
              <w:t>ă</w:t>
            </w:r>
            <w:r w:rsidRPr="00364A40">
              <w:rPr>
                <w:rFonts w:ascii="Times New Roman" w:hAnsi="Times New Roman"/>
                <w:b/>
                <w:sz w:val="24"/>
                <w:szCs w:val="24"/>
                <w:lang w:val="ro-RO"/>
              </w:rPr>
              <w:t>rile cu caracter tehnic,  avizarea de catre responsabilul cu avizarea documenta</w:t>
            </w:r>
            <w:r w:rsidRPr="00364A40">
              <w:rPr>
                <w:rFonts w:ascii="Times New Roman" w:hAnsi="Times New Roman" w:hint="cs"/>
                <w:b/>
                <w:sz w:val="24"/>
                <w:szCs w:val="24"/>
                <w:lang w:val="ro-RO"/>
              </w:rPr>
              <w:t>ţ</w:t>
            </w:r>
            <w:r w:rsidRPr="00364A40">
              <w:rPr>
                <w:rFonts w:ascii="Times New Roman" w:hAnsi="Times New Roman"/>
                <w:b/>
                <w:sz w:val="24"/>
                <w:szCs w:val="24"/>
                <w:lang w:val="ro-RO"/>
              </w:rPr>
              <w:t>iei tehnice de examin</w:t>
            </w:r>
            <w:r w:rsidRPr="00364A40">
              <w:rPr>
                <w:rFonts w:ascii="Times New Roman" w:hAnsi="Times New Roman" w:hint="cs"/>
                <w:b/>
                <w:sz w:val="24"/>
                <w:szCs w:val="24"/>
                <w:lang w:val="ro-RO"/>
              </w:rPr>
              <w:t>ă</w:t>
            </w:r>
            <w:r w:rsidRPr="00364A40">
              <w:rPr>
                <w:rFonts w:ascii="Times New Roman" w:hAnsi="Times New Roman"/>
                <w:b/>
                <w:sz w:val="24"/>
                <w:szCs w:val="24"/>
                <w:lang w:val="ro-RO"/>
              </w:rPr>
              <w:t xml:space="preserve">ri RADTE </w:t>
            </w:r>
            <w:r w:rsidRPr="00364A40">
              <w:rPr>
                <w:rFonts w:ascii="Times New Roman" w:hAnsi="Times New Roman" w:hint="cs"/>
                <w:b/>
                <w:sz w:val="24"/>
                <w:szCs w:val="24"/>
                <w:lang w:val="ro-RO"/>
              </w:rPr>
              <w:t>ş</w:t>
            </w:r>
            <w:r w:rsidRPr="00364A40">
              <w:rPr>
                <w:rFonts w:ascii="Times New Roman" w:hAnsi="Times New Roman"/>
                <w:b/>
                <w:sz w:val="24"/>
                <w:szCs w:val="24"/>
                <w:lang w:val="ro-RO"/>
              </w:rPr>
              <w:t>i acceptarea de c</w:t>
            </w:r>
            <w:r w:rsidRPr="00364A40">
              <w:rPr>
                <w:rFonts w:ascii="Times New Roman" w:hAnsi="Times New Roman" w:hint="cs"/>
                <w:b/>
                <w:sz w:val="24"/>
                <w:szCs w:val="24"/>
                <w:lang w:val="ro-RO"/>
              </w:rPr>
              <w:t>ă</w:t>
            </w:r>
            <w:r w:rsidRPr="00364A40">
              <w:rPr>
                <w:rFonts w:ascii="Times New Roman" w:hAnsi="Times New Roman"/>
                <w:b/>
                <w:sz w:val="24"/>
                <w:szCs w:val="24"/>
                <w:lang w:val="ro-RO"/>
              </w:rPr>
              <w:t>tre IT ISCIR/ISCIR</w:t>
            </w:r>
          </w:p>
        </w:tc>
        <w:tc>
          <w:tcPr>
            <w:tcW w:w="708" w:type="dxa"/>
            <w:vAlign w:val="center"/>
          </w:tcPr>
          <w:p w:rsidR="00965924" w:rsidRPr="00C63DFA" w:rsidRDefault="00965924" w:rsidP="00B27ACD">
            <w:pPr>
              <w:spacing w:line="240" w:lineRule="exact"/>
              <w:jc w:val="center"/>
              <w:rPr>
                <w:rFonts w:ascii="Times New Roman" w:hAnsi="Times New Roman"/>
                <w:b/>
                <w:sz w:val="24"/>
                <w:szCs w:val="24"/>
              </w:rPr>
            </w:pPr>
          </w:p>
        </w:tc>
        <w:tc>
          <w:tcPr>
            <w:tcW w:w="1276" w:type="dxa"/>
            <w:vAlign w:val="center"/>
          </w:tcPr>
          <w:p w:rsidR="00965924" w:rsidRPr="00111E8D" w:rsidRDefault="00965924" w:rsidP="00B27ACD">
            <w:pPr>
              <w:spacing w:line="240" w:lineRule="exact"/>
              <w:jc w:val="center"/>
              <w:rPr>
                <w:rFonts w:ascii="Times New Roman" w:hAnsi="Times New Roman"/>
                <w:b/>
                <w:sz w:val="24"/>
                <w:szCs w:val="24"/>
                <w:lang w:val="fr-FR"/>
              </w:rPr>
            </w:pPr>
          </w:p>
        </w:tc>
        <w:tc>
          <w:tcPr>
            <w:tcW w:w="1134" w:type="dxa"/>
            <w:vAlign w:val="center"/>
          </w:tcPr>
          <w:p w:rsidR="00965924" w:rsidRPr="00111E8D" w:rsidRDefault="00965924" w:rsidP="00B27ACD">
            <w:pPr>
              <w:jc w:val="center"/>
              <w:rPr>
                <w:rFonts w:ascii="Times New Roman" w:hAnsi="Times New Roman"/>
                <w:i/>
                <w:sz w:val="24"/>
                <w:szCs w:val="24"/>
                <w:lang w:val="fr-FR"/>
              </w:rPr>
            </w:pPr>
          </w:p>
        </w:tc>
        <w:tc>
          <w:tcPr>
            <w:tcW w:w="1134" w:type="dxa"/>
            <w:vAlign w:val="center"/>
          </w:tcPr>
          <w:p w:rsidR="00965924" w:rsidRPr="00111E8D" w:rsidRDefault="00965924" w:rsidP="00B27ACD">
            <w:pPr>
              <w:jc w:val="center"/>
              <w:rPr>
                <w:rFonts w:ascii="Times New Roman" w:hAnsi="Times New Roman"/>
                <w:b/>
                <w:i/>
                <w:iCs/>
                <w:sz w:val="24"/>
                <w:szCs w:val="24"/>
                <w:lang w:val="fr-FR"/>
              </w:rPr>
            </w:pPr>
          </w:p>
        </w:tc>
        <w:tc>
          <w:tcPr>
            <w:tcW w:w="1134" w:type="dxa"/>
            <w:vAlign w:val="center"/>
          </w:tcPr>
          <w:p w:rsidR="00965924" w:rsidRPr="00111E8D" w:rsidRDefault="00965924" w:rsidP="00B27ACD">
            <w:pPr>
              <w:jc w:val="center"/>
              <w:rPr>
                <w:rFonts w:ascii="Times New Roman" w:hAnsi="Times New Roman"/>
                <w:b/>
                <w:i/>
                <w:iCs/>
                <w:sz w:val="24"/>
                <w:szCs w:val="24"/>
                <w:lang w:val="fr-FR"/>
              </w:rPr>
            </w:pPr>
          </w:p>
        </w:tc>
      </w:tr>
      <w:tr w:rsidR="000B3CAD" w:rsidRPr="000B3CAD" w:rsidTr="00FD0BCD">
        <w:trPr>
          <w:trHeight w:val="1026"/>
        </w:trPr>
        <w:tc>
          <w:tcPr>
            <w:tcW w:w="795" w:type="dxa"/>
            <w:vAlign w:val="center"/>
          </w:tcPr>
          <w:p w:rsidR="000B3CAD" w:rsidRPr="00FD0BCD" w:rsidRDefault="000B3CAD" w:rsidP="00B27ACD">
            <w:pPr>
              <w:jc w:val="center"/>
              <w:rPr>
                <w:rFonts w:ascii="Times New Roman" w:hAnsi="Times New Roman"/>
                <w:b/>
                <w:iCs/>
                <w:sz w:val="24"/>
                <w:szCs w:val="24"/>
              </w:rPr>
            </w:pPr>
            <w:r>
              <w:rPr>
                <w:rFonts w:ascii="Times New Roman" w:hAnsi="Times New Roman"/>
                <w:b/>
                <w:iCs/>
                <w:sz w:val="24"/>
                <w:szCs w:val="24"/>
              </w:rPr>
              <w:t>2.</w:t>
            </w:r>
          </w:p>
        </w:tc>
        <w:tc>
          <w:tcPr>
            <w:tcW w:w="4253" w:type="dxa"/>
            <w:vAlign w:val="center"/>
          </w:tcPr>
          <w:p w:rsidR="000B3CAD" w:rsidRPr="00364A40" w:rsidRDefault="00364A40" w:rsidP="00295786">
            <w:pPr>
              <w:tabs>
                <w:tab w:val="left" w:pos="8931"/>
              </w:tabs>
              <w:jc w:val="both"/>
              <w:rPr>
                <w:rFonts w:ascii="Times New Roman" w:hAnsi="Times New Roman"/>
                <w:b/>
                <w:sz w:val="24"/>
                <w:szCs w:val="24"/>
              </w:rPr>
            </w:pPr>
            <w:r w:rsidRPr="00364A40">
              <w:rPr>
                <w:rFonts w:ascii="Times New Roman" w:hAnsi="Times New Roman"/>
                <w:b/>
                <w:sz w:val="24"/>
                <w:szCs w:val="24"/>
                <w:lang w:val="ro-RO"/>
              </w:rPr>
              <w:t xml:space="preserve">Raportul tehnic final </w:t>
            </w:r>
            <w:r w:rsidRPr="00364A40">
              <w:rPr>
                <w:rFonts w:ascii="Times New Roman" w:hAnsi="Times New Roman" w:hint="eastAsia"/>
                <w:b/>
                <w:sz w:val="24"/>
                <w:szCs w:val="24"/>
                <w:lang w:val="ro-RO"/>
              </w:rPr>
              <w:t>î</w:t>
            </w:r>
            <w:r w:rsidRPr="00364A40">
              <w:rPr>
                <w:rFonts w:ascii="Times New Roman" w:hAnsi="Times New Roman"/>
                <w:b/>
                <w:sz w:val="24"/>
                <w:szCs w:val="24"/>
                <w:lang w:val="ro-RO"/>
              </w:rPr>
              <w:t>mpreun</w:t>
            </w:r>
            <w:r w:rsidRPr="00364A40">
              <w:rPr>
                <w:rFonts w:ascii="Times New Roman" w:hAnsi="Times New Roman" w:hint="cs"/>
                <w:b/>
                <w:sz w:val="24"/>
                <w:szCs w:val="24"/>
                <w:lang w:val="ro-RO"/>
              </w:rPr>
              <w:t>ă</w:t>
            </w:r>
            <w:r w:rsidRPr="00364A40">
              <w:rPr>
                <w:rFonts w:ascii="Times New Roman" w:hAnsi="Times New Roman"/>
                <w:b/>
                <w:sz w:val="24"/>
                <w:szCs w:val="24"/>
                <w:lang w:val="ro-RO"/>
              </w:rPr>
              <w:t xml:space="preserve"> cu documenta</w:t>
            </w:r>
            <w:r w:rsidRPr="00364A40">
              <w:rPr>
                <w:rFonts w:ascii="Times New Roman" w:hAnsi="Times New Roman" w:hint="cs"/>
                <w:b/>
                <w:sz w:val="24"/>
                <w:szCs w:val="24"/>
                <w:lang w:val="ro-RO"/>
              </w:rPr>
              <w:t>ţ</w:t>
            </w:r>
            <w:r w:rsidRPr="00364A40">
              <w:rPr>
                <w:rFonts w:ascii="Times New Roman" w:hAnsi="Times New Roman"/>
                <w:b/>
                <w:sz w:val="24"/>
                <w:szCs w:val="24"/>
                <w:lang w:val="ro-RO"/>
              </w:rPr>
              <w:t>ia tehnic</w:t>
            </w:r>
            <w:r w:rsidRPr="00364A40">
              <w:rPr>
                <w:rFonts w:ascii="Times New Roman" w:hAnsi="Times New Roman" w:hint="cs"/>
                <w:b/>
                <w:sz w:val="24"/>
                <w:szCs w:val="24"/>
                <w:lang w:val="ro-RO"/>
              </w:rPr>
              <w:t>ă</w:t>
            </w:r>
            <w:r w:rsidRPr="00364A40">
              <w:rPr>
                <w:rFonts w:ascii="Times New Roman" w:hAnsi="Times New Roman"/>
                <w:b/>
                <w:sz w:val="24"/>
                <w:szCs w:val="24"/>
                <w:lang w:val="ro-RO"/>
              </w:rPr>
              <w:t xml:space="preserve"> con</w:t>
            </w:r>
            <w:r w:rsidRPr="00364A40">
              <w:rPr>
                <w:rFonts w:ascii="Times New Roman" w:hAnsi="Times New Roman" w:hint="cs"/>
                <w:b/>
                <w:sz w:val="24"/>
                <w:szCs w:val="24"/>
                <w:lang w:val="ro-RO"/>
              </w:rPr>
              <w:t>ţ</w:t>
            </w:r>
            <w:r w:rsidRPr="00364A40">
              <w:rPr>
                <w:rFonts w:ascii="Times New Roman" w:hAnsi="Times New Roman"/>
                <w:b/>
                <w:sz w:val="24"/>
                <w:szCs w:val="24"/>
                <w:lang w:val="ro-RO"/>
              </w:rPr>
              <w:t>in</w:t>
            </w:r>
            <w:r w:rsidRPr="00364A40">
              <w:rPr>
                <w:rFonts w:ascii="Times New Roman" w:hAnsi="Times New Roman" w:hint="eastAsia"/>
                <w:b/>
                <w:sz w:val="24"/>
                <w:szCs w:val="24"/>
                <w:lang w:val="ro-RO"/>
              </w:rPr>
              <w:t>â</w:t>
            </w:r>
            <w:r w:rsidRPr="00364A40">
              <w:rPr>
                <w:rFonts w:ascii="Times New Roman" w:hAnsi="Times New Roman"/>
                <w:b/>
                <w:sz w:val="24"/>
                <w:szCs w:val="24"/>
                <w:lang w:val="ro-RO"/>
              </w:rPr>
              <w:t xml:space="preserve">nd buletinele </w:t>
            </w:r>
            <w:r w:rsidRPr="00364A40">
              <w:rPr>
                <w:rFonts w:ascii="Times New Roman" w:hAnsi="Times New Roman" w:hint="cs"/>
                <w:b/>
                <w:sz w:val="24"/>
                <w:szCs w:val="24"/>
                <w:lang w:val="ro-RO"/>
              </w:rPr>
              <w:t>ş</w:t>
            </w:r>
            <w:r w:rsidRPr="00364A40">
              <w:rPr>
                <w:rFonts w:ascii="Times New Roman" w:hAnsi="Times New Roman"/>
                <w:b/>
                <w:sz w:val="24"/>
                <w:szCs w:val="24"/>
                <w:lang w:val="ro-RO"/>
              </w:rPr>
              <w:t>i certificatele cu rezultatele ob</w:t>
            </w:r>
            <w:r w:rsidRPr="00364A40">
              <w:rPr>
                <w:rFonts w:ascii="Times New Roman" w:hAnsi="Times New Roman" w:hint="cs"/>
                <w:b/>
                <w:sz w:val="24"/>
                <w:szCs w:val="24"/>
                <w:lang w:val="ro-RO"/>
              </w:rPr>
              <w:t>ţ</w:t>
            </w:r>
            <w:r w:rsidRPr="00364A40">
              <w:rPr>
                <w:rFonts w:ascii="Times New Roman" w:hAnsi="Times New Roman"/>
                <w:b/>
                <w:sz w:val="24"/>
                <w:szCs w:val="24"/>
                <w:lang w:val="ro-RO"/>
              </w:rPr>
              <w:t>inute, breviarul de calcul de rezisten</w:t>
            </w:r>
            <w:r w:rsidRPr="00364A40">
              <w:rPr>
                <w:rFonts w:ascii="Times New Roman" w:hAnsi="Times New Roman" w:hint="cs"/>
                <w:b/>
                <w:sz w:val="24"/>
                <w:szCs w:val="24"/>
                <w:lang w:val="ro-RO"/>
              </w:rPr>
              <w:t>ţă</w:t>
            </w:r>
            <w:r w:rsidRPr="00364A40">
              <w:rPr>
                <w:rFonts w:ascii="Times New Roman" w:hAnsi="Times New Roman"/>
                <w:b/>
                <w:sz w:val="24"/>
                <w:szCs w:val="24"/>
                <w:lang w:val="ro-RO"/>
              </w:rPr>
              <w:t xml:space="preserve"> </w:t>
            </w:r>
            <w:r w:rsidRPr="00364A40">
              <w:rPr>
                <w:rFonts w:ascii="Times New Roman" w:hAnsi="Times New Roman" w:hint="cs"/>
                <w:b/>
                <w:sz w:val="24"/>
                <w:szCs w:val="24"/>
                <w:lang w:val="ro-RO"/>
              </w:rPr>
              <w:t>ş</w:t>
            </w:r>
            <w:r w:rsidRPr="00364A40">
              <w:rPr>
                <w:rFonts w:ascii="Times New Roman" w:hAnsi="Times New Roman"/>
                <w:b/>
                <w:sz w:val="24"/>
                <w:szCs w:val="24"/>
                <w:lang w:val="ro-RO"/>
              </w:rPr>
              <w:t xml:space="preserve">i procesele-verbale </w:t>
            </w:r>
            <w:r w:rsidRPr="00364A40">
              <w:rPr>
                <w:rFonts w:ascii="Times New Roman" w:hAnsi="Times New Roman" w:hint="eastAsia"/>
                <w:b/>
                <w:sz w:val="24"/>
                <w:szCs w:val="24"/>
                <w:lang w:val="ro-RO"/>
              </w:rPr>
              <w:t>î</w:t>
            </w:r>
            <w:r w:rsidRPr="00364A40">
              <w:rPr>
                <w:rFonts w:ascii="Times New Roman" w:hAnsi="Times New Roman"/>
                <w:b/>
                <w:sz w:val="24"/>
                <w:szCs w:val="24"/>
                <w:lang w:val="ro-RO"/>
              </w:rPr>
              <w:t>ntocmite de inspectorul de specialitate din cadrul ISCIR, ca urmare a examin</w:t>
            </w:r>
            <w:r w:rsidRPr="00364A40">
              <w:rPr>
                <w:rFonts w:ascii="Times New Roman" w:hAnsi="Times New Roman" w:hint="cs"/>
                <w:b/>
                <w:sz w:val="24"/>
                <w:szCs w:val="24"/>
                <w:lang w:val="ro-RO"/>
              </w:rPr>
              <w:t>ă</w:t>
            </w:r>
            <w:r w:rsidRPr="00364A40">
              <w:rPr>
                <w:rFonts w:ascii="Times New Roman" w:hAnsi="Times New Roman"/>
                <w:b/>
                <w:sz w:val="24"/>
                <w:szCs w:val="24"/>
                <w:lang w:val="ro-RO"/>
              </w:rPr>
              <w:t>rilor, verific</w:t>
            </w:r>
            <w:r w:rsidRPr="00364A40">
              <w:rPr>
                <w:rFonts w:ascii="Times New Roman" w:hAnsi="Times New Roman" w:hint="cs"/>
                <w:b/>
                <w:sz w:val="24"/>
                <w:szCs w:val="24"/>
                <w:lang w:val="ro-RO"/>
              </w:rPr>
              <w:t>ă</w:t>
            </w:r>
            <w:r w:rsidRPr="00364A40">
              <w:rPr>
                <w:rFonts w:ascii="Times New Roman" w:hAnsi="Times New Roman"/>
                <w:b/>
                <w:sz w:val="24"/>
                <w:szCs w:val="24"/>
                <w:lang w:val="ro-RO"/>
              </w:rPr>
              <w:t xml:space="preserve">rilor </w:t>
            </w:r>
            <w:r w:rsidRPr="00364A40">
              <w:rPr>
                <w:rFonts w:ascii="Times New Roman" w:hAnsi="Times New Roman" w:hint="cs"/>
                <w:b/>
                <w:sz w:val="24"/>
                <w:szCs w:val="24"/>
                <w:lang w:val="ro-RO"/>
              </w:rPr>
              <w:t>ş</w:t>
            </w:r>
            <w:r w:rsidRPr="00364A40">
              <w:rPr>
                <w:rFonts w:ascii="Times New Roman" w:hAnsi="Times New Roman"/>
                <w:b/>
                <w:sz w:val="24"/>
                <w:szCs w:val="24"/>
                <w:lang w:val="ro-RO"/>
              </w:rPr>
              <w:t xml:space="preserve">i </w:t>
            </w:r>
            <w:r w:rsidRPr="00364A40">
              <w:rPr>
                <w:rFonts w:ascii="Times New Roman" w:hAnsi="Times New Roman" w:hint="eastAsia"/>
                <w:b/>
                <w:sz w:val="24"/>
                <w:szCs w:val="24"/>
                <w:lang w:val="ro-RO"/>
              </w:rPr>
              <w:t>î</w:t>
            </w:r>
            <w:r w:rsidRPr="00364A40">
              <w:rPr>
                <w:rFonts w:ascii="Times New Roman" w:hAnsi="Times New Roman"/>
                <w:b/>
                <w:sz w:val="24"/>
                <w:szCs w:val="24"/>
                <w:lang w:val="ro-RO"/>
              </w:rPr>
              <w:t>ncerc</w:t>
            </w:r>
            <w:r w:rsidRPr="00364A40">
              <w:rPr>
                <w:rFonts w:ascii="Times New Roman" w:hAnsi="Times New Roman" w:hint="cs"/>
                <w:b/>
                <w:sz w:val="24"/>
                <w:szCs w:val="24"/>
                <w:lang w:val="ro-RO"/>
              </w:rPr>
              <w:t>ă</w:t>
            </w:r>
            <w:r w:rsidRPr="00364A40">
              <w:rPr>
                <w:rFonts w:ascii="Times New Roman" w:hAnsi="Times New Roman"/>
                <w:b/>
                <w:sz w:val="24"/>
                <w:szCs w:val="24"/>
                <w:lang w:val="ro-RO"/>
              </w:rPr>
              <w:t xml:space="preserve">rilor efectuate conform programului acceptat de ISCIR, </w:t>
            </w:r>
            <w:r w:rsidRPr="00364A40">
              <w:rPr>
                <w:rFonts w:ascii="Times New Roman" w:hAnsi="Times New Roman" w:hint="cs"/>
                <w:b/>
                <w:sz w:val="24"/>
                <w:szCs w:val="24"/>
                <w:lang w:val="ro-RO"/>
              </w:rPr>
              <w:t>ş</w:t>
            </w:r>
            <w:r w:rsidRPr="00364A40">
              <w:rPr>
                <w:rFonts w:ascii="Times New Roman" w:hAnsi="Times New Roman"/>
                <w:b/>
                <w:sz w:val="24"/>
                <w:szCs w:val="24"/>
                <w:lang w:val="ro-RO"/>
              </w:rPr>
              <w:t>i aceptata de c</w:t>
            </w:r>
            <w:r w:rsidRPr="00364A40">
              <w:rPr>
                <w:rFonts w:ascii="Times New Roman" w:hAnsi="Times New Roman" w:hint="cs"/>
                <w:b/>
                <w:sz w:val="24"/>
                <w:szCs w:val="24"/>
                <w:lang w:val="ro-RO"/>
              </w:rPr>
              <w:t>ă</w:t>
            </w:r>
            <w:r w:rsidRPr="00364A40">
              <w:rPr>
                <w:rFonts w:ascii="Times New Roman" w:hAnsi="Times New Roman"/>
                <w:b/>
                <w:sz w:val="24"/>
                <w:szCs w:val="24"/>
                <w:lang w:val="ro-RO"/>
              </w:rPr>
              <w:t>tre IT ISCIR/ISCIR</w:t>
            </w:r>
            <w:r>
              <w:rPr>
                <w:rFonts w:ascii="Times New Roman" w:hAnsi="Times New Roman"/>
                <w:b/>
                <w:sz w:val="24"/>
                <w:szCs w:val="24"/>
                <w:lang w:val="ro-RO"/>
              </w:rPr>
              <w:t>.</w:t>
            </w:r>
          </w:p>
        </w:tc>
        <w:tc>
          <w:tcPr>
            <w:tcW w:w="708" w:type="dxa"/>
            <w:vAlign w:val="center"/>
          </w:tcPr>
          <w:p w:rsidR="000B3CAD" w:rsidRPr="00364A40" w:rsidRDefault="000B3CAD" w:rsidP="00B27ACD">
            <w:pPr>
              <w:spacing w:line="240" w:lineRule="exact"/>
              <w:jc w:val="center"/>
              <w:rPr>
                <w:rFonts w:ascii="Times New Roman" w:hAnsi="Times New Roman"/>
                <w:b/>
                <w:sz w:val="24"/>
                <w:szCs w:val="24"/>
              </w:rPr>
            </w:pPr>
          </w:p>
        </w:tc>
        <w:tc>
          <w:tcPr>
            <w:tcW w:w="1276" w:type="dxa"/>
            <w:vAlign w:val="center"/>
          </w:tcPr>
          <w:p w:rsidR="000B3CAD" w:rsidRPr="00364A40" w:rsidRDefault="000B3CAD" w:rsidP="00B27ACD">
            <w:pPr>
              <w:spacing w:line="240" w:lineRule="exact"/>
              <w:jc w:val="center"/>
              <w:rPr>
                <w:rFonts w:ascii="Times New Roman" w:hAnsi="Times New Roman"/>
                <w:b/>
                <w:sz w:val="24"/>
                <w:szCs w:val="24"/>
              </w:rPr>
            </w:pPr>
          </w:p>
        </w:tc>
        <w:tc>
          <w:tcPr>
            <w:tcW w:w="1134" w:type="dxa"/>
            <w:vAlign w:val="center"/>
          </w:tcPr>
          <w:p w:rsidR="000B3CAD" w:rsidRPr="00364A40" w:rsidRDefault="000B3CAD" w:rsidP="00B27ACD">
            <w:pPr>
              <w:jc w:val="center"/>
              <w:rPr>
                <w:rFonts w:ascii="Times New Roman" w:hAnsi="Times New Roman"/>
                <w:i/>
                <w:sz w:val="24"/>
                <w:szCs w:val="24"/>
              </w:rPr>
            </w:pPr>
          </w:p>
        </w:tc>
        <w:tc>
          <w:tcPr>
            <w:tcW w:w="1134" w:type="dxa"/>
            <w:vAlign w:val="center"/>
          </w:tcPr>
          <w:p w:rsidR="000B3CAD" w:rsidRPr="00364A40" w:rsidRDefault="000B3CAD" w:rsidP="00B27ACD">
            <w:pPr>
              <w:jc w:val="center"/>
              <w:rPr>
                <w:rFonts w:ascii="Times New Roman" w:hAnsi="Times New Roman"/>
                <w:b/>
                <w:i/>
                <w:iCs/>
                <w:sz w:val="24"/>
                <w:szCs w:val="24"/>
              </w:rPr>
            </w:pPr>
          </w:p>
        </w:tc>
        <w:tc>
          <w:tcPr>
            <w:tcW w:w="1134" w:type="dxa"/>
            <w:vAlign w:val="center"/>
          </w:tcPr>
          <w:p w:rsidR="000B3CAD" w:rsidRPr="00364A40" w:rsidRDefault="000B3CAD" w:rsidP="00B27ACD">
            <w:pPr>
              <w:jc w:val="center"/>
              <w:rPr>
                <w:rFonts w:ascii="Times New Roman" w:hAnsi="Times New Roman"/>
                <w:b/>
                <w:i/>
                <w:iCs/>
                <w:sz w:val="24"/>
                <w:szCs w:val="24"/>
              </w:rPr>
            </w:pPr>
          </w:p>
        </w:tc>
      </w:tr>
      <w:tr w:rsidR="00965924" w:rsidRPr="00111E8D" w:rsidTr="00FD0BCD">
        <w:tc>
          <w:tcPr>
            <w:tcW w:w="795" w:type="dxa"/>
          </w:tcPr>
          <w:p w:rsidR="00965924" w:rsidRPr="00364A40" w:rsidRDefault="00965924" w:rsidP="00225E32">
            <w:pPr>
              <w:rPr>
                <w:rFonts w:ascii="Times New Roman" w:hAnsi="Times New Roman"/>
                <w:b/>
                <w:i/>
                <w:iCs/>
                <w:sz w:val="24"/>
                <w:szCs w:val="24"/>
              </w:rPr>
            </w:pPr>
          </w:p>
        </w:tc>
        <w:tc>
          <w:tcPr>
            <w:tcW w:w="4253" w:type="dxa"/>
          </w:tcPr>
          <w:p w:rsidR="00965924" w:rsidRPr="00111E8D" w:rsidRDefault="00965924" w:rsidP="00225E32">
            <w:pPr>
              <w:rPr>
                <w:rFonts w:ascii="Times New Roman" w:hAnsi="Times New Roman"/>
                <w:b/>
                <w:bCs/>
                <w:sz w:val="24"/>
                <w:szCs w:val="24"/>
                <w:lang w:val="fr-FR"/>
              </w:rPr>
            </w:pPr>
            <w:r w:rsidRPr="00111E8D">
              <w:rPr>
                <w:rFonts w:ascii="Times New Roman" w:hAnsi="Times New Roman"/>
                <w:b/>
                <w:sz w:val="24"/>
                <w:szCs w:val="24"/>
                <w:lang w:val="fr-FR"/>
              </w:rPr>
              <w:t xml:space="preserve">TOTAL </w:t>
            </w:r>
          </w:p>
        </w:tc>
        <w:tc>
          <w:tcPr>
            <w:tcW w:w="708" w:type="dxa"/>
          </w:tcPr>
          <w:p w:rsidR="00965924" w:rsidRPr="00111E8D" w:rsidRDefault="00965924" w:rsidP="00225E32">
            <w:pPr>
              <w:rPr>
                <w:rFonts w:ascii="Times New Roman" w:hAnsi="Times New Roman"/>
                <w:b/>
                <w:i/>
                <w:iCs/>
                <w:sz w:val="24"/>
                <w:szCs w:val="24"/>
                <w:lang w:val="fr-FR"/>
              </w:rPr>
            </w:pPr>
          </w:p>
        </w:tc>
        <w:tc>
          <w:tcPr>
            <w:tcW w:w="1276" w:type="dxa"/>
            <w:vAlign w:val="center"/>
          </w:tcPr>
          <w:p w:rsidR="00965924" w:rsidRPr="00111E8D" w:rsidRDefault="00965924" w:rsidP="00225E32">
            <w:pPr>
              <w:jc w:val="cente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r>
    </w:tbl>
    <w:p w:rsidR="00965924" w:rsidRPr="00111E8D" w:rsidRDefault="00965924" w:rsidP="00214918">
      <w:pPr>
        <w:ind w:right="1440"/>
        <w:outlineLvl w:val="0"/>
        <w:rPr>
          <w:rFonts w:ascii="Arial Narrow" w:hAnsi="Arial Narrow"/>
          <w:b/>
          <w:bCs/>
          <w:i/>
          <w:sz w:val="24"/>
          <w:szCs w:val="24"/>
          <w:lang w:val="fr-FR"/>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282B96" w:rsidRDefault="00282B96" w:rsidP="00CD3BF8">
      <w:pPr>
        <w:jc w:val="right"/>
        <w:rPr>
          <w:rFonts w:ascii="Arial Narrow" w:hAnsi="Arial Narrow"/>
          <w:b/>
          <w:i/>
          <w:noProof/>
          <w:sz w:val="24"/>
          <w:szCs w:val="24"/>
        </w:rPr>
      </w:pPr>
    </w:p>
    <w:p w:rsidR="00282B96" w:rsidRDefault="00282B96" w:rsidP="00CD3BF8">
      <w:pPr>
        <w:jc w:val="right"/>
        <w:rPr>
          <w:rFonts w:ascii="Arial Narrow" w:hAnsi="Arial Narrow"/>
          <w:b/>
          <w:i/>
          <w:noProof/>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600"/>
      </w:tblGrid>
      <w:tr w:rsidR="00CD3BF8" w:rsidRPr="001723A2" w:rsidTr="00364A4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600"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364A40" w:rsidTr="00364A4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shd w:val="clear" w:color="auto" w:fill="auto"/>
            <w:tcMar>
              <w:left w:w="57" w:type="dxa"/>
              <w:right w:w="57" w:type="dxa"/>
            </w:tcMar>
          </w:tcPr>
          <w:p w:rsidR="00BB1316" w:rsidRDefault="00137E32" w:rsidP="00364A40">
            <w:pPr>
              <w:spacing w:line="276" w:lineRule="auto"/>
              <w:ind w:right="282"/>
              <w:jc w:val="both"/>
              <w:rPr>
                <w:rFonts w:ascii="Arial Narrow" w:hAnsi="Arial Narrow"/>
                <w:b/>
                <w:i/>
                <w:sz w:val="24"/>
                <w:szCs w:val="24"/>
                <w:lang w:val="ro-RO"/>
              </w:rPr>
            </w:pPr>
            <w:r w:rsidRPr="00111E8D">
              <w:rPr>
                <w:rFonts w:ascii="Arial Narrow" w:hAnsi="Arial Narrow"/>
                <w:b/>
                <w:i/>
                <w:sz w:val="24"/>
                <w:szCs w:val="24"/>
                <w:lang w:val="ro-RO"/>
              </w:rPr>
              <w:t xml:space="preserve"> </w:t>
            </w:r>
          </w:p>
          <w:p w:rsidR="00137E32" w:rsidRPr="00364A40" w:rsidRDefault="00364A40" w:rsidP="00364A40">
            <w:pPr>
              <w:spacing w:line="276" w:lineRule="auto"/>
              <w:ind w:right="282"/>
              <w:jc w:val="both"/>
              <w:rPr>
                <w:rFonts w:ascii="Times New Roman" w:hAnsi="Times New Roman"/>
                <w:b/>
                <w:i/>
                <w:sz w:val="24"/>
                <w:szCs w:val="24"/>
                <w:lang w:eastAsia="ro-RO"/>
              </w:rPr>
            </w:pPr>
            <w:r>
              <w:rPr>
                <w:rFonts w:ascii="Arial Narrow" w:hAnsi="Arial Narrow"/>
                <w:b/>
                <w:i/>
                <w:sz w:val="24"/>
                <w:szCs w:val="24"/>
                <w:lang w:val="ro-RO"/>
              </w:rPr>
              <w:t xml:space="preserve">Servicii de </w:t>
            </w:r>
            <w:r w:rsidRPr="00BB1316">
              <w:rPr>
                <w:rFonts w:ascii="Times New Roman" w:hAnsi="Times New Roman"/>
                <w:b/>
                <w:i/>
                <w:sz w:val="24"/>
                <w:szCs w:val="24"/>
                <w:lang w:val="ro-RO"/>
              </w:rPr>
              <w:t>v</w:t>
            </w:r>
            <w:r w:rsidRPr="00BB1316">
              <w:rPr>
                <w:rFonts w:ascii="Times New Roman" w:hAnsi="Times New Roman"/>
                <w:b/>
                <w:i/>
                <w:sz w:val="24"/>
                <w:szCs w:val="24"/>
                <w:lang w:val="ro-RO"/>
              </w:rPr>
              <w:t xml:space="preserve">erificare tehnică în utilizare pentru investigaţii/ examinări cu caracter tehnic (expertiză tehnică) a ascensoarelor de persoane din Corpul Y, campus Ştiinţei, str. </w:t>
            </w:r>
            <w:r w:rsidRPr="00364A40">
              <w:rPr>
                <w:rFonts w:ascii="Times New Roman" w:hAnsi="Times New Roman"/>
                <w:b/>
                <w:i/>
                <w:sz w:val="24"/>
                <w:szCs w:val="24"/>
              </w:rPr>
              <w:t>Domnească nr111</w:t>
            </w:r>
            <w:r w:rsidRPr="00364A40">
              <w:rPr>
                <w:rFonts w:ascii="Times New Roman" w:hAnsi="Times New Roman"/>
                <w:b/>
                <w:i/>
                <w:sz w:val="24"/>
                <w:szCs w:val="24"/>
                <w:lang w:eastAsia="ar-SA"/>
              </w:rPr>
              <w:t xml:space="preserve">”  </w:t>
            </w:r>
            <w:r w:rsidRPr="00364A40">
              <w:rPr>
                <w:rFonts w:ascii="Times New Roman" w:hAnsi="Times New Roman"/>
                <w:b/>
                <w:i/>
                <w:sz w:val="24"/>
                <w:szCs w:val="24"/>
                <w:lang w:eastAsia="ro-RO"/>
              </w:rPr>
              <w:t>Galaţi</w:t>
            </w:r>
            <w:r w:rsidRPr="00364A40">
              <w:rPr>
                <w:rFonts w:ascii="Times New Roman" w:hAnsi="Times New Roman"/>
                <w:b/>
                <w:i/>
                <w:sz w:val="24"/>
                <w:szCs w:val="24"/>
                <w:lang w:eastAsia="ro-RO"/>
              </w:rPr>
              <w:t>.</w:t>
            </w:r>
          </w:p>
          <w:p w:rsidR="00364A40" w:rsidRDefault="00364A40" w:rsidP="00364A40">
            <w:pPr>
              <w:overflowPunct/>
              <w:jc w:val="both"/>
              <w:textAlignment w:val="auto"/>
              <w:rPr>
                <w:rFonts w:ascii="Times New Roman" w:hAnsi="Times New Roman"/>
                <w:b/>
                <w:sz w:val="24"/>
                <w:szCs w:val="24"/>
                <w:lang w:val="en-GB"/>
              </w:rPr>
            </w:pPr>
          </w:p>
          <w:p w:rsidR="00364A40" w:rsidRDefault="00364A40" w:rsidP="00364A40">
            <w:pPr>
              <w:overflowPunct/>
              <w:jc w:val="both"/>
              <w:textAlignment w:val="auto"/>
              <w:rPr>
                <w:rFonts w:ascii="Times New Roman" w:hAnsi="Times New Roman"/>
                <w:b/>
                <w:sz w:val="24"/>
                <w:szCs w:val="24"/>
                <w:lang w:val="en-GB"/>
              </w:rPr>
            </w:pPr>
          </w:p>
          <w:p w:rsidR="00364A40" w:rsidRPr="002407B5" w:rsidRDefault="00364A40" w:rsidP="00364A40">
            <w:pPr>
              <w:overflowPunct/>
              <w:jc w:val="both"/>
              <w:textAlignment w:val="auto"/>
              <w:rPr>
                <w:rFonts w:ascii="Times New Roman" w:hAnsi="Times New Roman"/>
                <w:b/>
                <w:sz w:val="24"/>
                <w:szCs w:val="24"/>
                <w:lang w:val="en-GB"/>
              </w:rPr>
            </w:pPr>
            <w:r w:rsidRPr="002407B5">
              <w:rPr>
                <w:rFonts w:ascii="Times New Roman" w:hAnsi="Times New Roman"/>
                <w:b/>
                <w:sz w:val="24"/>
                <w:szCs w:val="24"/>
                <w:lang w:val="en-GB"/>
              </w:rPr>
              <w:t>CERINŢE TEHNICE</w:t>
            </w:r>
          </w:p>
          <w:p w:rsidR="00364A40" w:rsidRPr="002407B5" w:rsidRDefault="00364A40" w:rsidP="00364A40">
            <w:pPr>
              <w:jc w:val="both"/>
              <w:rPr>
                <w:rFonts w:ascii="Times New Roman" w:hAnsi="Times New Roman"/>
                <w:b/>
                <w:sz w:val="24"/>
                <w:szCs w:val="24"/>
                <w:lang w:val="en-GB"/>
              </w:rPr>
            </w:pPr>
            <w:r w:rsidRPr="002407B5">
              <w:rPr>
                <w:rFonts w:ascii="Times New Roman" w:hAnsi="Times New Roman"/>
                <w:b/>
                <w:sz w:val="24"/>
                <w:szCs w:val="24"/>
                <w:lang w:val="en-GB"/>
              </w:rPr>
              <w:t>Situaţia existentă</w:t>
            </w:r>
          </w:p>
          <w:p w:rsidR="00364A40" w:rsidRPr="00202017" w:rsidRDefault="00364A40" w:rsidP="00364A40">
            <w:pPr>
              <w:ind w:right="198" w:firstLine="284"/>
              <w:jc w:val="both"/>
              <w:rPr>
                <w:rFonts w:ascii="Times New Roman" w:hAnsi="Times New Roman"/>
                <w:sz w:val="24"/>
                <w:szCs w:val="24"/>
                <w:lang w:val="fr-FR"/>
              </w:rPr>
            </w:pPr>
            <w:r w:rsidRPr="002407B5">
              <w:rPr>
                <w:rFonts w:ascii="Times New Roman" w:hAnsi="Times New Roman"/>
                <w:sz w:val="24"/>
                <w:szCs w:val="24"/>
              </w:rPr>
              <w:t>Facultatea de Automatică, Calculatoare, Ingi</w:t>
            </w:r>
            <w:r>
              <w:rPr>
                <w:rFonts w:ascii="Times New Roman" w:hAnsi="Times New Roman"/>
                <w:sz w:val="24"/>
                <w:szCs w:val="24"/>
              </w:rPr>
              <w:t xml:space="preserve">nerie Electrică şi Electronică  </w:t>
            </w:r>
            <w:r w:rsidRPr="002407B5">
              <w:rPr>
                <w:rFonts w:ascii="Times New Roman" w:hAnsi="Times New Roman"/>
                <w:sz w:val="24"/>
                <w:szCs w:val="24"/>
              </w:rPr>
              <w:t xml:space="preserve">este </w:t>
            </w:r>
            <w:r>
              <w:rPr>
                <w:rFonts w:ascii="Times New Roman" w:hAnsi="Times New Roman"/>
                <w:sz w:val="24"/>
                <w:szCs w:val="24"/>
              </w:rPr>
              <w:t xml:space="preserve">situată </w:t>
            </w:r>
            <w:r w:rsidRPr="002407B5">
              <w:rPr>
                <w:rFonts w:ascii="Times New Roman" w:hAnsi="Times New Roman"/>
                <w:sz w:val="24"/>
                <w:szCs w:val="24"/>
              </w:rPr>
              <w:t>în Corpul Y din  Campus Ştiinţei, str. Domnească nr</w:t>
            </w:r>
            <w:r w:rsidRPr="002407B5">
              <w:t xml:space="preserve">. </w:t>
            </w:r>
            <w:r w:rsidRPr="002407B5">
              <w:rPr>
                <w:rFonts w:ascii="Times New Roman" w:hAnsi="Times New Roman"/>
                <w:sz w:val="24"/>
                <w:szCs w:val="24"/>
              </w:rPr>
              <w:t>111</w:t>
            </w:r>
            <w:r>
              <w:rPr>
                <w:rFonts w:ascii="Times New Roman" w:hAnsi="Times New Roman"/>
                <w:sz w:val="24"/>
                <w:szCs w:val="24"/>
              </w:rPr>
              <w:t xml:space="preserve">. În </w:t>
            </w:r>
            <w:r w:rsidRPr="002407B5">
              <w:rPr>
                <w:rFonts w:ascii="Times New Roman" w:hAnsi="Times New Roman"/>
                <w:sz w:val="24"/>
                <w:szCs w:val="24"/>
              </w:rPr>
              <w:t xml:space="preserve">  Corpul Y  </w:t>
            </w:r>
            <w:r>
              <w:rPr>
                <w:rFonts w:ascii="Times New Roman" w:hAnsi="Times New Roman"/>
                <w:sz w:val="24"/>
                <w:szCs w:val="24"/>
              </w:rPr>
              <w:t xml:space="preserve">sunt două </w:t>
            </w:r>
            <w:r w:rsidRPr="00BD649E">
              <w:rPr>
                <w:rFonts w:ascii="Times New Roman" w:hAnsi="Times New Roman"/>
                <w:sz w:val="24"/>
                <w:szCs w:val="24"/>
              </w:rPr>
              <w:t>scensoare de persoane</w:t>
            </w:r>
            <w:r>
              <w:rPr>
                <w:rFonts w:ascii="Times New Roman" w:hAnsi="Times New Roman"/>
                <w:sz w:val="24"/>
                <w:szCs w:val="24"/>
              </w:rPr>
              <w:t xml:space="preserve"> tip IFMA</w:t>
            </w:r>
            <w:r w:rsidRPr="002407B5">
              <w:rPr>
                <w:rFonts w:ascii="Times New Roman" w:hAnsi="Times New Roman"/>
                <w:sz w:val="24"/>
                <w:szCs w:val="24"/>
                <w:lang w:val="en-GB"/>
              </w:rPr>
              <w:t>.</w:t>
            </w:r>
            <w:r>
              <w:rPr>
                <w:rFonts w:ascii="Times New Roman" w:hAnsi="Times New Roman"/>
                <w:sz w:val="24"/>
                <w:szCs w:val="24"/>
                <w:lang w:val="en-GB"/>
              </w:rPr>
              <w:t xml:space="preserve"> </w:t>
            </w:r>
            <w:r w:rsidRPr="00202017">
              <w:rPr>
                <w:rFonts w:ascii="Times New Roman" w:hAnsi="Times New Roman"/>
                <w:sz w:val="24"/>
                <w:szCs w:val="24"/>
                <w:lang w:val="fr-FR"/>
              </w:rPr>
              <w:t>Ascensoarele de persoane au fost puse în funcţiune  în anul 1998.</w:t>
            </w:r>
          </w:p>
          <w:p w:rsidR="00364A40" w:rsidRPr="00202017" w:rsidRDefault="00364A40" w:rsidP="00364A40">
            <w:pPr>
              <w:ind w:right="198"/>
              <w:jc w:val="both"/>
              <w:rPr>
                <w:rFonts w:ascii="Times New Roman" w:hAnsi="Times New Roman"/>
                <w:sz w:val="24"/>
                <w:szCs w:val="24"/>
                <w:lang w:val="fr-FR"/>
              </w:rPr>
            </w:pPr>
          </w:p>
          <w:p w:rsidR="00364A40" w:rsidRPr="00202017" w:rsidRDefault="00364A40" w:rsidP="00364A40">
            <w:pPr>
              <w:ind w:firstLine="720"/>
              <w:jc w:val="both"/>
              <w:rPr>
                <w:rFonts w:ascii="Times New Roman" w:hAnsi="Times New Roman"/>
                <w:sz w:val="24"/>
                <w:szCs w:val="24"/>
                <w:lang w:val="fr-FR"/>
              </w:rPr>
            </w:pPr>
            <w:r w:rsidRPr="00202017">
              <w:rPr>
                <w:rFonts w:ascii="Times New Roman" w:hAnsi="Times New Roman"/>
                <w:sz w:val="24"/>
                <w:szCs w:val="24"/>
                <w:lang w:val="fr-FR"/>
              </w:rPr>
              <w:t>Ascensoare de persoane – 2 buc. au  urmatorii parametri:</w:t>
            </w:r>
          </w:p>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Tip/Model : Ascensor personae /Electric</w:t>
            </w:r>
          </w:p>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Constructor:  IFMA SA Sucursala Montaj Service Bucureşti</w:t>
            </w:r>
          </w:p>
          <w:tbl>
            <w:tblPr>
              <w:tblW w:w="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1620"/>
            </w:tblGrid>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Tipul ascensorului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persoane</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An fabricaţie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1997</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Sarcina nominală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1000 kg</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Numar de persoane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12</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Viteza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1/0,25  m/s</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Felul comenzii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colectiv selectiv</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Numărul de statii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7</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Mod de acţionare instalaţie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electric</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Mod de actionare uşi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automat</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Regim de lucru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mediu</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Nr înregistrare ISCIR/Numar fabricaţie/an fabricatie :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1254/I97AM1100147/1997</w:t>
                  </w:r>
                </w:p>
              </w:tc>
            </w:tr>
            <w:tr w:rsidR="00364A40" w:rsidRPr="00364A40" w:rsidTr="00364A40">
              <w:tc>
                <w:tcPr>
                  <w:tcW w:w="3741"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 xml:space="preserve">Nr înregistrare ISCIR/Numar fabricaţie/an fabricatie: </w:t>
                  </w:r>
                </w:p>
              </w:tc>
              <w:tc>
                <w:tcPr>
                  <w:tcW w:w="1620" w:type="dxa"/>
                </w:tcPr>
                <w:p w:rsidR="00364A40" w:rsidRPr="00364A40" w:rsidRDefault="00364A40" w:rsidP="00364A40">
                  <w:pPr>
                    <w:jc w:val="both"/>
                    <w:rPr>
                      <w:rFonts w:ascii="Times New Roman" w:hAnsi="Times New Roman"/>
                      <w:sz w:val="24"/>
                      <w:szCs w:val="24"/>
                      <w:lang w:val="fr-FR"/>
                    </w:rPr>
                  </w:pPr>
                  <w:r w:rsidRPr="00364A40">
                    <w:rPr>
                      <w:rFonts w:ascii="Times New Roman" w:hAnsi="Times New Roman"/>
                      <w:sz w:val="24"/>
                      <w:szCs w:val="24"/>
                      <w:lang w:val="fr-FR"/>
                    </w:rPr>
                    <w:t>1255/I97AM1100148/1997</w:t>
                  </w:r>
                </w:p>
              </w:tc>
            </w:tr>
          </w:tbl>
          <w:p w:rsidR="00364A40" w:rsidRPr="00202017" w:rsidRDefault="00364A40" w:rsidP="00364A40">
            <w:pPr>
              <w:ind w:firstLine="284"/>
              <w:jc w:val="both"/>
              <w:rPr>
                <w:rFonts w:ascii="Times New Roman" w:hAnsi="Times New Roman"/>
                <w:sz w:val="24"/>
                <w:szCs w:val="24"/>
                <w:lang w:val="fr-FR"/>
              </w:rPr>
            </w:pPr>
            <w:r w:rsidRPr="00202017">
              <w:rPr>
                <w:rFonts w:ascii="Times New Roman" w:hAnsi="Times New Roman"/>
                <w:sz w:val="24"/>
                <w:szCs w:val="24"/>
                <w:lang w:val="fr-FR"/>
              </w:rPr>
              <w:lastRenderedPageBreak/>
              <w:t>Cele doua ascensoare de persoane din Corpul Y, Campus Ştiinţei, str. Domnească nr</w:t>
            </w:r>
            <w:r w:rsidRPr="00202017">
              <w:rPr>
                <w:lang w:val="fr-FR"/>
              </w:rPr>
              <w:t xml:space="preserve">. </w:t>
            </w:r>
            <w:r w:rsidRPr="00202017">
              <w:rPr>
                <w:rFonts w:ascii="Times New Roman" w:hAnsi="Times New Roman"/>
                <w:sz w:val="24"/>
                <w:szCs w:val="24"/>
                <w:lang w:val="fr-FR"/>
              </w:rPr>
              <w:t>111 a fost montate în 1998. Conform HG 2139/2004 (cod. 2.3.6.3.2.- Ascensoare de persoane pentru clădiri) pentru ascensoarele de persoane din Corpul Y, Campus Ştiinţei, str. Domnească nr</w:t>
            </w:r>
            <w:r w:rsidRPr="00202017">
              <w:rPr>
                <w:lang w:val="fr-FR"/>
              </w:rPr>
              <w:t xml:space="preserve">. </w:t>
            </w:r>
            <w:r w:rsidRPr="00202017">
              <w:rPr>
                <w:rFonts w:ascii="Times New Roman" w:hAnsi="Times New Roman"/>
                <w:sz w:val="24"/>
                <w:szCs w:val="24"/>
                <w:lang w:val="fr-FR"/>
              </w:rPr>
              <w:t>111  durata normală de funcţionare este 8 - 12 ani.</w:t>
            </w:r>
          </w:p>
          <w:p w:rsidR="00364A40" w:rsidRPr="00202017" w:rsidRDefault="00364A40" w:rsidP="00364A40">
            <w:pPr>
              <w:ind w:firstLine="284"/>
              <w:jc w:val="both"/>
              <w:rPr>
                <w:rFonts w:ascii="Times New Roman" w:hAnsi="Times New Roman"/>
                <w:sz w:val="24"/>
                <w:szCs w:val="24"/>
                <w:lang w:val="fr-FR"/>
              </w:rPr>
            </w:pPr>
            <w:r w:rsidRPr="00202017">
              <w:rPr>
                <w:rFonts w:ascii="Times New Roman" w:hAnsi="Times New Roman"/>
                <w:sz w:val="24"/>
                <w:szCs w:val="24"/>
                <w:lang w:val="fr-FR"/>
              </w:rPr>
              <w:t>Se impune verificarea tehnica (expertiza tehnică) a celor doua ascensoare de persoane din Corpul Y, Campus Ştiinţei, str. Domnească nr. 111 şi conform recomandărilor din Raportul de inspecţie CNCIR nr. 209-105/24.03.2020 şi nr. 209-106/24.03.2020.</w:t>
            </w:r>
          </w:p>
          <w:p w:rsidR="00364A40" w:rsidRPr="00202017" w:rsidRDefault="00364A40" w:rsidP="00364A40">
            <w:pPr>
              <w:ind w:firstLine="284"/>
              <w:jc w:val="both"/>
              <w:rPr>
                <w:rFonts w:ascii="Times New Roman" w:hAnsi="Times New Roman"/>
                <w:sz w:val="24"/>
                <w:szCs w:val="24"/>
                <w:lang w:val="fr-FR"/>
              </w:rPr>
            </w:pPr>
            <w:r w:rsidRPr="00202017">
              <w:rPr>
                <w:rFonts w:ascii="Times New Roman" w:hAnsi="Times New Roman"/>
                <w:sz w:val="24"/>
                <w:szCs w:val="24"/>
                <w:lang w:val="fr-FR"/>
              </w:rPr>
              <w:t>Verificarea tehnică în utilizare pentru investigaţii/examinări cu caracter tehnic se efectuează în scopul evaluării stării tehnice, estimării duratei de funcţionare remanentă şi stabilirii condiţiilor de funcţionare în siguranţa ascensoarelor conform PT R2-2010.</w:t>
            </w:r>
          </w:p>
          <w:p w:rsidR="00364A40" w:rsidRPr="00202017" w:rsidRDefault="00364A40" w:rsidP="00364A40">
            <w:pPr>
              <w:ind w:firstLine="284"/>
              <w:jc w:val="both"/>
              <w:rPr>
                <w:rFonts w:ascii="Times New Roman" w:hAnsi="Times New Roman"/>
                <w:sz w:val="24"/>
                <w:szCs w:val="24"/>
                <w:lang w:val="fr-FR" w:eastAsia="ar-SA"/>
              </w:rPr>
            </w:pPr>
            <w:r w:rsidRPr="00202017">
              <w:rPr>
                <w:rFonts w:ascii="Times New Roman" w:hAnsi="Times New Roman"/>
                <w:sz w:val="24"/>
                <w:szCs w:val="24"/>
                <w:lang w:val="fr-FR" w:eastAsia="ar-SA"/>
              </w:rPr>
              <w:t xml:space="preserve">Serviciul de elaborare a </w:t>
            </w:r>
            <w:r w:rsidRPr="00202017">
              <w:rPr>
                <w:rFonts w:ascii="Times New Roman" w:hAnsi="Times New Roman"/>
                <w:sz w:val="24"/>
                <w:szCs w:val="24"/>
                <w:lang w:val="fr-FR"/>
              </w:rPr>
              <w:t xml:space="preserve">verificarii tehnice în utilizare pentru investigaţii/ examinări cu caracter tehnic (expertiză tehnică) a celor doua ascensoare de persoane din Corpul Y, Campus Ştiinţei, str. </w:t>
            </w:r>
            <w:r w:rsidRPr="00202017">
              <w:rPr>
                <w:rFonts w:ascii="Times New Roman" w:hAnsi="Times New Roman"/>
                <w:sz w:val="24"/>
                <w:szCs w:val="24"/>
                <w:lang w:val="fr-FR" w:eastAsia="ar-SA"/>
              </w:rPr>
              <w:t>Domnească nr. 111 se vor desfășura cu respectarea următoarelor etape :</w:t>
            </w:r>
          </w:p>
          <w:p w:rsidR="00364A40" w:rsidRPr="0015153A" w:rsidRDefault="00364A40" w:rsidP="00364A40">
            <w:pPr>
              <w:jc w:val="both"/>
              <w:rPr>
                <w:rFonts w:ascii="Times New Roman" w:hAnsi="Times New Roman"/>
                <w:b/>
                <w:sz w:val="24"/>
                <w:szCs w:val="24"/>
                <w:lang w:val="ro-RO"/>
              </w:rPr>
            </w:pPr>
            <w:r w:rsidRPr="0015153A">
              <w:rPr>
                <w:rFonts w:ascii="Times New Roman" w:hAnsi="Times New Roman"/>
                <w:b/>
                <w:sz w:val="24"/>
                <w:szCs w:val="24"/>
                <w:lang w:val="ro-RO"/>
              </w:rPr>
              <w:t xml:space="preserve">Etapa nr.1 </w:t>
            </w:r>
          </w:p>
          <w:p w:rsidR="00364A40" w:rsidRPr="00202017" w:rsidRDefault="00364A40" w:rsidP="00C94ACF">
            <w:pPr>
              <w:numPr>
                <w:ilvl w:val="0"/>
                <w:numId w:val="3"/>
              </w:numPr>
              <w:overflowPunct/>
              <w:spacing w:line="276" w:lineRule="auto"/>
              <w:textAlignment w:val="auto"/>
              <w:rPr>
                <w:rFonts w:ascii="Times New Roman" w:hAnsi="Times New Roman"/>
                <w:sz w:val="24"/>
                <w:szCs w:val="24"/>
                <w:lang w:val="ro-RO"/>
              </w:rPr>
            </w:pPr>
            <w:r w:rsidRPr="00202017">
              <w:rPr>
                <w:rFonts w:ascii="Times New Roman" w:hAnsi="Times New Roman"/>
                <w:sz w:val="24"/>
                <w:szCs w:val="24"/>
                <w:lang w:val="ro-RO"/>
              </w:rPr>
              <w:t>Întocmirea programului de verificari tehnice in utilizare privind investigațiile / examinările cu caracter tehnic pentru stabilirea starii tehnice, evaluarea duratei remanente de functionare si stabilirea conditiilor de functionare în siguranta, conform cerintelor prescriptiilor tehnice ISCIR aplicabile PT R2-2010.</w:t>
            </w:r>
          </w:p>
          <w:p w:rsidR="00364A40" w:rsidRPr="00202017" w:rsidRDefault="00364A40" w:rsidP="00C94ACF">
            <w:pPr>
              <w:numPr>
                <w:ilvl w:val="0"/>
                <w:numId w:val="3"/>
              </w:numPr>
              <w:overflowPunct/>
              <w:spacing w:before="60" w:line="276" w:lineRule="auto"/>
              <w:jc w:val="both"/>
              <w:textAlignment w:val="auto"/>
              <w:rPr>
                <w:rFonts w:ascii="Times New Roman" w:hAnsi="Times New Roman"/>
                <w:sz w:val="24"/>
                <w:szCs w:val="24"/>
                <w:lang w:val="fr-FR"/>
              </w:rPr>
            </w:pPr>
            <w:r w:rsidRPr="00202017">
              <w:rPr>
                <w:rFonts w:ascii="Times New Roman" w:hAnsi="Times New Roman"/>
                <w:sz w:val="24"/>
                <w:szCs w:val="24"/>
                <w:lang w:val="fr-FR"/>
              </w:rPr>
              <w:t>Avizarea de catre</w:t>
            </w:r>
            <w:r w:rsidRPr="00202017">
              <w:rPr>
                <w:rFonts w:ascii="Times New Roman" w:hAnsi="Times New Roman"/>
                <w:sz w:val="24"/>
                <w:szCs w:val="24"/>
                <w:lang w:val="fr-FR" w:eastAsia="ar-SA"/>
              </w:rPr>
              <w:t xml:space="preserve"> responsabilul cu avizarea documentaţiei tehnice de examinări RADTE al ofertantului</w:t>
            </w:r>
            <w:r w:rsidRPr="00202017">
              <w:rPr>
                <w:rFonts w:ascii="Times New Roman" w:hAnsi="Times New Roman"/>
                <w:sz w:val="24"/>
                <w:szCs w:val="24"/>
                <w:lang w:val="fr-FR"/>
              </w:rPr>
              <w:t xml:space="preserve"> a programului de verificari tehnice in utilizare privind investigațiile / examinările cu caracter tehnic pentru stabilirea starii tehnice, evaluarea duratei remanente de functionare si stabilirea conditiilor de functionare în siguranta de RADTE</w:t>
            </w:r>
            <w:r w:rsidRPr="00202017">
              <w:rPr>
                <w:rFonts w:ascii="Times New Roman" w:hAnsi="Times New Roman"/>
                <w:sz w:val="24"/>
                <w:szCs w:val="24"/>
                <w:lang w:val="fr-FR" w:eastAsia="ar-SA"/>
              </w:rPr>
              <w:t xml:space="preserve"> al ofertantului</w:t>
            </w:r>
            <w:r w:rsidRPr="00202017">
              <w:rPr>
                <w:rFonts w:ascii="Times New Roman" w:hAnsi="Times New Roman"/>
                <w:sz w:val="24"/>
                <w:szCs w:val="24"/>
                <w:lang w:val="fr-FR"/>
              </w:rPr>
              <w:t>;</w:t>
            </w:r>
          </w:p>
          <w:p w:rsidR="00364A40" w:rsidRPr="00202017"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fr-FR"/>
              </w:rPr>
            </w:pPr>
            <w:r w:rsidRPr="00202017">
              <w:rPr>
                <w:rFonts w:ascii="Times New Roman" w:hAnsi="Times New Roman"/>
                <w:sz w:val="24"/>
                <w:szCs w:val="24"/>
                <w:lang w:val="fr-FR"/>
              </w:rPr>
              <w:t>Înaintarea  Programului de verificari tehnice in utilizare privind investigațiile / examinările cu caracter tehnic întocmit de Prestator către IT ISCIR/ISCIR în vederea acceptării;</w:t>
            </w:r>
          </w:p>
          <w:p w:rsidR="00364A40" w:rsidRPr="0015153A" w:rsidRDefault="00364A40" w:rsidP="00364A40">
            <w:pPr>
              <w:spacing w:before="60"/>
              <w:jc w:val="both"/>
              <w:rPr>
                <w:rFonts w:ascii="Times New Roman" w:hAnsi="Times New Roman"/>
                <w:b/>
                <w:sz w:val="24"/>
                <w:szCs w:val="24"/>
              </w:rPr>
            </w:pPr>
            <w:r w:rsidRPr="0015153A">
              <w:rPr>
                <w:rFonts w:ascii="Times New Roman" w:hAnsi="Times New Roman"/>
                <w:b/>
                <w:sz w:val="24"/>
                <w:szCs w:val="24"/>
              </w:rPr>
              <w:t xml:space="preserve">Etapa nr.2 </w:t>
            </w:r>
          </w:p>
          <w:p w:rsidR="00364A40" w:rsidRPr="00202017"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fr-FR"/>
              </w:rPr>
            </w:pPr>
            <w:r w:rsidRPr="00202017">
              <w:rPr>
                <w:rFonts w:ascii="Times New Roman" w:hAnsi="Times New Roman"/>
                <w:sz w:val="24"/>
                <w:szCs w:val="24"/>
                <w:lang w:val="fr-FR"/>
              </w:rPr>
              <w:t>Acceptarea de către IT ISCIR/ISCIR a Programului de verificari tehnice in utilizare pentru investigatii/examinari cu caracter tehnic: pentru stabilirea starii tehnice, evaluarea duratei remanente de functionare si stabilirea conditiilor de functionare în siguranta înaintat de Prestator;</w:t>
            </w:r>
          </w:p>
          <w:p w:rsidR="00364A40" w:rsidRPr="0015153A" w:rsidRDefault="00364A40" w:rsidP="00364A40">
            <w:pPr>
              <w:spacing w:before="60"/>
              <w:jc w:val="both"/>
              <w:rPr>
                <w:rFonts w:ascii="Times New Roman" w:hAnsi="Times New Roman"/>
                <w:b/>
                <w:sz w:val="24"/>
                <w:szCs w:val="24"/>
              </w:rPr>
            </w:pPr>
            <w:r w:rsidRPr="0015153A">
              <w:rPr>
                <w:rFonts w:ascii="Times New Roman" w:hAnsi="Times New Roman"/>
                <w:b/>
                <w:sz w:val="24"/>
                <w:szCs w:val="24"/>
              </w:rPr>
              <w:lastRenderedPageBreak/>
              <w:t>Etapa nr.3</w:t>
            </w:r>
          </w:p>
          <w:p w:rsidR="00364A40" w:rsidRPr="0015153A"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rPr>
            </w:pPr>
            <w:r w:rsidRPr="0015153A">
              <w:rPr>
                <w:rFonts w:ascii="Times New Roman" w:hAnsi="Times New Roman"/>
                <w:sz w:val="24"/>
                <w:szCs w:val="24"/>
              </w:rPr>
              <w:t>Anuntarea IT ISCIR/ISCIR asupra datei la care se vor efectua încercările și examinările din Programul acceptat;</w:t>
            </w:r>
          </w:p>
          <w:p w:rsidR="00364A40" w:rsidRPr="0015153A"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15153A">
              <w:rPr>
                <w:rFonts w:ascii="Times New Roman" w:hAnsi="Times New Roman"/>
                <w:sz w:val="24"/>
                <w:szCs w:val="24"/>
                <w:lang w:val="ro-RO"/>
              </w:rPr>
              <w:t xml:space="preserve">Efectuarea verificarilor si examinarilor conform programului acceptat IT ISCIR/ISCIR si a examinarilor  nedistructive la instalația /echipamentul în cauză, în prezenta reprezentantului persoanei juridice autorizata pentru </w:t>
            </w:r>
            <w:r w:rsidRPr="0015153A">
              <w:rPr>
                <w:rFonts w:ascii="Times New Roman" w:hAnsi="Times New Roman"/>
                <w:sz w:val="24"/>
                <w:szCs w:val="24"/>
              </w:rPr>
              <w:t>verificari tehnice in utilizare privind investigațiile / examinările</w:t>
            </w:r>
            <w:r w:rsidRPr="008E4E98">
              <w:rPr>
                <w:rFonts w:ascii="Times New Roman" w:hAnsi="Times New Roman"/>
                <w:sz w:val="24"/>
                <w:szCs w:val="24"/>
              </w:rPr>
              <w:t xml:space="preserve"> </w:t>
            </w:r>
            <w:r w:rsidRPr="0015153A">
              <w:rPr>
                <w:rFonts w:ascii="Times New Roman" w:hAnsi="Times New Roman"/>
                <w:sz w:val="24"/>
                <w:szCs w:val="24"/>
              </w:rPr>
              <w:t xml:space="preserve">cu caracter tehnic pentru stabilirea starii tehnice </w:t>
            </w:r>
            <w:r w:rsidRPr="0015153A">
              <w:rPr>
                <w:rFonts w:ascii="Times New Roman" w:hAnsi="Times New Roman"/>
                <w:sz w:val="24"/>
                <w:szCs w:val="24"/>
                <w:lang w:val="ro-RO"/>
              </w:rPr>
              <w:t xml:space="preserve">si/sau/inspectorului de specialiate ISCIR, după caz; </w:t>
            </w:r>
          </w:p>
          <w:p w:rsidR="00364A40" w:rsidRPr="007F4E84"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8F5EBD">
              <w:rPr>
                <w:rFonts w:ascii="Times New Roman" w:hAnsi="Times New Roman"/>
                <w:sz w:val="24"/>
                <w:szCs w:val="24"/>
                <w:lang w:val="ro-RO"/>
              </w:rPr>
              <w:t>În cazul în care potrivit cerințelor ISCIR</w:t>
            </w:r>
            <w:r w:rsidRPr="007F4E84">
              <w:rPr>
                <w:rFonts w:ascii="Times New Roman" w:hAnsi="Times New Roman"/>
                <w:sz w:val="24"/>
                <w:szCs w:val="24"/>
                <w:lang w:val="ro-RO"/>
              </w:rPr>
              <w:t xml:space="preserve"> </w:t>
            </w:r>
            <w:r w:rsidRPr="008F5EBD">
              <w:rPr>
                <w:rFonts w:ascii="Times New Roman" w:hAnsi="Times New Roman"/>
                <w:sz w:val="24"/>
                <w:szCs w:val="24"/>
                <w:lang w:val="ro-RO"/>
              </w:rPr>
              <w:t>pentru avizarea anumitor etape ale lucrării de verificare tehnică în utilizare pentru investigații / examinări cu caracter tehnic, este necesară efectuarea de verificări tehnice suplimentare sau adiționale celor prevăzute în programul inițial întocmit de Prestator</w:t>
            </w:r>
            <w:r w:rsidRPr="007F4E84">
              <w:rPr>
                <w:rFonts w:ascii="Times New Roman" w:hAnsi="Times New Roman"/>
                <w:sz w:val="24"/>
                <w:szCs w:val="24"/>
                <w:lang w:val="ro-RO"/>
              </w:rPr>
              <w:t xml:space="preserve"> efectuate se considera necesar a se suplimenta volumul de examinari, acestea se vor aduce la cunostinta beneficiarului </w:t>
            </w:r>
            <w:r>
              <w:rPr>
                <w:rFonts w:ascii="Times New Roman" w:hAnsi="Times New Roman"/>
                <w:sz w:val="24"/>
                <w:szCs w:val="24"/>
                <w:lang w:val="ro-RO"/>
              </w:rPr>
              <w:t xml:space="preserve">pe baza unei note de constatare întocmite de prestator care va </w:t>
            </w:r>
            <w:r w:rsidRPr="008F5EBD">
              <w:rPr>
                <w:rFonts w:ascii="Times New Roman" w:hAnsi="Times New Roman"/>
                <w:sz w:val="24"/>
                <w:szCs w:val="24"/>
                <w:lang w:val="ro-RO"/>
              </w:rPr>
              <w:t xml:space="preserve"> calcula costul acestor verificari si examinari nedistructive suplimentare, anexând documente justificative in acest sens</w:t>
            </w:r>
            <w:r>
              <w:rPr>
                <w:rFonts w:ascii="Times New Roman" w:hAnsi="Times New Roman"/>
                <w:sz w:val="24"/>
                <w:szCs w:val="24"/>
                <w:lang w:val="ro-RO"/>
              </w:rPr>
              <w:t>. Nota de constatare va fi aprobata de beneficiar care va emite comanda pentru executarea examinarilor suplimentare.</w:t>
            </w:r>
          </w:p>
          <w:p w:rsidR="00364A40" w:rsidRPr="008E4E98"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7F4E84">
              <w:rPr>
                <w:rFonts w:ascii="Times New Roman" w:hAnsi="Times New Roman"/>
                <w:sz w:val="24"/>
                <w:szCs w:val="24"/>
                <w:lang w:val="ro-RO"/>
              </w:rPr>
              <w:t>Finalizarea verificărilor tehnice în utilizare pentru investigații / examinări cu caracter tehnic, potrivit cerințelor IT ISCIR/ISCIR și cu respectarea Prescripțiilor Tehnice aplicabile</w:t>
            </w:r>
            <w:r w:rsidRPr="00202017">
              <w:rPr>
                <w:rFonts w:ascii="Times New Roman" w:hAnsi="Times New Roman"/>
                <w:sz w:val="24"/>
                <w:szCs w:val="24"/>
                <w:lang w:val="ro-RO"/>
              </w:rPr>
              <w:t xml:space="preserve"> PT R2-2010</w:t>
            </w:r>
            <w:r w:rsidRPr="007F4E84">
              <w:rPr>
                <w:rFonts w:ascii="Times New Roman" w:hAnsi="Times New Roman"/>
                <w:sz w:val="24"/>
                <w:szCs w:val="24"/>
                <w:lang w:val="ro-RO"/>
              </w:rPr>
              <w:t xml:space="preserve"> si redacta</w:t>
            </w:r>
            <w:r>
              <w:rPr>
                <w:rFonts w:ascii="Times New Roman" w:hAnsi="Times New Roman"/>
                <w:sz w:val="24"/>
                <w:szCs w:val="24"/>
                <w:lang w:val="ro-RO"/>
              </w:rPr>
              <w:t xml:space="preserve">rea Raportului de tehnic final al </w:t>
            </w:r>
            <w:r w:rsidRPr="007F4E84">
              <w:rPr>
                <w:rFonts w:ascii="Times New Roman" w:hAnsi="Times New Roman"/>
                <w:sz w:val="24"/>
                <w:szCs w:val="24"/>
                <w:lang w:val="ro-RO"/>
              </w:rPr>
              <w:t>verificărilor tehnice în utilizare pentru investigații / examinări cu caracter tehnic</w:t>
            </w:r>
          </w:p>
          <w:p w:rsidR="00364A40" w:rsidRPr="0015153A" w:rsidRDefault="00364A40" w:rsidP="00364A40">
            <w:pPr>
              <w:spacing w:before="60"/>
              <w:jc w:val="both"/>
              <w:rPr>
                <w:rFonts w:ascii="Times New Roman" w:hAnsi="Times New Roman"/>
                <w:b/>
                <w:sz w:val="24"/>
                <w:szCs w:val="24"/>
                <w:lang w:val="ro-RO"/>
              </w:rPr>
            </w:pPr>
            <w:r w:rsidRPr="0015153A">
              <w:rPr>
                <w:rFonts w:ascii="Times New Roman" w:hAnsi="Times New Roman"/>
                <w:b/>
                <w:sz w:val="24"/>
                <w:szCs w:val="24"/>
                <w:lang w:val="ro-RO"/>
              </w:rPr>
              <w:t>Etapa nr.4</w:t>
            </w:r>
          </w:p>
          <w:p w:rsidR="00364A40" w:rsidRPr="0015153A"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15153A">
              <w:rPr>
                <w:rFonts w:ascii="Times New Roman" w:hAnsi="Times New Roman"/>
                <w:sz w:val="24"/>
                <w:szCs w:val="24"/>
                <w:lang w:val="ro-RO"/>
              </w:rPr>
              <w:t>Depunerea la IT ISCIR/ISCIR a</w:t>
            </w:r>
            <w:r>
              <w:rPr>
                <w:rFonts w:ascii="Times New Roman" w:hAnsi="Times New Roman"/>
                <w:color w:val="000000"/>
                <w:sz w:val="24"/>
                <w:szCs w:val="24"/>
                <w:lang w:val="ro-RO" w:eastAsia="ro-RO"/>
              </w:rPr>
              <w:t xml:space="preserve"> Raportul tehnic împreună cu documentaţia tehnică</w:t>
            </w:r>
            <w:r w:rsidRPr="002B628B">
              <w:rPr>
                <w:rFonts w:ascii="Times New Roman" w:hAnsi="Times New Roman"/>
                <w:color w:val="000000"/>
                <w:sz w:val="24"/>
                <w:szCs w:val="24"/>
                <w:lang w:val="ro-RO" w:eastAsia="ro-RO"/>
              </w:rPr>
              <w:t xml:space="preserve"> con</w:t>
            </w:r>
            <w:r>
              <w:rPr>
                <w:rFonts w:ascii="Times New Roman" w:hAnsi="Times New Roman"/>
                <w:color w:val="000000"/>
                <w:sz w:val="24"/>
                <w:szCs w:val="24"/>
                <w:lang w:val="ro-RO" w:eastAsia="ro-RO"/>
              </w:rPr>
              <w:t>ţ</w:t>
            </w:r>
            <w:r w:rsidRPr="002B628B">
              <w:rPr>
                <w:rFonts w:ascii="Times New Roman" w:hAnsi="Times New Roman"/>
                <w:color w:val="000000"/>
                <w:sz w:val="24"/>
                <w:szCs w:val="24"/>
                <w:lang w:val="ro-RO" w:eastAsia="ro-RO"/>
              </w:rPr>
              <w:t xml:space="preserve">inând buletinele </w:t>
            </w:r>
            <w:r>
              <w:rPr>
                <w:rFonts w:ascii="Times New Roman" w:hAnsi="Times New Roman"/>
                <w:color w:val="000000"/>
                <w:sz w:val="24"/>
                <w:szCs w:val="24"/>
                <w:lang w:val="ro-RO" w:eastAsia="ro-RO"/>
              </w:rPr>
              <w:t>ş</w:t>
            </w:r>
            <w:r w:rsidRPr="002B628B">
              <w:rPr>
                <w:rFonts w:ascii="Times New Roman" w:hAnsi="Times New Roman"/>
                <w:color w:val="000000"/>
                <w:sz w:val="24"/>
                <w:szCs w:val="24"/>
                <w:lang w:val="ro-RO" w:eastAsia="ro-RO"/>
              </w:rPr>
              <w:t xml:space="preserve">i </w:t>
            </w:r>
            <w:r>
              <w:rPr>
                <w:rFonts w:ascii="Times New Roman" w:hAnsi="Times New Roman"/>
                <w:color w:val="000000"/>
                <w:sz w:val="24"/>
                <w:szCs w:val="24"/>
                <w:lang w:val="ro-RO" w:eastAsia="ro-RO"/>
              </w:rPr>
              <w:t>certificatele cu rezultatele obţ</w:t>
            </w:r>
            <w:r w:rsidRPr="002B628B">
              <w:rPr>
                <w:rFonts w:ascii="Times New Roman" w:hAnsi="Times New Roman"/>
                <w:color w:val="000000"/>
                <w:sz w:val="24"/>
                <w:szCs w:val="24"/>
                <w:lang w:val="ro-RO" w:eastAsia="ro-RO"/>
              </w:rPr>
              <w:t>inute, b</w:t>
            </w:r>
            <w:r>
              <w:rPr>
                <w:rFonts w:ascii="Times New Roman" w:hAnsi="Times New Roman"/>
                <w:color w:val="000000"/>
                <w:sz w:val="24"/>
                <w:szCs w:val="24"/>
                <w:lang w:val="ro-RO" w:eastAsia="ro-RO"/>
              </w:rPr>
              <w:t>reviarul de calcul de rezistenţă</w:t>
            </w:r>
            <w:r w:rsidRPr="002B628B">
              <w:rPr>
                <w:rFonts w:ascii="Times New Roman" w:hAnsi="Times New Roman"/>
                <w:color w:val="000000"/>
                <w:sz w:val="24"/>
                <w:szCs w:val="24"/>
                <w:lang w:val="ro-RO" w:eastAsia="ro-RO"/>
              </w:rPr>
              <w:t xml:space="preserve"> </w:t>
            </w:r>
            <w:r>
              <w:rPr>
                <w:rFonts w:ascii="Times New Roman" w:hAnsi="Times New Roman"/>
                <w:color w:val="000000"/>
                <w:sz w:val="24"/>
                <w:szCs w:val="24"/>
                <w:lang w:val="ro-RO" w:eastAsia="ro-RO"/>
              </w:rPr>
              <w:t>ş</w:t>
            </w:r>
            <w:r w:rsidRPr="002B628B">
              <w:rPr>
                <w:rFonts w:ascii="Times New Roman" w:hAnsi="Times New Roman"/>
                <w:color w:val="000000"/>
                <w:sz w:val="24"/>
                <w:szCs w:val="24"/>
                <w:lang w:val="ro-RO" w:eastAsia="ro-RO"/>
              </w:rPr>
              <w:t>i procesele-verbale întocmite de inspectorul de specialitate din c</w:t>
            </w:r>
            <w:r>
              <w:rPr>
                <w:rFonts w:ascii="Times New Roman" w:hAnsi="Times New Roman"/>
                <w:color w:val="000000"/>
                <w:sz w:val="24"/>
                <w:szCs w:val="24"/>
                <w:lang w:val="ro-RO" w:eastAsia="ro-RO"/>
              </w:rPr>
              <w:t xml:space="preserve">adrul ISCIR, </w:t>
            </w:r>
            <w:r w:rsidRPr="00364A40">
              <w:rPr>
                <w:rFonts w:ascii="Times New Roman" w:hAnsi="Times New Roman"/>
                <w:color w:val="000000"/>
                <w:sz w:val="24"/>
                <w:szCs w:val="24"/>
                <w:lang w:val="ro-RO" w:eastAsia="ro-RO"/>
              </w:rPr>
              <w:t>ca urmare a</w:t>
            </w:r>
            <w:r>
              <w:rPr>
                <w:rFonts w:ascii="Times New Roman" w:hAnsi="Times New Roman"/>
                <w:color w:val="000000"/>
                <w:sz w:val="24"/>
                <w:szCs w:val="24"/>
                <w:lang w:val="ro-RO" w:eastAsia="ro-RO"/>
              </w:rPr>
              <w:t xml:space="preserve"> examinărilor, verifică</w:t>
            </w:r>
            <w:r w:rsidRPr="002B628B">
              <w:rPr>
                <w:rFonts w:ascii="Times New Roman" w:hAnsi="Times New Roman"/>
                <w:color w:val="000000"/>
                <w:sz w:val="24"/>
                <w:szCs w:val="24"/>
                <w:lang w:val="ro-RO" w:eastAsia="ro-RO"/>
              </w:rPr>
              <w:t xml:space="preserve">rilor </w:t>
            </w:r>
            <w:r>
              <w:rPr>
                <w:rFonts w:ascii="Times New Roman" w:hAnsi="Times New Roman"/>
                <w:color w:val="000000"/>
                <w:sz w:val="24"/>
                <w:szCs w:val="24"/>
                <w:lang w:val="ro-RO" w:eastAsia="ro-RO"/>
              </w:rPr>
              <w:t>şi încercă</w:t>
            </w:r>
            <w:r w:rsidRPr="002B628B">
              <w:rPr>
                <w:rFonts w:ascii="Times New Roman" w:hAnsi="Times New Roman"/>
                <w:color w:val="000000"/>
                <w:sz w:val="24"/>
                <w:szCs w:val="24"/>
                <w:lang w:val="ro-RO" w:eastAsia="ro-RO"/>
              </w:rPr>
              <w:t>rilor efectuate conform programului acceptat de ISCIR,</w:t>
            </w:r>
            <w:r w:rsidRPr="0015153A">
              <w:rPr>
                <w:rFonts w:ascii="Times New Roman" w:hAnsi="Times New Roman"/>
                <w:sz w:val="24"/>
                <w:szCs w:val="24"/>
                <w:lang w:val="ro-RO"/>
              </w:rPr>
              <w:t xml:space="preserve">în vederea acceptării;  </w:t>
            </w:r>
          </w:p>
          <w:p w:rsidR="00364A40" w:rsidRPr="0015153A" w:rsidRDefault="00364A40" w:rsidP="00364A40">
            <w:pPr>
              <w:spacing w:before="60"/>
              <w:jc w:val="both"/>
              <w:rPr>
                <w:rFonts w:ascii="Times New Roman" w:hAnsi="Times New Roman"/>
                <w:sz w:val="24"/>
                <w:szCs w:val="24"/>
                <w:lang w:val="ro-RO"/>
              </w:rPr>
            </w:pPr>
            <w:r w:rsidRPr="0015153A">
              <w:rPr>
                <w:rFonts w:ascii="Times New Roman" w:hAnsi="Times New Roman"/>
                <w:b/>
                <w:sz w:val="24"/>
                <w:szCs w:val="24"/>
                <w:lang w:val="ro-RO"/>
              </w:rPr>
              <w:t>Etapa nr.5</w:t>
            </w:r>
            <w:r w:rsidRPr="0015153A">
              <w:rPr>
                <w:rFonts w:ascii="Times New Roman" w:hAnsi="Times New Roman"/>
                <w:sz w:val="24"/>
                <w:szCs w:val="24"/>
                <w:lang w:val="ro-RO"/>
              </w:rPr>
              <w:t xml:space="preserve"> </w:t>
            </w:r>
          </w:p>
          <w:p w:rsidR="00364A40" w:rsidRPr="0015153A"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15153A">
              <w:rPr>
                <w:rFonts w:ascii="Times New Roman" w:hAnsi="Times New Roman"/>
                <w:sz w:val="24"/>
                <w:szCs w:val="24"/>
                <w:lang w:val="ro-RO"/>
              </w:rPr>
              <w:lastRenderedPageBreak/>
              <w:t xml:space="preserve">Acceptarea de către IT ISCIR/ISCIR a Raportului tehnic final </w:t>
            </w:r>
            <w:r>
              <w:rPr>
                <w:rFonts w:ascii="Times New Roman" w:hAnsi="Times New Roman"/>
                <w:sz w:val="24"/>
                <w:szCs w:val="24"/>
                <w:lang w:val="ro-RO"/>
              </w:rPr>
              <w:t xml:space="preserve">a </w:t>
            </w:r>
            <w:r w:rsidRPr="008E4E98">
              <w:rPr>
                <w:rFonts w:ascii="Times New Roman" w:hAnsi="Times New Roman"/>
                <w:sz w:val="24"/>
                <w:szCs w:val="24"/>
                <w:lang w:val="ro-RO"/>
              </w:rPr>
              <w:t>verificărilor tehnice în utilizare pentru investigații / examinări cu caracter tehnic</w:t>
            </w:r>
            <w:r w:rsidRPr="0015153A">
              <w:rPr>
                <w:rFonts w:ascii="Times New Roman" w:hAnsi="Times New Roman"/>
                <w:sz w:val="24"/>
                <w:szCs w:val="24"/>
                <w:lang w:val="ro-RO"/>
              </w:rPr>
              <w:t xml:space="preserve"> înaintat de </w:t>
            </w:r>
            <w:r>
              <w:rPr>
                <w:rFonts w:ascii="Times New Roman" w:hAnsi="Times New Roman"/>
                <w:sz w:val="24"/>
                <w:szCs w:val="24"/>
                <w:lang w:val="ro-RO"/>
              </w:rPr>
              <w:t>ofertant</w:t>
            </w:r>
            <w:r w:rsidRPr="0015153A">
              <w:rPr>
                <w:rFonts w:ascii="Times New Roman" w:hAnsi="Times New Roman"/>
                <w:sz w:val="24"/>
                <w:szCs w:val="24"/>
                <w:lang w:val="ro-RO"/>
              </w:rPr>
              <w:t>;</w:t>
            </w:r>
          </w:p>
          <w:p w:rsidR="00364A40" w:rsidRPr="0015153A" w:rsidRDefault="00364A40" w:rsidP="00364A40">
            <w:pPr>
              <w:spacing w:before="60"/>
              <w:jc w:val="both"/>
              <w:rPr>
                <w:rFonts w:ascii="Times New Roman" w:hAnsi="Times New Roman"/>
                <w:sz w:val="24"/>
                <w:szCs w:val="24"/>
                <w:lang w:val="ro-RO"/>
              </w:rPr>
            </w:pPr>
            <w:r w:rsidRPr="0015153A">
              <w:rPr>
                <w:rFonts w:ascii="Times New Roman" w:hAnsi="Times New Roman"/>
                <w:b/>
                <w:sz w:val="24"/>
                <w:szCs w:val="24"/>
                <w:lang w:val="ro-RO"/>
              </w:rPr>
              <w:t>Etapa nr.6</w:t>
            </w:r>
            <w:r w:rsidRPr="0015153A">
              <w:rPr>
                <w:rFonts w:ascii="Times New Roman" w:hAnsi="Times New Roman"/>
                <w:sz w:val="24"/>
                <w:szCs w:val="24"/>
                <w:lang w:val="ro-RO"/>
              </w:rPr>
              <w:t xml:space="preserve"> </w:t>
            </w:r>
          </w:p>
          <w:p w:rsidR="00364A40" w:rsidRPr="00B41852" w:rsidRDefault="00364A40" w:rsidP="00C94ACF">
            <w:pPr>
              <w:numPr>
                <w:ilvl w:val="0"/>
                <w:numId w:val="3"/>
              </w:numPr>
              <w:overflowPunct/>
              <w:autoSpaceDE/>
              <w:autoSpaceDN/>
              <w:adjustRightInd/>
              <w:spacing w:before="60" w:line="276" w:lineRule="auto"/>
              <w:jc w:val="both"/>
              <w:textAlignment w:val="auto"/>
              <w:rPr>
                <w:rFonts w:ascii="Times New Roman" w:hAnsi="Times New Roman"/>
                <w:sz w:val="24"/>
                <w:szCs w:val="24"/>
                <w:lang w:val="ro-RO"/>
              </w:rPr>
            </w:pPr>
            <w:r w:rsidRPr="0015153A">
              <w:rPr>
                <w:rFonts w:ascii="Times New Roman" w:hAnsi="Times New Roman"/>
                <w:sz w:val="24"/>
                <w:szCs w:val="24"/>
                <w:lang w:val="ro-RO"/>
              </w:rPr>
              <w:t>Predarea către Beneficiar a  întregii documentatii tehnice, respectiv programul tehnic si raportul tehnic final, referitoare la lucrarile de verificari tehnice in utilizare pentru investigații /examinări cu caracter tehnic, în baza unui proces verbal de predare primire.</w:t>
            </w:r>
          </w:p>
          <w:p w:rsidR="00364A40" w:rsidRDefault="00364A40" w:rsidP="00364A40">
            <w:pPr>
              <w:ind w:firstLine="270"/>
              <w:contextualSpacing/>
              <w:jc w:val="both"/>
              <w:rPr>
                <w:rFonts w:ascii="Times New Roman" w:hAnsi="Times New Roman"/>
                <w:color w:val="000000"/>
                <w:sz w:val="24"/>
                <w:szCs w:val="24"/>
                <w:lang w:val="ro-RO" w:eastAsia="ro-RO"/>
              </w:rPr>
            </w:pPr>
            <w:r w:rsidRPr="007506AD">
              <w:rPr>
                <w:rFonts w:ascii="Times New Roman" w:hAnsi="Times New Roman"/>
                <w:color w:val="000000"/>
                <w:sz w:val="24"/>
                <w:szCs w:val="24"/>
                <w:lang w:val="ro-RO" w:eastAsia="ro-RO"/>
              </w:rPr>
              <w:t>În cazul obţinerii unor rezultate corespunzătoare deţinătorul/utilizatorul trebuie să solicite la ISCIR efectuarea verificării tehnice în vederea obţinerii autorizării funcţionării ascensorului conform prevederilor prescripţii tehnice.</w:t>
            </w:r>
          </w:p>
          <w:p w:rsidR="00364A40" w:rsidRPr="00D91047" w:rsidRDefault="00364A40" w:rsidP="00364A40">
            <w:pPr>
              <w:ind w:firstLine="270"/>
              <w:contextualSpacing/>
              <w:jc w:val="both"/>
              <w:rPr>
                <w:rFonts w:ascii="Arial" w:hAnsi="Arial" w:cs="Arial"/>
                <w:color w:val="000000"/>
                <w:sz w:val="24"/>
                <w:szCs w:val="24"/>
                <w:lang w:val="ro-RO" w:eastAsia="ro-RO"/>
              </w:rPr>
            </w:pPr>
            <w:r w:rsidRPr="002B628B">
              <w:rPr>
                <w:rFonts w:ascii="Times New Roman" w:hAnsi="Times New Roman"/>
                <w:color w:val="000000"/>
                <w:sz w:val="24"/>
                <w:szCs w:val="24"/>
                <w:lang w:val="ro-RO" w:eastAsia="ro-RO"/>
              </w:rPr>
              <w:t xml:space="preserve">Dacă în urma examinărilor, verificărilor şi încercărilor efectuate rezultă necesitatea efectuării unor lucrări de reparare, </w:t>
            </w:r>
            <w:r>
              <w:rPr>
                <w:rFonts w:ascii="Times New Roman" w:hAnsi="Times New Roman"/>
                <w:color w:val="000000"/>
                <w:sz w:val="24"/>
                <w:szCs w:val="24"/>
                <w:lang w:val="ro-RO" w:eastAsia="ro-RO"/>
              </w:rPr>
              <w:t xml:space="preserve">se va întocmi Raportul tehnic preliminar iar </w:t>
            </w:r>
            <w:r w:rsidRPr="002B628B">
              <w:rPr>
                <w:rFonts w:ascii="Times New Roman" w:hAnsi="Times New Roman"/>
                <w:color w:val="000000"/>
                <w:sz w:val="24"/>
                <w:szCs w:val="24"/>
                <w:lang w:val="ro-RO" w:eastAsia="ro-RO"/>
              </w:rPr>
              <w:t>lucrări</w:t>
            </w:r>
            <w:r>
              <w:rPr>
                <w:rFonts w:ascii="Times New Roman" w:hAnsi="Times New Roman"/>
                <w:color w:val="000000"/>
                <w:sz w:val="24"/>
                <w:szCs w:val="24"/>
                <w:lang w:val="ro-RO" w:eastAsia="ro-RO"/>
              </w:rPr>
              <w:t>le</w:t>
            </w:r>
            <w:r w:rsidRPr="002B628B">
              <w:rPr>
                <w:rFonts w:ascii="Times New Roman" w:hAnsi="Times New Roman"/>
                <w:color w:val="000000"/>
                <w:sz w:val="24"/>
                <w:szCs w:val="24"/>
                <w:lang w:val="ro-RO" w:eastAsia="ro-RO"/>
              </w:rPr>
              <w:t xml:space="preserve"> de reparare se efectuează conform prevederilor prescripţii tehnice</w:t>
            </w:r>
            <w:r w:rsidRPr="00202017">
              <w:rPr>
                <w:rFonts w:ascii="Times New Roman" w:hAnsi="Times New Roman"/>
                <w:sz w:val="24"/>
                <w:szCs w:val="24"/>
                <w:lang w:val="ro-RO"/>
              </w:rPr>
              <w:t xml:space="preserve"> PT R2-2010.</w:t>
            </w:r>
            <w:r w:rsidRPr="007506AD">
              <w:rPr>
                <w:rFonts w:ascii="Arial" w:hAnsi="Arial" w:cs="Arial"/>
                <w:color w:val="000000"/>
                <w:sz w:val="24"/>
                <w:szCs w:val="24"/>
                <w:lang w:val="ro-RO" w:eastAsia="ro-RO"/>
              </w:rPr>
              <w:t xml:space="preserve"> </w:t>
            </w:r>
            <w:r w:rsidRPr="00D91047">
              <w:rPr>
                <w:rFonts w:ascii="Times New Roman" w:hAnsi="Times New Roman"/>
                <w:color w:val="000000"/>
                <w:sz w:val="24"/>
                <w:szCs w:val="24"/>
                <w:lang w:val="ro-RO" w:eastAsia="ro-RO"/>
              </w:rPr>
              <w:t xml:space="preserve">Lucrările  de reparare rezultate în urma examinărilor, verificărilor şi încercărilor efectuate vor face </w:t>
            </w:r>
            <w:r w:rsidRPr="00202017">
              <w:rPr>
                <w:rFonts w:ascii="Times New Roman" w:hAnsi="Times New Roman"/>
                <w:bCs/>
                <w:sz w:val="24"/>
                <w:szCs w:val="24"/>
                <w:lang w:val="ro-RO"/>
              </w:rPr>
              <w:t>obiectul altei proceduri de achiziție.</w:t>
            </w:r>
          </w:p>
          <w:p w:rsidR="00364A40" w:rsidRPr="00C44221" w:rsidRDefault="00364A40" w:rsidP="00364A40">
            <w:pPr>
              <w:ind w:firstLine="270"/>
              <w:jc w:val="both"/>
              <w:rPr>
                <w:rFonts w:ascii="Times New Roman" w:hAnsi="Times New Roman"/>
                <w:sz w:val="24"/>
                <w:szCs w:val="24"/>
                <w:lang w:val="ro-RO"/>
              </w:rPr>
            </w:pPr>
            <w:r w:rsidRPr="00202017">
              <w:rPr>
                <w:rFonts w:ascii="Times New Roman" w:eastAsia="Arial" w:hAnsi="Times New Roman"/>
                <w:sz w:val="24"/>
                <w:szCs w:val="24"/>
                <w:lang w:val="ro-RO"/>
              </w:rPr>
              <w:t xml:space="preserve">Ulterior reparațiilor, prestatorul  în baza </w:t>
            </w:r>
            <w:r w:rsidRPr="00202017">
              <w:rPr>
                <w:rFonts w:ascii="Times New Roman" w:hAnsi="Times New Roman"/>
                <w:sz w:val="24"/>
                <w:szCs w:val="24"/>
                <w:lang w:val="ro-RO"/>
              </w:rPr>
              <w:t>raportului</w:t>
            </w:r>
            <w:r w:rsidRPr="00202017">
              <w:rPr>
                <w:rFonts w:ascii="Times New Roman" w:eastAsia="Arial" w:hAnsi="Times New Roman"/>
                <w:sz w:val="24"/>
                <w:szCs w:val="24"/>
                <w:lang w:val="ro-RO"/>
              </w:rPr>
              <w:t xml:space="preserve"> tehnic preliminar și a documentației tehnice de reparație va întocmi raportul tehnic final care va fi depus la ISCIR spre acceptare.</w:t>
            </w:r>
          </w:p>
          <w:p w:rsidR="00364A40" w:rsidRPr="00202017" w:rsidRDefault="00364A40" w:rsidP="00364A40">
            <w:pPr>
              <w:ind w:firstLine="270"/>
              <w:contextualSpacing/>
              <w:jc w:val="both"/>
              <w:rPr>
                <w:rFonts w:ascii="Times New Roman" w:hAnsi="Times New Roman"/>
                <w:sz w:val="24"/>
                <w:szCs w:val="24"/>
                <w:lang w:val="ro-RO" w:eastAsia="ar-SA"/>
              </w:rPr>
            </w:pPr>
            <w:r w:rsidRPr="007A2B59">
              <w:rPr>
                <w:rFonts w:ascii="Times New Roman" w:hAnsi="Times New Roman"/>
                <w:color w:val="000000"/>
                <w:sz w:val="24"/>
                <w:szCs w:val="24"/>
                <w:lang w:val="ro-RO" w:eastAsia="ro-RO"/>
              </w:rPr>
              <w:t>Verificările tehnice în vederea obţinerii autorizării funcţionării se efectuează după realizarea repararii</w:t>
            </w:r>
            <w:r>
              <w:rPr>
                <w:rFonts w:ascii="Times New Roman" w:hAnsi="Times New Roman"/>
                <w:color w:val="000000"/>
                <w:sz w:val="24"/>
                <w:szCs w:val="24"/>
                <w:lang w:val="ro-RO" w:eastAsia="ro-RO"/>
              </w:rPr>
              <w:t>.</w:t>
            </w:r>
            <w:r w:rsidRPr="007A2B59">
              <w:rPr>
                <w:rFonts w:ascii="Times New Roman" w:hAnsi="Times New Roman"/>
                <w:color w:val="000000"/>
                <w:sz w:val="24"/>
                <w:szCs w:val="24"/>
                <w:lang w:val="ro-RO" w:eastAsia="ro-RO"/>
              </w:rPr>
              <w:t xml:space="preserve"> </w:t>
            </w:r>
          </w:p>
          <w:p w:rsidR="00364A40" w:rsidRPr="00202017" w:rsidRDefault="00364A40" w:rsidP="00364A40">
            <w:pPr>
              <w:ind w:firstLine="270"/>
              <w:contextualSpacing/>
              <w:jc w:val="both"/>
              <w:rPr>
                <w:rFonts w:ascii="Times New Roman" w:hAnsi="Times New Roman"/>
                <w:sz w:val="24"/>
                <w:szCs w:val="24"/>
                <w:lang w:val="fr-FR" w:eastAsia="ar-SA"/>
              </w:rPr>
            </w:pPr>
            <w:r w:rsidRPr="00202017">
              <w:rPr>
                <w:rFonts w:ascii="Times New Roman" w:hAnsi="Times New Roman"/>
                <w:sz w:val="24"/>
                <w:szCs w:val="24"/>
                <w:lang w:val="fr-FR" w:eastAsia="ar-SA"/>
              </w:rPr>
              <w:t>La elaborarea documentaţiei se va ţine seama şi de următoarele acte normative:</w:t>
            </w:r>
          </w:p>
          <w:p w:rsidR="00364A40" w:rsidRPr="00202017" w:rsidRDefault="00364A40" w:rsidP="00C94ACF">
            <w:pPr>
              <w:numPr>
                <w:ilvl w:val="0"/>
                <w:numId w:val="2"/>
              </w:numPr>
              <w:overflowPunct/>
              <w:autoSpaceDE/>
              <w:autoSpaceDN/>
              <w:adjustRightInd/>
              <w:spacing w:line="276" w:lineRule="auto"/>
              <w:contextualSpacing/>
              <w:jc w:val="both"/>
              <w:textAlignment w:val="auto"/>
              <w:rPr>
                <w:rFonts w:ascii="Times New Roman" w:hAnsi="Times New Roman"/>
                <w:sz w:val="24"/>
                <w:szCs w:val="24"/>
                <w:lang w:val="fr-FR" w:eastAsia="ar-SA"/>
              </w:rPr>
            </w:pPr>
            <w:r w:rsidRPr="007A2B59">
              <w:rPr>
                <w:rFonts w:ascii="Times New Roman" w:hAnsi="Times New Roman"/>
                <w:color w:val="000000"/>
                <w:sz w:val="24"/>
                <w:szCs w:val="24"/>
                <w:lang w:val="ro-RO" w:eastAsia="ro-RO"/>
              </w:rPr>
              <w:t>Legea   nr. 64 din 21 martie 200</w:t>
            </w:r>
            <w:r w:rsidRPr="00202017">
              <w:rPr>
                <w:rFonts w:ascii="Times New Roman" w:hAnsi="Times New Roman"/>
                <w:sz w:val="24"/>
                <w:szCs w:val="24"/>
                <w:lang w:val="fr-FR" w:eastAsia="ar-SA"/>
              </w:rPr>
              <w:t xml:space="preserve">, </w:t>
            </w:r>
            <w:r w:rsidRPr="007A2B59">
              <w:rPr>
                <w:rFonts w:ascii="Times New Roman" w:hAnsi="Times New Roman"/>
                <w:color w:val="000000"/>
                <w:sz w:val="24"/>
                <w:szCs w:val="24"/>
                <w:lang w:val="ro-RO" w:eastAsia="ro-RO"/>
              </w:rPr>
              <w:t>privind funcţionarea în condiţii de siguranţă a instalaţiilor sub presiune, instalaţiilor de ridicat şi a aparatelor consumatoare de combustibil</w:t>
            </w:r>
            <w:r w:rsidRPr="00202017">
              <w:rPr>
                <w:rFonts w:ascii="Times New Roman" w:hAnsi="Times New Roman"/>
                <w:sz w:val="24"/>
                <w:szCs w:val="24"/>
                <w:lang w:val="fr-FR" w:eastAsia="ar-SA"/>
              </w:rPr>
              <w:t>, cu modificarile şi completările ulterioare;</w:t>
            </w:r>
          </w:p>
          <w:p w:rsidR="00364A40" w:rsidRPr="00202017" w:rsidRDefault="00364A40" w:rsidP="00C94ACF">
            <w:pPr>
              <w:numPr>
                <w:ilvl w:val="0"/>
                <w:numId w:val="2"/>
              </w:numPr>
              <w:overflowPunct/>
              <w:autoSpaceDE/>
              <w:autoSpaceDN/>
              <w:adjustRightInd/>
              <w:spacing w:line="276" w:lineRule="auto"/>
              <w:contextualSpacing/>
              <w:jc w:val="both"/>
              <w:textAlignment w:val="auto"/>
              <w:rPr>
                <w:rFonts w:ascii="Times New Roman" w:hAnsi="Times New Roman"/>
                <w:sz w:val="24"/>
                <w:szCs w:val="24"/>
                <w:lang w:val="fr-FR" w:eastAsia="ar-SA"/>
              </w:rPr>
            </w:pPr>
            <w:r w:rsidRPr="00202017">
              <w:rPr>
                <w:rFonts w:ascii="Times New Roman" w:hAnsi="Times New Roman"/>
                <w:sz w:val="24"/>
                <w:szCs w:val="24"/>
                <w:lang w:val="fr-FR"/>
              </w:rPr>
              <w:t>PT R2-2010 "</w:t>
            </w:r>
            <w:r w:rsidRPr="007A2B59">
              <w:rPr>
                <w:rFonts w:ascii="Times New Roman" w:hAnsi="Times New Roman"/>
                <w:bCs/>
                <w:color w:val="000000"/>
                <w:sz w:val="24"/>
                <w:szCs w:val="24"/>
                <w:lang w:val="ro-RO" w:eastAsia="ro-RO"/>
              </w:rPr>
              <w:t>Ascensoare electrice</w:t>
            </w:r>
            <w:r>
              <w:rPr>
                <w:rFonts w:ascii="Times New Roman" w:hAnsi="Times New Roman"/>
                <w:bCs/>
                <w:color w:val="000000"/>
                <w:sz w:val="24"/>
                <w:szCs w:val="24"/>
                <w:lang w:val="ro-RO" w:eastAsia="ro-RO"/>
              </w:rPr>
              <w:t xml:space="preserve"> şi</w:t>
            </w:r>
            <w:r w:rsidRPr="007A2B59">
              <w:rPr>
                <w:rFonts w:ascii="Times New Roman" w:hAnsi="Times New Roman"/>
                <w:bCs/>
                <w:color w:val="000000"/>
                <w:sz w:val="24"/>
                <w:szCs w:val="24"/>
                <w:lang w:val="ro-RO" w:eastAsia="ro-RO"/>
              </w:rPr>
              <w:t xml:space="preserve"> hidraulice de persoane, de persoane </w:t>
            </w:r>
            <w:r>
              <w:rPr>
                <w:rFonts w:ascii="Times New Roman" w:hAnsi="Times New Roman"/>
                <w:bCs/>
                <w:color w:val="000000"/>
                <w:sz w:val="24"/>
                <w:szCs w:val="24"/>
                <w:lang w:val="ro-RO" w:eastAsia="ro-RO"/>
              </w:rPr>
              <w:t>şi</w:t>
            </w:r>
            <w:r w:rsidRPr="007A2B59">
              <w:rPr>
                <w:rFonts w:ascii="Times New Roman" w:hAnsi="Times New Roman"/>
                <w:bCs/>
                <w:color w:val="000000"/>
                <w:sz w:val="24"/>
                <w:szCs w:val="24"/>
                <w:lang w:val="ro-RO" w:eastAsia="ro-RO"/>
              </w:rPr>
              <w:t xml:space="preserve"> </w:t>
            </w:r>
            <w:r w:rsidRPr="00202017">
              <w:rPr>
                <w:rFonts w:ascii="Times New Roman" w:hAnsi="Times New Roman"/>
                <w:sz w:val="24"/>
                <w:szCs w:val="24"/>
                <w:lang w:val="fr-FR" w:eastAsia="ar-SA"/>
              </w:rPr>
              <w:t xml:space="preserve"> </w:t>
            </w:r>
            <w:r>
              <w:rPr>
                <w:rFonts w:ascii="Times New Roman" w:hAnsi="Times New Roman"/>
                <w:bCs/>
                <w:color w:val="000000"/>
                <w:sz w:val="24"/>
                <w:szCs w:val="24"/>
                <w:lang w:val="ro-RO" w:eastAsia="ro-RO"/>
              </w:rPr>
              <w:t>mă</w:t>
            </w:r>
            <w:r w:rsidRPr="007A2B59">
              <w:rPr>
                <w:rFonts w:ascii="Times New Roman" w:hAnsi="Times New Roman"/>
                <w:bCs/>
                <w:color w:val="000000"/>
                <w:sz w:val="24"/>
                <w:szCs w:val="24"/>
                <w:lang w:val="ro-RO" w:eastAsia="ro-RO"/>
              </w:rPr>
              <w:t xml:space="preserve">rfuri sau de </w:t>
            </w:r>
            <w:r>
              <w:rPr>
                <w:rFonts w:ascii="Times New Roman" w:hAnsi="Times New Roman"/>
                <w:bCs/>
                <w:color w:val="000000"/>
                <w:sz w:val="24"/>
                <w:szCs w:val="24"/>
                <w:lang w:val="ro-RO" w:eastAsia="ro-RO"/>
              </w:rPr>
              <w:t>mă</w:t>
            </w:r>
            <w:r w:rsidRPr="007A2B59">
              <w:rPr>
                <w:rFonts w:ascii="Times New Roman" w:hAnsi="Times New Roman"/>
                <w:bCs/>
                <w:color w:val="000000"/>
                <w:sz w:val="24"/>
                <w:szCs w:val="24"/>
                <w:lang w:val="ro-RO" w:eastAsia="ro-RO"/>
              </w:rPr>
              <w:t xml:space="preserve">rfuri cu </w:t>
            </w:r>
            <w:r>
              <w:rPr>
                <w:rFonts w:ascii="Times New Roman" w:hAnsi="Times New Roman"/>
                <w:bCs/>
                <w:color w:val="000000"/>
                <w:sz w:val="24"/>
                <w:szCs w:val="24"/>
                <w:lang w:val="ro-RO" w:eastAsia="ro-RO"/>
              </w:rPr>
              <w:t>comandă</w:t>
            </w:r>
            <w:r w:rsidRPr="007A2B59">
              <w:rPr>
                <w:rFonts w:ascii="Times New Roman" w:hAnsi="Times New Roman"/>
                <w:bCs/>
                <w:color w:val="000000"/>
                <w:sz w:val="24"/>
                <w:szCs w:val="24"/>
                <w:lang w:val="ro-RO" w:eastAsia="ro-RO"/>
              </w:rPr>
              <w:t xml:space="preserve"> interioar</w:t>
            </w:r>
            <w:r>
              <w:rPr>
                <w:rFonts w:ascii="Times New Roman" w:hAnsi="Times New Roman"/>
                <w:bCs/>
                <w:color w:val="000000"/>
                <w:sz w:val="24"/>
                <w:szCs w:val="24"/>
                <w:lang w:val="ro-RO" w:eastAsia="ro-RO"/>
              </w:rPr>
              <w:t>ă</w:t>
            </w:r>
            <w:r w:rsidRPr="00202017">
              <w:rPr>
                <w:rFonts w:ascii="Times New Roman" w:hAnsi="Times New Roman"/>
                <w:sz w:val="24"/>
                <w:szCs w:val="24"/>
                <w:lang w:val="fr-FR"/>
              </w:rPr>
              <w:t>"</w:t>
            </w:r>
            <w:r w:rsidRPr="00202017">
              <w:rPr>
                <w:rFonts w:ascii="Times New Roman" w:hAnsi="Times New Roman"/>
                <w:sz w:val="24"/>
                <w:szCs w:val="24"/>
                <w:lang w:val="fr-FR" w:eastAsia="ar-SA"/>
              </w:rPr>
              <w:t>;</w:t>
            </w:r>
          </w:p>
          <w:p w:rsidR="00364A40" w:rsidRPr="007A2B59" w:rsidRDefault="00364A40" w:rsidP="00C94ACF">
            <w:pPr>
              <w:numPr>
                <w:ilvl w:val="0"/>
                <w:numId w:val="2"/>
              </w:numPr>
              <w:overflowPunct/>
              <w:autoSpaceDE/>
              <w:autoSpaceDN/>
              <w:adjustRightInd/>
              <w:spacing w:line="276" w:lineRule="auto"/>
              <w:contextualSpacing/>
              <w:jc w:val="both"/>
              <w:textAlignment w:val="auto"/>
              <w:rPr>
                <w:rFonts w:ascii="Times New Roman" w:hAnsi="Times New Roman"/>
                <w:sz w:val="24"/>
                <w:szCs w:val="24"/>
                <w:lang w:eastAsia="ro-RO"/>
              </w:rPr>
            </w:pPr>
            <w:r w:rsidRPr="007A2B59">
              <w:rPr>
                <w:rFonts w:ascii="Times New Roman" w:hAnsi="Times New Roman"/>
                <w:sz w:val="24"/>
                <w:szCs w:val="24"/>
              </w:rPr>
              <w:t>Ordinul Nr. 165 din 4 iulie 2011 pentru aprobarea Metodologiei privind atestarea personalului tehnic de specialitate în domeniul ISCIR</w:t>
            </w:r>
            <w:r w:rsidRPr="007A2B59">
              <w:rPr>
                <w:rFonts w:ascii="Times New Roman" w:hAnsi="Times New Roman"/>
                <w:sz w:val="24"/>
                <w:szCs w:val="24"/>
                <w:lang w:eastAsia="ro-RO"/>
              </w:rPr>
              <w:t>;</w:t>
            </w:r>
          </w:p>
          <w:p w:rsidR="00364A40" w:rsidRPr="007A2B59" w:rsidRDefault="00364A40" w:rsidP="00C94ACF">
            <w:pPr>
              <w:numPr>
                <w:ilvl w:val="0"/>
                <w:numId w:val="2"/>
              </w:numPr>
              <w:overflowPunct/>
              <w:autoSpaceDE/>
              <w:autoSpaceDN/>
              <w:adjustRightInd/>
              <w:spacing w:line="276" w:lineRule="auto"/>
              <w:contextualSpacing/>
              <w:jc w:val="both"/>
              <w:textAlignment w:val="auto"/>
              <w:rPr>
                <w:rFonts w:ascii="Times New Roman" w:hAnsi="Times New Roman"/>
                <w:sz w:val="24"/>
                <w:szCs w:val="24"/>
                <w:lang w:eastAsia="ro-RO"/>
              </w:rPr>
            </w:pPr>
            <w:r w:rsidRPr="007A2B59">
              <w:rPr>
                <w:rFonts w:ascii="Times New Roman" w:hAnsi="Times New Roman"/>
                <w:sz w:val="24"/>
                <w:szCs w:val="24"/>
                <w:lang w:val="ro-RO"/>
              </w:rPr>
              <w:t xml:space="preserve">Legea   Nr. 319 din 14 iulie 2006- legea securităţii şi sănătăţii în muncă, </w:t>
            </w:r>
            <w:r w:rsidRPr="007A2B59">
              <w:rPr>
                <w:rFonts w:ascii="Times New Roman" w:hAnsi="Times New Roman"/>
                <w:sz w:val="24"/>
                <w:szCs w:val="24"/>
                <w:lang w:eastAsia="ar-SA"/>
              </w:rPr>
              <w:t>cu modificarile şi completările ulterioare</w:t>
            </w:r>
          </w:p>
          <w:p w:rsidR="00364A40" w:rsidRPr="007A2B59" w:rsidRDefault="00364A40" w:rsidP="00C94ACF">
            <w:pPr>
              <w:numPr>
                <w:ilvl w:val="0"/>
                <w:numId w:val="2"/>
              </w:numPr>
              <w:overflowPunct/>
              <w:autoSpaceDE/>
              <w:autoSpaceDN/>
              <w:adjustRightInd/>
              <w:spacing w:line="276" w:lineRule="auto"/>
              <w:contextualSpacing/>
              <w:jc w:val="both"/>
              <w:textAlignment w:val="auto"/>
              <w:rPr>
                <w:rFonts w:ascii="Times New Roman" w:hAnsi="Times New Roman"/>
                <w:sz w:val="24"/>
                <w:szCs w:val="24"/>
                <w:lang w:eastAsia="ro-RO"/>
              </w:rPr>
            </w:pPr>
            <w:r w:rsidRPr="007A2B59">
              <w:rPr>
                <w:rFonts w:ascii="Times New Roman" w:hAnsi="Times New Roman"/>
                <w:bCs/>
                <w:sz w:val="24"/>
                <w:szCs w:val="24"/>
                <w:lang w:val="es-ES_tradnl"/>
              </w:rPr>
              <w:t xml:space="preserve">Hotărârea  nr. 1.425 din 11 octombrie 2006 (actualizată) - </w:t>
            </w:r>
            <w:r w:rsidRPr="007A2B59">
              <w:rPr>
                <w:rFonts w:ascii="Times New Roman" w:hAnsi="Times New Roman"/>
                <w:sz w:val="24"/>
                <w:szCs w:val="24"/>
                <w:lang w:val="es-ES_tradnl"/>
              </w:rPr>
              <w:t xml:space="preserve">pentru aprobarea Normelor metodologice de aplicare a prevederilor </w:t>
            </w:r>
            <w:r w:rsidRPr="007A2B59">
              <w:rPr>
                <w:rFonts w:ascii="Times New Roman" w:hAnsi="Times New Roman"/>
                <w:vanish/>
                <w:sz w:val="24"/>
                <w:szCs w:val="24"/>
                <w:lang w:val="es-ES_tradnl"/>
              </w:rPr>
              <w:t>&lt;LLNK 12006   319 10 201   0 52&gt;</w:t>
            </w:r>
            <w:r w:rsidRPr="007A2B59">
              <w:rPr>
                <w:rFonts w:ascii="Times New Roman" w:hAnsi="Times New Roman"/>
                <w:sz w:val="24"/>
                <w:szCs w:val="24"/>
                <w:lang w:val="es-ES_tradnl"/>
              </w:rPr>
              <w:t>Legii securităţii şi sănătăţii în muncă nr. 319/2006,</w:t>
            </w:r>
            <w:r w:rsidRPr="007A2B59">
              <w:rPr>
                <w:rFonts w:ascii="Times New Roman" w:hAnsi="Times New Roman"/>
                <w:sz w:val="24"/>
                <w:szCs w:val="24"/>
                <w:lang w:eastAsia="ar-SA"/>
              </w:rPr>
              <w:t xml:space="preserve"> cu modificarile şi completările ulterioare</w:t>
            </w:r>
          </w:p>
          <w:p w:rsidR="00364A40" w:rsidRPr="007A2B59" w:rsidRDefault="00364A40" w:rsidP="00C94ACF">
            <w:pPr>
              <w:numPr>
                <w:ilvl w:val="0"/>
                <w:numId w:val="2"/>
              </w:numPr>
              <w:overflowPunct/>
              <w:spacing w:line="276" w:lineRule="auto"/>
              <w:ind w:left="714" w:hanging="357"/>
              <w:jc w:val="both"/>
              <w:textAlignment w:val="auto"/>
              <w:rPr>
                <w:rFonts w:ascii="Times New Roman" w:hAnsi="Times New Roman"/>
                <w:sz w:val="24"/>
                <w:szCs w:val="24"/>
                <w:lang w:val="es-ES_tradnl"/>
              </w:rPr>
            </w:pPr>
            <w:r w:rsidRPr="007A2B59">
              <w:rPr>
                <w:rFonts w:ascii="Times New Roman" w:hAnsi="Times New Roman"/>
                <w:bCs/>
                <w:color w:val="000000"/>
                <w:sz w:val="24"/>
                <w:szCs w:val="24"/>
                <w:lang w:val="ro-RO" w:eastAsia="ro-RO"/>
              </w:rPr>
              <w:lastRenderedPageBreak/>
              <w:t>Legea  nr. 307/2006 privind ap</w:t>
            </w:r>
            <w:r w:rsidRPr="007A2B59">
              <w:rPr>
                <w:rFonts w:ascii="Times New Roman" w:eastAsia="Arial Unicode MS" w:hAnsi="Times New Roman"/>
                <w:color w:val="000000"/>
                <w:sz w:val="24"/>
                <w:szCs w:val="24"/>
                <w:lang w:val="ro-RO" w:eastAsia="ro-RO"/>
              </w:rPr>
              <w:t>ă</w:t>
            </w:r>
            <w:r w:rsidRPr="007A2B59">
              <w:rPr>
                <w:rFonts w:ascii="Times New Roman" w:eastAsia="Arial Unicode MS" w:hAnsi="Times New Roman"/>
                <w:bCs/>
                <w:color w:val="000000"/>
                <w:sz w:val="24"/>
                <w:szCs w:val="24"/>
                <w:lang w:val="ro-RO" w:eastAsia="ro-RO"/>
              </w:rPr>
              <w:t>rarea împotriva incendiilor, cu modificările şi completările ulterioare;</w:t>
            </w:r>
          </w:p>
          <w:p w:rsidR="00364A40" w:rsidRPr="00202017" w:rsidRDefault="00364A40" w:rsidP="00C94ACF">
            <w:pPr>
              <w:numPr>
                <w:ilvl w:val="0"/>
                <w:numId w:val="2"/>
              </w:numPr>
              <w:overflowPunct/>
              <w:autoSpaceDE/>
              <w:autoSpaceDN/>
              <w:adjustRightInd/>
              <w:spacing w:line="276" w:lineRule="auto"/>
              <w:ind w:left="714" w:hanging="357"/>
              <w:contextualSpacing/>
              <w:jc w:val="both"/>
              <w:textAlignment w:val="auto"/>
              <w:rPr>
                <w:rFonts w:ascii="Times New Roman" w:hAnsi="Times New Roman"/>
                <w:sz w:val="24"/>
                <w:szCs w:val="24"/>
                <w:lang w:val="fr-FR" w:eastAsia="ar-SA"/>
              </w:rPr>
            </w:pPr>
            <w:r w:rsidRPr="00202017">
              <w:rPr>
                <w:rFonts w:ascii="Times New Roman" w:hAnsi="Times New Roman"/>
                <w:sz w:val="24"/>
                <w:szCs w:val="24"/>
                <w:lang w:val="fr-FR" w:eastAsia="ar-SA"/>
              </w:rPr>
              <w:t>HG nr 2139/30.11.2004 pentru aprobare Catalogului privind clasificare şi duratele normale de funcţionare a mijloacelor fixe;</w:t>
            </w:r>
          </w:p>
          <w:p w:rsidR="00364A40" w:rsidRPr="00202017" w:rsidRDefault="00364A40" w:rsidP="00364A40">
            <w:pPr>
              <w:ind w:firstLine="357"/>
              <w:jc w:val="both"/>
              <w:rPr>
                <w:rFonts w:ascii="Times New Roman" w:hAnsi="Times New Roman"/>
                <w:sz w:val="24"/>
                <w:szCs w:val="24"/>
                <w:lang w:val="fr-FR" w:eastAsia="ar-SA"/>
              </w:rPr>
            </w:pPr>
            <w:r w:rsidRPr="00202017">
              <w:rPr>
                <w:rFonts w:ascii="Times New Roman" w:hAnsi="Times New Roman"/>
                <w:sz w:val="24"/>
                <w:szCs w:val="24"/>
                <w:lang w:val="fr-FR" w:eastAsia="ar-SA"/>
              </w:rPr>
              <w:t>Se vor respecta toate normele ce stau la baza expertizării tehnice a ascensoarelor de persoane  conform legislaţiei în vigoare.</w:t>
            </w:r>
          </w:p>
          <w:p w:rsidR="00364A40" w:rsidRPr="00364A40" w:rsidRDefault="00364A40" w:rsidP="00364A40">
            <w:pPr>
              <w:spacing w:line="276" w:lineRule="auto"/>
              <w:ind w:right="282"/>
              <w:jc w:val="both"/>
              <w:rPr>
                <w:rFonts w:ascii="Arial Narrow" w:hAnsi="Arial Narrow"/>
                <w:bCs/>
                <w:kern w:val="1"/>
                <w:sz w:val="24"/>
                <w:szCs w:val="24"/>
                <w:lang w:val="fr-FR"/>
              </w:rPr>
            </w:pPr>
          </w:p>
        </w:tc>
        <w:tc>
          <w:tcPr>
            <w:tcW w:w="3600"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S</w:t>
            </w:r>
            <w:r w:rsidR="007C2969" w:rsidRPr="008D607E">
              <w:rPr>
                <w:rFonts w:ascii="Arial Narrow" w:hAnsi="Arial Narrow"/>
                <w:b/>
                <w:i/>
                <w:color w:val="000000"/>
                <w:sz w:val="24"/>
                <w:szCs w:val="24"/>
                <w:lang w:val="fr-FR"/>
              </w:rPr>
              <w:t xml:space="preserve">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p>
        </w:tc>
      </w:tr>
      <w:tr w:rsidR="000B3CAD" w:rsidRPr="00364A40" w:rsidTr="00364A40">
        <w:trPr>
          <w:trHeight w:val="566"/>
          <w:jc w:val="center"/>
        </w:trPr>
        <w:tc>
          <w:tcPr>
            <w:tcW w:w="602" w:type="dxa"/>
            <w:tcMar>
              <w:left w:w="57" w:type="dxa"/>
              <w:right w:w="57" w:type="dxa"/>
            </w:tcMar>
            <w:vAlign w:val="center"/>
          </w:tcPr>
          <w:p w:rsidR="000B3CAD" w:rsidRPr="007C2969" w:rsidRDefault="000B3CAD" w:rsidP="001723A2">
            <w:pPr>
              <w:spacing w:line="276" w:lineRule="auto"/>
              <w:jc w:val="center"/>
              <w:rPr>
                <w:rFonts w:ascii="Arial Narrow" w:hAnsi="Arial Narrow" w:cs="Arial"/>
                <w:sz w:val="24"/>
                <w:szCs w:val="24"/>
                <w:lang w:val="fr-FR"/>
              </w:rPr>
            </w:pPr>
          </w:p>
        </w:tc>
        <w:tc>
          <w:tcPr>
            <w:tcW w:w="5603" w:type="dxa"/>
            <w:shd w:val="clear" w:color="auto" w:fill="auto"/>
            <w:tcMar>
              <w:left w:w="57" w:type="dxa"/>
              <w:right w:w="57" w:type="dxa"/>
            </w:tcMar>
          </w:tcPr>
          <w:p w:rsidR="00BB1316" w:rsidRDefault="00BB1316" w:rsidP="00364A40">
            <w:pPr>
              <w:overflowPunct/>
              <w:spacing w:line="276" w:lineRule="auto"/>
              <w:jc w:val="both"/>
              <w:textAlignment w:val="auto"/>
              <w:rPr>
                <w:rFonts w:ascii="Times New Roman" w:hAnsi="Times New Roman"/>
                <w:b/>
                <w:bCs/>
                <w:kern w:val="28"/>
                <w:sz w:val="24"/>
                <w:szCs w:val="24"/>
                <w:lang w:val="fr-FR"/>
              </w:rPr>
            </w:pPr>
          </w:p>
          <w:p w:rsidR="00364A40" w:rsidRPr="007C2969" w:rsidRDefault="00364A40" w:rsidP="00364A40">
            <w:pPr>
              <w:overflowPunct/>
              <w:spacing w:line="276" w:lineRule="auto"/>
              <w:jc w:val="both"/>
              <w:textAlignment w:val="auto"/>
              <w:rPr>
                <w:rFonts w:ascii="Times New Roman" w:hAnsi="Times New Roman"/>
                <w:b/>
                <w:bCs/>
                <w:kern w:val="28"/>
                <w:sz w:val="24"/>
                <w:szCs w:val="24"/>
                <w:lang w:val="fr-FR"/>
              </w:rPr>
            </w:pPr>
            <w:r w:rsidRPr="007C2969">
              <w:rPr>
                <w:rFonts w:ascii="Times New Roman" w:hAnsi="Times New Roman"/>
                <w:b/>
                <w:bCs/>
                <w:kern w:val="28"/>
                <w:sz w:val="24"/>
                <w:szCs w:val="24"/>
                <w:lang w:val="fr-FR"/>
              </w:rPr>
              <w:t>CONDITII PRIVIND CAPACITATEA TEHNICĂ</w:t>
            </w:r>
          </w:p>
          <w:p w:rsidR="00364A40" w:rsidRPr="007C2969" w:rsidRDefault="00364A40" w:rsidP="00364A40">
            <w:pPr>
              <w:ind w:left="-34" w:firstLine="678"/>
              <w:jc w:val="both"/>
              <w:rPr>
                <w:rFonts w:ascii="Times New Roman" w:hAnsi="Times New Roman"/>
                <w:b/>
                <w:bCs/>
                <w:kern w:val="28"/>
                <w:sz w:val="24"/>
                <w:szCs w:val="24"/>
                <w:lang w:val="fr-FR"/>
              </w:rPr>
            </w:pPr>
            <w:r w:rsidRPr="007C2969">
              <w:rPr>
                <w:rFonts w:ascii="Times New Roman" w:hAnsi="Times New Roman"/>
                <w:sz w:val="24"/>
                <w:szCs w:val="24"/>
                <w:lang w:val="fr-FR"/>
              </w:rPr>
              <w:t>Operatorii economici ce depun oferta trebuie să dovedească că sunt autorizați pentru efectuarea de verificări tehnice în utilizare pentru investigaţii/ examinări cu caracter tehnic, conform PT R2- 2010.</w:t>
            </w:r>
          </w:p>
          <w:p w:rsidR="00364A40" w:rsidRPr="007C2969" w:rsidRDefault="00364A40" w:rsidP="00364A40">
            <w:pPr>
              <w:ind w:firstLine="284"/>
              <w:jc w:val="both"/>
              <w:rPr>
                <w:rFonts w:ascii="Times New Roman" w:hAnsi="Times New Roman"/>
                <w:sz w:val="24"/>
                <w:szCs w:val="24"/>
                <w:lang w:val="fr-FR"/>
              </w:rPr>
            </w:pPr>
            <w:r w:rsidRPr="007C2969">
              <w:rPr>
                <w:rFonts w:ascii="Times New Roman" w:hAnsi="Times New Roman"/>
                <w:sz w:val="24"/>
                <w:szCs w:val="24"/>
                <w:lang w:val="fr-FR"/>
              </w:rPr>
              <w:t>Ofertantul trebuie sa faca dovada ca dispune de cel putin urmatorul personal de specialitate necesar pentru indeplinirea contractului:</w:t>
            </w:r>
          </w:p>
          <w:p w:rsidR="00364A40" w:rsidRPr="007C2969" w:rsidRDefault="00364A40" w:rsidP="00364A40">
            <w:pPr>
              <w:ind w:firstLine="284"/>
              <w:jc w:val="both"/>
              <w:rPr>
                <w:rFonts w:ascii="Times New Roman" w:hAnsi="Times New Roman"/>
                <w:sz w:val="24"/>
                <w:szCs w:val="24"/>
                <w:lang w:val="fr-FR"/>
              </w:rPr>
            </w:pPr>
            <w:r w:rsidRPr="007C2969">
              <w:rPr>
                <w:rFonts w:ascii="Times New Roman" w:hAnsi="Times New Roman"/>
                <w:sz w:val="24"/>
                <w:szCs w:val="24"/>
                <w:lang w:val="fr-FR"/>
              </w:rPr>
              <w:t>- Personal tehnic de specialitate pentru avizarea documentaţiei tehnice pentru investigaţii/examinări cu caracter tehnic (RADTE) pentru care se va depune atestatul  ISCIR  valabil .</w:t>
            </w:r>
          </w:p>
          <w:p w:rsidR="00364A40" w:rsidRPr="007C2969" w:rsidRDefault="00364A40" w:rsidP="00364A40">
            <w:pPr>
              <w:ind w:firstLine="284"/>
              <w:jc w:val="both"/>
              <w:rPr>
                <w:rFonts w:ascii="Times New Roman" w:hAnsi="Times New Roman"/>
                <w:sz w:val="24"/>
                <w:szCs w:val="24"/>
                <w:lang w:val="fr-FR" w:eastAsia="ar-SA"/>
              </w:rPr>
            </w:pPr>
            <w:r w:rsidRPr="007C2969">
              <w:rPr>
                <w:rFonts w:ascii="Times New Roman" w:hAnsi="Times New Roman"/>
                <w:bCs/>
                <w:color w:val="000000"/>
                <w:sz w:val="24"/>
                <w:szCs w:val="24"/>
                <w:lang w:val="it-IT" w:eastAsia="ro-RO"/>
              </w:rPr>
              <w:t>Documentaţia</w:t>
            </w:r>
            <w:r w:rsidRPr="007C2969">
              <w:rPr>
                <w:rFonts w:ascii="Times New Roman" w:hAnsi="Times New Roman"/>
                <w:b/>
                <w:bCs/>
                <w:color w:val="000000"/>
                <w:sz w:val="24"/>
                <w:szCs w:val="24"/>
                <w:lang w:val="it-IT" w:eastAsia="ro-RO"/>
              </w:rPr>
              <w:t xml:space="preserve"> </w:t>
            </w:r>
            <w:r w:rsidRPr="007C2969">
              <w:rPr>
                <w:rFonts w:ascii="Times New Roman" w:hAnsi="Times New Roman"/>
                <w:sz w:val="24"/>
                <w:szCs w:val="24"/>
                <w:lang w:val="it-IT"/>
              </w:rPr>
              <w:t xml:space="preserve">verificarii tehnice în utilizare pentru investigaţii/ examinări cu caracter tehnic (expertiză tehnică) pentru cele două ascensoare de persoane din Corpul Y, Campus Ştiinţei, str. </w:t>
            </w:r>
            <w:r w:rsidRPr="007C2969">
              <w:rPr>
                <w:rFonts w:ascii="Times New Roman" w:hAnsi="Times New Roman"/>
                <w:sz w:val="24"/>
                <w:szCs w:val="24"/>
                <w:lang w:val="fr-FR"/>
              </w:rPr>
              <w:t>Domnească nr</w:t>
            </w:r>
            <w:r w:rsidRPr="007C2969">
              <w:rPr>
                <w:lang w:val="fr-FR"/>
              </w:rPr>
              <w:t xml:space="preserve">. </w:t>
            </w:r>
            <w:r w:rsidRPr="007C2969">
              <w:rPr>
                <w:rFonts w:ascii="Times New Roman" w:hAnsi="Times New Roman"/>
                <w:sz w:val="24"/>
                <w:szCs w:val="24"/>
                <w:lang w:val="fr-FR"/>
              </w:rPr>
              <w:t xml:space="preserve">111 </w:t>
            </w:r>
            <w:r w:rsidRPr="007C2969">
              <w:rPr>
                <w:rFonts w:ascii="Times New Roman" w:hAnsi="Times New Roman"/>
                <w:color w:val="000000"/>
                <w:sz w:val="24"/>
                <w:szCs w:val="24"/>
                <w:lang w:val="fr-FR" w:eastAsia="ro-RO"/>
              </w:rPr>
              <w:t>se predă beneficiarului, pe suport de hârtie în 2 exemplare,</w:t>
            </w:r>
            <w:r w:rsidRPr="007C2969">
              <w:rPr>
                <w:rFonts w:ascii="Times New Roman" w:hAnsi="Times New Roman"/>
                <w:snapToGrid w:val="0"/>
                <w:color w:val="000000"/>
                <w:sz w:val="24"/>
                <w:szCs w:val="24"/>
                <w:lang w:val="fr-FR" w:eastAsia="ro-RO"/>
              </w:rPr>
              <w:t xml:space="preserve"> precum şi în format electronic pe CD, </w:t>
            </w:r>
            <w:r w:rsidRPr="007C2969">
              <w:rPr>
                <w:rFonts w:ascii="Times New Roman" w:hAnsi="Times New Roman"/>
                <w:sz w:val="24"/>
                <w:szCs w:val="24"/>
                <w:lang w:val="fr-FR" w:eastAsia="ar-SA"/>
              </w:rPr>
              <w:t>iar drepturile de proprietate asupra acesteia va fi transferată în totalitate către autoritatea contractantă.</w:t>
            </w:r>
          </w:p>
          <w:p w:rsidR="00364A40" w:rsidRPr="007C2969" w:rsidRDefault="00364A40" w:rsidP="00364A40">
            <w:pPr>
              <w:jc w:val="both"/>
              <w:rPr>
                <w:rFonts w:ascii="Times New Roman" w:hAnsi="Times New Roman"/>
                <w:sz w:val="24"/>
                <w:szCs w:val="24"/>
                <w:lang w:val="it-IT"/>
              </w:rPr>
            </w:pPr>
          </w:p>
          <w:p w:rsidR="000B3CAD" w:rsidRPr="007C2969" w:rsidRDefault="000B3CAD" w:rsidP="001723A2">
            <w:pPr>
              <w:spacing w:line="276" w:lineRule="auto"/>
              <w:ind w:right="282"/>
              <w:jc w:val="both"/>
              <w:rPr>
                <w:rFonts w:ascii="Arial Narrow" w:hAnsi="Arial Narrow"/>
                <w:b/>
                <w:i/>
                <w:sz w:val="24"/>
                <w:szCs w:val="24"/>
                <w:lang w:val="it-IT"/>
              </w:rPr>
            </w:pPr>
          </w:p>
        </w:tc>
        <w:tc>
          <w:tcPr>
            <w:tcW w:w="3600" w:type="dxa"/>
            <w:tcMar>
              <w:left w:w="57" w:type="dxa"/>
              <w:right w:w="57" w:type="dxa"/>
            </w:tcMar>
          </w:tcPr>
          <w:p w:rsidR="00364A40" w:rsidRPr="00364A40" w:rsidRDefault="00364A40" w:rsidP="00364A40">
            <w:pPr>
              <w:spacing w:before="120" w:after="120" w:line="276" w:lineRule="auto"/>
              <w:jc w:val="both"/>
              <w:rPr>
                <w:rFonts w:ascii="Arial Narrow" w:hAnsi="Arial Narrow"/>
                <w:b/>
                <w:i/>
                <w:color w:val="000000"/>
                <w:sz w:val="24"/>
                <w:szCs w:val="24"/>
                <w:lang w:val="fr-FR"/>
              </w:rPr>
            </w:pPr>
            <w:r w:rsidRPr="00364A40">
              <w:rPr>
                <w:rFonts w:ascii="Arial Narrow" w:hAnsi="Arial Narrow" w:hint="eastAsia"/>
                <w:b/>
                <w:i/>
                <w:color w:val="000000"/>
                <w:sz w:val="24"/>
                <w:szCs w:val="24"/>
                <w:lang w:val="fr-FR"/>
              </w:rPr>
              <w:t>Modalitate de îndeplinire:</w:t>
            </w:r>
          </w:p>
          <w:p w:rsidR="00364A40" w:rsidRPr="00364A40" w:rsidRDefault="00364A40" w:rsidP="00364A40">
            <w:pPr>
              <w:spacing w:before="120" w:after="120" w:line="276" w:lineRule="auto"/>
              <w:jc w:val="both"/>
              <w:rPr>
                <w:rFonts w:ascii="Arial Narrow" w:hAnsi="Arial Narrow"/>
                <w:b/>
                <w:i/>
                <w:color w:val="000000"/>
                <w:sz w:val="24"/>
                <w:szCs w:val="24"/>
                <w:lang w:val="fr-FR"/>
              </w:rPr>
            </w:pPr>
            <w:r w:rsidRPr="00364A40">
              <w:rPr>
                <w:rFonts w:ascii="Arial Narrow" w:hAnsi="Arial Narrow" w:hint="eastAsia"/>
                <w:b/>
                <w:i/>
                <w:color w:val="000000"/>
                <w:sz w:val="24"/>
                <w:szCs w:val="24"/>
                <w:lang w:val="fr-FR"/>
              </w:rPr>
              <w:t>Cerinta se considera îndeplinita prin</w:t>
            </w:r>
          </w:p>
          <w:p w:rsidR="00364A40" w:rsidRDefault="00364A40" w:rsidP="00364A40">
            <w:pPr>
              <w:spacing w:before="120" w:after="120" w:line="276" w:lineRule="auto"/>
              <w:jc w:val="both"/>
              <w:rPr>
                <w:rFonts w:ascii="Arial Narrow" w:hAnsi="Arial Narrow"/>
                <w:b/>
                <w:i/>
                <w:color w:val="000000"/>
                <w:sz w:val="24"/>
                <w:szCs w:val="24"/>
                <w:lang w:val="fr-FR"/>
              </w:rPr>
            </w:pPr>
            <w:r w:rsidRPr="00364A40">
              <w:rPr>
                <w:rFonts w:ascii="Arial Narrow" w:hAnsi="Arial Narrow"/>
                <w:b/>
                <w:i/>
                <w:color w:val="000000"/>
                <w:sz w:val="24"/>
                <w:szCs w:val="24"/>
                <w:lang w:val="fr-FR"/>
              </w:rPr>
              <w:t>Ofertantul va prezenta copie dup</w:t>
            </w:r>
            <w:r w:rsidRPr="00364A40">
              <w:rPr>
                <w:rFonts w:ascii="Arial Narrow" w:hAnsi="Arial Narrow" w:hint="cs"/>
                <w:b/>
                <w:i/>
                <w:color w:val="000000"/>
                <w:sz w:val="24"/>
                <w:szCs w:val="24"/>
                <w:lang w:val="fr-FR"/>
              </w:rPr>
              <w:t>ă</w:t>
            </w:r>
            <w:r>
              <w:rPr>
                <w:rFonts w:ascii="Arial Narrow" w:hAnsi="Arial Narrow"/>
                <w:b/>
                <w:i/>
                <w:color w:val="000000"/>
                <w:sz w:val="24"/>
                <w:szCs w:val="24"/>
                <w:lang w:val="fr-FR"/>
              </w:rPr>
              <w:t> :</w:t>
            </w:r>
          </w:p>
          <w:p w:rsidR="000B3CAD" w:rsidRDefault="00364A40" w:rsidP="00364A40">
            <w:pPr>
              <w:spacing w:before="120" w:after="120" w:line="276" w:lineRule="auto"/>
              <w:jc w:val="both"/>
              <w:rPr>
                <w:rFonts w:ascii="Arial Narrow" w:hAnsi="Arial Narrow"/>
                <w:b/>
                <w:i/>
                <w:color w:val="000000"/>
                <w:sz w:val="24"/>
                <w:szCs w:val="24"/>
                <w:lang w:val="fr-FR"/>
              </w:rPr>
            </w:pPr>
            <w:r>
              <w:rPr>
                <w:rFonts w:ascii="Arial Narrow" w:hAnsi="Arial Narrow"/>
                <w:b/>
                <w:i/>
                <w:color w:val="000000"/>
                <w:sz w:val="24"/>
                <w:szCs w:val="24"/>
                <w:lang w:val="fr-FR"/>
              </w:rPr>
              <w:t xml:space="preserve">- </w:t>
            </w:r>
            <w:r w:rsidRPr="00364A40">
              <w:rPr>
                <w:rFonts w:ascii="Arial Narrow" w:hAnsi="Arial Narrow"/>
                <w:b/>
                <w:i/>
                <w:color w:val="000000"/>
                <w:sz w:val="24"/>
                <w:szCs w:val="24"/>
                <w:lang w:val="fr-FR"/>
              </w:rPr>
              <w:t xml:space="preserve"> autorizatie</w:t>
            </w:r>
            <w:r>
              <w:rPr>
                <w:rFonts w:ascii="Arial Narrow" w:hAnsi="Arial Narrow"/>
                <w:b/>
                <w:i/>
                <w:color w:val="000000"/>
                <w:sz w:val="24"/>
                <w:szCs w:val="24"/>
                <w:lang w:val="fr-FR"/>
              </w:rPr>
              <w:t xml:space="preserve"> </w:t>
            </w:r>
            <w:r w:rsidRPr="00364A40">
              <w:rPr>
                <w:rFonts w:ascii="Arial Narrow" w:hAnsi="Arial Narrow"/>
                <w:b/>
                <w:i/>
                <w:color w:val="000000"/>
                <w:sz w:val="24"/>
                <w:szCs w:val="24"/>
                <w:lang w:val="fr-FR"/>
              </w:rPr>
              <w:t>pentru efectuarea de verificări tehnice în utilizare pentru investigaţii/ examinări cu caracter tehnic, conform PT R2- 2010, valabil</w:t>
            </w:r>
            <w:r w:rsidRPr="00364A40">
              <w:rPr>
                <w:rFonts w:ascii="Arial Narrow" w:hAnsi="Arial Narrow" w:hint="cs"/>
                <w:b/>
                <w:i/>
                <w:color w:val="000000"/>
                <w:sz w:val="24"/>
                <w:szCs w:val="24"/>
                <w:lang w:val="fr-FR"/>
              </w:rPr>
              <w:t>ă</w:t>
            </w:r>
            <w:r w:rsidRPr="00364A40">
              <w:rPr>
                <w:rFonts w:ascii="Arial Narrow" w:hAnsi="Arial Narrow"/>
                <w:b/>
                <w:i/>
                <w:color w:val="000000"/>
                <w:sz w:val="24"/>
                <w:szCs w:val="24"/>
                <w:lang w:val="fr-FR"/>
              </w:rPr>
              <w:t xml:space="preserve"> la data depunerii ofertei</w:t>
            </w:r>
            <w:r>
              <w:rPr>
                <w:rFonts w:ascii="Arial Narrow" w:hAnsi="Arial Narrow"/>
                <w:b/>
                <w:i/>
                <w:color w:val="000000"/>
                <w:sz w:val="24"/>
                <w:szCs w:val="24"/>
                <w:lang w:val="fr-FR"/>
              </w:rPr>
              <w:t> ;</w:t>
            </w:r>
          </w:p>
          <w:p w:rsidR="00364A40" w:rsidRPr="00364A40" w:rsidRDefault="00364A40" w:rsidP="00364A40">
            <w:pPr>
              <w:spacing w:before="120" w:after="120" w:line="276" w:lineRule="auto"/>
              <w:jc w:val="both"/>
              <w:rPr>
                <w:rFonts w:ascii="Arial Narrow" w:hAnsi="Arial Narrow" w:cs="Arial"/>
                <w:sz w:val="24"/>
                <w:szCs w:val="24"/>
                <w:lang w:val="fr-FR"/>
              </w:rPr>
            </w:pPr>
            <w:r>
              <w:rPr>
                <w:rFonts w:ascii="Arial Narrow" w:hAnsi="Arial Narrow"/>
                <w:b/>
                <w:i/>
                <w:color w:val="000000"/>
                <w:sz w:val="24"/>
                <w:szCs w:val="24"/>
                <w:lang w:val="fr-FR"/>
              </w:rPr>
              <w:t>- Atestat ISCIR, valabil la data depunerii ofertei ;</w:t>
            </w:r>
          </w:p>
        </w:tc>
      </w:tr>
      <w:tr w:rsidR="000B3CAD" w:rsidRPr="00364A40" w:rsidTr="00364A40">
        <w:trPr>
          <w:trHeight w:val="566"/>
          <w:jc w:val="center"/>
        </w:trPr>
        <w:tc>
          <w:tcPr>
            <w:tcW w:w="602" w:type="dxa"/>
            <w:tcMar>
              <w:left w:w="57" w:type="dxa"/>
              <w:right w:w="57" w:type="dxa"/>
            </w:tcMar>
            <w:vAlign w:val="center"/>
          </w:tcPr>
          <w:p w:rsidR="000B3CAD" w:rsidRPr="000B3CAD" w:rsidRDefault="000B3CAD" w:rsidP="001723A2">
            <w:pPr>
              <w:spacing w:line="276" w:lineRule="auto"/>
              <w:jc w:val="center"/>
              <w:rPr>
                <w:rFonts w:ascii="Arial Narrow" w:hAnsi="Arial Narrow" w:cs="Arial"/>
                <w:sz w:val="24"/>
                <w:szCs w:val="24"/>
                <w:lang w:val="fr-FR"/>
              </w:rPr>
            </w:pPr>
          </w:p>
        </w:tc>
        <w:tc>
          <w:tcPr>
            <w:tcW w:w="5603" w:type="dxa"/>
            <w:shd w:val="clear" w:color="auto" w:fill="auto"/>
            <w:tcMar>
              <w:left w:w="57" w:type="dxa"/>
              <w:right w:w="57" w:type="dxa"/>
            </w:tcMar>
          </w:tcPr>
          <w:p w:rsidR="00BB1316" w:rsidRDefault="00BB1316" w:rsidP="00364A40">
            <w:pPr>
              <w:overflowPunct/>
              <w:spacing w:line="276" w:lineRule="auto"/>
              <w:jc w:val="both"/>
              <w:textAlignment w:val="auto"/>
              <w:rPr>
                <w:rFonts w:ascii="Times New Roman" w:hAnsi="Times New Roman"/>
                <w:b/>
                <w:bCs/>
                <w:kern w:val="28"/>
                <w:sz w:val="24"/>
                <w:szCs w:val="24"/>
                <w:lang w:val="fr-FR"/>
              </w:rPr>
            </w:pPr>
          </w:p>
          <w:p w:rsidR="00364A40" w:rsidRPr="00952A59" w:rsidRDefault="00364A40" w:rsidP="00364A40">
            <w:pPr>
              <w:overflowPunct/>
              <w:spacing w:line="276" w:lineRule="auto"/>
              <w:jc w:val="both"/>
              <w:textAlignment w:val="auto"/>
              <w:rPr>
                <w:rFonts w:ascii="Times New Roman" w:hAnsi="Times New Roman"/>
                <w:b/>
                <w:bCs/>
                <w:kern w:val="28"/>
                <w:sz w:val="24"/>
                <w:szCs w:val="24"/>
                <w:lang w:val="fr-FR"/>
              </w:rPr>
            </w:pPr>
            <w:r w:rsidRPr="00952A59">
              <w:rPr>
                <w:rFonts w:ascii="Times New Roman" w:hAnsi="Times New Roman"/>
                <w:b/>
                <w:bCs/>
                <w:kern w:val="28"/>
                <w:sz w:val="24"/>
                <w:szCs w:val="24"/>
                <w:lang w:val="fr-FR"/>
              </w:rPr>
              <w:t xml:space="preserve">DECONTAREA </w:t>
            </w:r>
            <w:r>
              <w:rPr>
                <w:rFonts w:ascii="Times New Roman" w:hAnsi="Times New Roman"/>
                <w:b/>
                <w:bCs/>
                <w:kern w:val="28"/>
                <w:sz w:val="24"/>
                <w:szCs w:val="24"/>
                <w:lang w:val="fr-FR"/>
              </w:rPr>
              <w:t>SERVICIILOR</w:t>
            </w:r>
          </w:p>
          <w:p w:rsidR="00364A40" w:rsidRPr="00364A40" w:rsidRDefault="00364A40" w:rsidP="00364A40">
            <w:pPr>
              <w:pStyle w:val="NoSpacing"/>
              <w:spacing w:line="276" w:lineRule="auto"/>
              <w:ind w:firstLine="284"/>
              <w:jc w:val="both"/>
              <w:rPr>
                <w:rFonts w:ascii="Times New Roman" w:hAnsi="Times New Roman"/>
                <w:color w:val="000000"/>
                <w:sz w:val="24"/>
                <w:szCs w:val="24"/>
                <w:lang w:val="ro-RO" w:eastAsia="ro-RO"/>
              </w:rPr>
            </w:pPr>
            <w:r w:rsidRPr="00364A40">
              <w:rPr>
                <w:rFonts w:ascii="Times New Roman" w:hAnsi="Times New Roman"/>
                <w:color w:val="000000"/>
                <w:sz w:val="24"/>
                <w:szCs w:val="24"/>
                <w:lang w:val="ro-RO" w:eastAsia="ro-RO"/>
              </w:rPr>
              <w:t>Decontarea serviciilor se face în astfel :</w:t>
            </w:r>
          </w:p>
          <w:p w:rsidR="00364A40" w:rsidRPr="00364A40" w:rsidRDefault="00364A40" w:rsidP="00364A40">
            <w:pPr>
              <w:pStyle w:val="NoSpacing"/>
              <w:spacing w:line="276" w:lineRule="auto"/>
              <w:ind w:firstLine="284"/>
              <w:jc w:val="both"/>
              <w:rPr>
                <w:rFonts w:ascii="Times New Roman" w:hAnsi="Times New Roman"/>
                <w:color w:val="000000"/>
                <w:sz w:val="24"/>
                <w:szCs w:val="24"/>
                <w:lang w:val="ro-RO" w:eastAsia="ro-RO"/>
              </w:rPr>
            </w:pPr>
            <w:r w:rsidRPr="00364A40">
              <w:rPr>
                <w:rFonts w:ascii="Times New Roman" w:hAnsi="Times New Roman"/>
                <w:color w:val="000000"/>
                <w:sz w:val="24"/>
                <w:szCs w:val="24"/>
                <w:lang w:val="ro-RO" w:eastAsia="ro-RO"/>
              </w:rPr>
              <w:t>- se va deconta  programul de verificari tehnice in utilizare privind investigațiile / examinările cu caracter tehnic, avizat de RADTE şi acceptat de către IT ISCIR/ISCIR în baza procesului verbal de predare primire a documentaţiei, in termen de 30 de zile de la prestarea serviciilor.</w:t>
            </w:r>
          </w:p>
          <w:p w:rsidR="00364A40" w:rsidRDefault="00364A40" w:rsidP="00364A40">
            <w:pPr>
              <w:ind w:firstLine="284"/>
              <w:contextualSpacing/>
              <w:jc w:val="both"/>
              <w:rPr>
                <w:rFonts w:ascii="Times New Roman" w:hAnsi="Times New Roman"/>
                <w:color w:val="000000"/>
                <w:sz w:val="24"/>
                <w:szCs w:val="24"/>
                <w:lang w:val="ro-RO" w:eastAsia="ro-RO"/>
              </w:rPr>
            </w:pPr>
            <w:r w:rsidRPr="00364A40">
              <w:rPr>
                <w:rFonts w:ascii="Times New Roman" w:hAnsi="Times New Roman"/>
                <w:color w:val="000000"/>
                <w:sz w:val="24"/>
                <w:szCs w:val="24"/>
                <w:lang w:val="ro-RO" w:eastAsia="ro-RO"/>
              </w:rPr>
              <w:t xml:space="preserve">- decontarea Raportul tehnic final se va face după obţinerea </w:t>
            </w:r>
            <w:r w:rsidRPr="0027533E">
              <w:rPr>
                <w:rFonts w:ascii="Times New Roman" w:hAnsi="Times New Roman"/>
                <w:color w:val="000000"/>
                <w:sz w:val="24"/>
                <w:szCs w:val="24"/>
                <w:lang w:val="ro-RO" w:eastAsia="ro-RO"/>
              </w:rPr>
              <w:t xml:space="preserve">autorizării funcţionării ascensorului conform prevederilor prescripţiilor tehnice, </w:t>
            </w:r>
            <w:r w:rsidRPr="00364A40">
              <w:rPr>
                <w:rFonts w:ascii="Times New Roman" w:hAnsi="Times New Roman"/>
                <w:color w:val="000000"/>
                <w:sz w:val="24"/>
                <w:szCs w:val="24"/>
                <w:lang w:val="ro-RO" w:eastAsia="ro-RO"/>
              </w:rPr>
              <w:t>in termen de 30 de zile de la prestarea serviciilor.</w:t>
            </w:r>
          </w:p>
          <w:p w:rsidR="000B3CAD" w:rsidRPr="00364A40" w:rsidRDefault="000B3CAD" w:rsidP="000B3CAD">
            <w:pPr>
              <w:overflowPunct/>
              <w:autoSpaceDE/>
              <w:autoSpaceDN/>
              <w:adjustRightInd/>
              <w:spacing w:after="200" w:line="276" w:lineRule="auto"/>
              <w:ind w:left="644" w:right="282"/>
              <w:jc w:val="both"/>
              <w:textAlignment w:val="auto"/>
              <w:rPr>
                <w:rFonts w:ascii="Arial Narrow" w:eastAsia="Times New Roman" w:hAnsi="Arial Narrow"/>
                <w:b/>
                <w:bCs/>
                <w:kern w:val="28"/>
                <w:sz w:val="22"/>
                <w:szCs w:val="22"/>
                <w:lang w:val="ro-RO"/>
              </w:rPr>
            </w:pPr>
          </w:p>
        </w:tc>
        <w:tc>
          <w:tcPr>
            <w:tcW w:w="3600" w:type="dxa"/>
            <w:tcMar>
              <w:left w:w="57" w:type="dxa"/>
              <w:right w:w="57" w:type="dxa"/>
            </w:tcMar>
          </w:tcPr>
          <w:p w:rsidR="000B3CAD" w:rsidRPr="008D607E" w:rsidRDefault="000B3CAD" w:rsidP="000B3CAD">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S</w:t>
            </w:r>
            <w:r w:rsidR="007C2969" w:rsidRPr="008D607E">
              <w:rPr>
                <w:rFonts w:ascii="Arial Narrow" w:hAnsi="Arial Narrow"/>
                <w:b/>
                <w:i/>
                <w:color w:val="000000"/>
                <w:sz w:val="24"/>
                <w:szCs w:val="24"/>
                <w:lang w:val="fr-FR"/>
              </w:rPr>
              <w:t xml:space="preserve">e completează de către ofertant cum respectă cerințele tehnice minimale solicitate în caietul de sarcini. </w:t>
            </w:r>
          </w:p>
          <w:p w:rsidR="000B3CAD" w:rsidRPr="000B3CAD" w:rsidRDefault="000B3CAD" w:rsidP="001723A2">
            <w:pPr>
              <w:spacing w:before="120" w:after="120" w:line="276" w:lineRule="auto"/>
              <w:jc w:val="both"/>
              <w:rPr>
                <w:rFonts w:ascii="Arial Narrow" w:hAnsi="Arial Narrow" w:cs="Arial"/>
                <w:sz w:val="24"/>
                <w:szCs w:val="24"/>
                <w:lang w:val="fr-FR"/>
              </w:rPr>
            </w:pPr>
          </w:p>
        </w:tc>
      </w:tr>
      <w:tr w:rsidR="000B3CAD" w:rsidRPr="00364A40" w:rsidTr="00364A40">
        <w:trPr>
          <w:trHeight w:val="566"/>
          <w:jc w:val="center"/>
        </w:trPr>
        <w:tc>
          <w:tcPr>
            <w:tcW w:w="602" w:type="dxa"/>
            <w:tcMar>
              <w:left w:w="57" w:type="dxa"/>
              <w:right w:w="57" w:type="dxa"/>
            </w:tcMar>
            <w:vAlign w:val="center"/>
          </w:tcPr>
          <w:p w:rsidR="000B3CAD" w:rsidRPr="000B3CAD" w:rsidRDefault="000B3CAD" w:rsidP="001723A2">
            <w:pPr>
              <w:spacing w:line="276" w:lineRule="auto"/>
              <w:jc w:val="center"/>
              <w:rPr>
                <w:rFonts w:ascii="Arial Narrow" w:hAnsi="Arial Narrow" w:cs="Arial"/>
                <w:sz w:val="24"/>
                <w:szCs w:val="24"/>
                <w:lang w:val="fr-FR"/>
              </w:rPr>
            </w:pPr>
          </w:p>
        </w:tc>
        <w:tc>
          <w:tcPr>
            <w:tcW w:w="5603" w:type="dxa"/>
            <w:shd w:val="clear" w:color="auto" w:fill="auto"/>
            <w:tcMar>
              <w:left w:w="57" w:type="dxa"/>
              <w:right w:w="57" w:type="dxa"/>
            </w:tcMar>
          </w:tcPr>
          <w:p w:rsidR="00BB1316" w:rsidRDefault="00BB1316" w:rsidP="00364A40">
            <w:pPr>
              <w:overflowPunct/>
              <w:jc w:val="both"/>
              <w:textAlignment w:val="auto"/>
              <w:rPr>
                <w:rFonts w:ascii="Times New Roman" w:hAnsi="Times New Roman"/>
                <w:b/>
                <w:bCs/>
                <w:kern w:val="28"/>
                <w:sz w:val="24"/>
                <w:szCs w:val="24"/>
                <w:lang w:val="fr-FR"/>
              </w:rPr>
            </w:pPr>
          </w:p>
          <w:p w:rsidR="00364A40" w:rsidRPr="00372C07" w:rsidRDefault="00364A40" w:rsidP="00364A40">
            <w:pPr>
              <w:overflowPunct/>
              <w:jc w:val="both"/>
              <w:textAlignment w:val="auto"/>
              <w:rPr>
                <w:rFonts w:ascii="Times New Roman" w:hAnsi="Times New Roman"/>
                <w:b/>
                <w:bCs/>
                <w:kern w:val="28"/>
                <w:sz w:val="24"/>
                <w:szCs w:val="24"/>
                <w:lang w:val="fr-FR"/>
              </w:rPr>
            </w:pPr>
            <w:r w:rsidRPr="00372C07">
              <w:rPr>
                <w:rFonts w:ascii="Times New Roman" w:hAnsi="Times New Roman"/>
                <w:b/>
                <w:bCs/>
                <w:kern w:val="28"/>
                <w:sz w:val="24"/>
                <w:szCs w:val="24"/>
                <w:lang w:val="fr-FR"/>
              </w:rPr>
              <w:t>TERMEN DE PRESTARE/EXECUŢIE</w:t>
            </w:r>
          </w:p>
          <w:p w:rsidR="00364A40" w:rsidRPr="00364A40" w:rsidRDefault="00364A40" w:rsidP="00364A40">
            <w:pPr>
              <w:pStyle w:val="Default"/>
              <w:spacing w:line="276" w:lineRule="auto"/>
              <w:ind w:firstLine="284"/>
              <w:jc w:val="both"/>
              <w:rPr>
                <w:rFonts w:ascii="Times New Roman" w:eastAsia="SimSun" w:hAnsi="Times New Roman" w:cs="Times New Roman"/>
                <w:lang w:val="ro-RO" w:eastAsia="ro-RO"/>
              </w:rPr>
            </w:pPr>
            <w:r w:rsidRPr="00364A40">
              <w:rPr>
                <w:rFonts w:ascii="Times New Roman" w:eastAsia="SimSun" w:hAnsi="Times New Roman" w:cs="Times New Roman"/>
                <w:lang w:val="ro-RO" w:eastAsia="ro-RO"/>
              </w:rPr>
              <w:t xml:space="preserve">Durata serviciilor de elaborare a verificarea tehnică în utilizare pentru investigaţii/ examinări cu caracter tehnic </w:t>
            </w:r>
            <w:r w:rsidRPr="00364A40">
              <w:rPr>
                <w:rFonts w:ascii="Times New Roman" w:eastAsia="SimSun" w:hAnsi="Times New Roman" w:cs="Times New Roman"/>
                <w:lang w:val="ro-RO" w:eastAsia="ro-RO"/>
              </w:rPr>
              <w:lastRenderedPageBreak/>
              <w:t>(expertiză tehnică) a a ascensoarelor de persoane din Corpul Y, campus Ştiinţei, str.Domnească nr. 111 este până la 31.12.2021 de la semnarea contractului.</w:t>
            </w:r>
          </w:p>
          <w:p w:rsidR="000B3CAD" w:rsidRPr="000B3CAD" w:rsidRDefault="000B3CAD" w:rsidP="000B3CAD">
            <w:pPr>
              <w:overflowPunct/>
              <w:autoSpaceDE/>
              <w:autoSpaceDN/>
              <w:adjustRightInd/>
              <w:spacing w:after="200" w:line="276" w:lineRule="auto"/>
              <w:ind w:right="282"/>
              <w:jc w:val="both"/>
              <w:textAlignment w:val="auto"/>
              <w:rPr>
                <w:rFonts w:ascii="Arial Narrow" w:eastAsia="Times New Roman" w:hAnsi="Arial Narrow"/>
                <w:b/>
                <w:sz w:val="22"/>
                <w:szCs w:val="22"/>
                <w:lang w:val="fr-FR" w:eastAsia="ar-SA"/>
              </w:rPr>
            </w:pPr>
          </w:p>
        </w:tc>
        <w:tc>
          <w:tcPr>
            <w:tcW w:w="3600" w:type="dxa"/>
            <w:tcMar>
              <w:left w:w="57" w:type="dxa"/>
              <w:right w:w="57" w:type="dxa"/>
            </w:tcMar>
          </w:tcPr>
          <w:p w:rsidR="000B3CAD" w:rsidRPr="008D607E" w:rsidRDefault="000B3CAD" w:rsidP="000B3CAD">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lastRenderedPageBreak/>
              <w:t>S</w:t>
            </w:r>
            <w:r w:rsidR="007C2969" w:rsidRPr="008D607E">
              <w:rPr>
                <w:rFonts w:ascii="Arial Narrow" w:hAnsi="Arial Narrow"/>
                <w:b/>
                <w:i/>
                <w:color w:val="000000"/>
                <w:sz w:val="24"/>
                <w:szCs w:val="24"/>
                <w:lang w:val="fr-FR"/>
              </w:rPr>
              <w:t xml:space="preserve">e completează de către ofertant cum respectă cerințele tehnice minimale solicitate în caietul de sarcini. </w:t>
            </w:r>
          </w:p>
          <w:p w:rsidR="000B3CAD" w:rsidRPr="000B3CAD" w:rsidRDefault="000B3CAD"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p>
    <w:p w:rsidR="00BB1316" w:rsidRDefault="00BB1316" w:rsidP="00557393">
      <w:pPr>
        <w:jc w:val="right"/>
        <w:rPr>
          <w:rFonts w:ascii="Arial Narrow" w:hAnsi="Arial Narrow"/>
          <w:b/>
          <w:i/>
          <w:noProof/>
          <w:sz w:val="24"/>
          <w:szCs w:val="24"/>
          <w:lang w:val="fr-FR"/>
        </w:rPr>
      </w:pPr>
      <w:bookmarkStart w:id="0" w:name="_GoBack"/>
      <w:bookmarkEnd w:id="0"/>
    </w:p>
    <w:p w:rsidR="00BB1316" w:rsidRDefault="00BB1316" w:rsidP="00557393">
      <w:pPr>
        <w:jc w:val="right"/>
        <w:rPr>
          <w:rFonts w:ascii="Arial Narrow" w:hAnsi="Arial Narrow"/>
          <w:b/>
          <w:i/>
          <w:noProof/>
          <w:sz w:val="24"/>
          <w:szCs w:val="24"/>
          <w:lang w:val="fr-FR"/>
        </w:rPr>
      </w:pPr>
    </w:p>
    <w:p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t>FORMULARUL nr.5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8D607E" w:rsidRDefault="00557393" w:rsidP="00557393">
      <w:pPr>
        <w:pStyle w:val="Header"/>
        <w:spacing w:line="276" w:lineRule="auto"/>
        <w:rPr>
          <w:rFonts w:ascii="Arial Narrow" w:hAnsi="Arial Narrow"/>
          <w:i/>
          <w:sz w:val="24"/>
          <w:szCs w:val="24"/>
          <w:lang w:val="fr-FR"/>
        </w:rPr>
      </w:pP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8D607E" w:rsidRDefault="00557393" w:rsidP="00557393">
      <w:pPr>
        <w:spacing w:after="120" w:line="276" w:lineRule="auto"/>
        <w:jc w:val="both"/>
        <w:rPr>
          <w:rFonts w:ascii="Arial Narrow" w:hAnsi="Arial Narrow"/>
          <w:i/>
          <w:sz w:val="24"/>
          <w:szCs w:val="24"/>
          <w:lang w:val="fr-FR"/>
        </w:rPr>
      </w:pPr>
    </w:p>
    <w:p w:rsidR="00557393" w:rsidRPr="008D607E" w:rsidRDefault="00557393" w:rsidP="00557393">
      <w:pPr>
        <w:spacing w:after="120" w:line="276" w:lineRule="auto"/>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e-mail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CF" w:rsidRDefault="00C94ACF">
      <w:r>
        <w:separator/>
      </w:r>
    </w:p>
  </w:endnote>
  <w:endnote w:type="continuationSeparator" w:id="0">
    <w:p w:rsidR="00C94ACF" w:rsidRDefault="00C9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CF" w:rsidRDefault="00C94ACF">
      <w:r>
        <w:separator/>
      </w:r>
    </w:p>
  </w:footnote>
  <w:footnote w:type="continuationSeparator" w:id="0">
    <w:p w:rsidR="00C94ACF" w:rsidRDefault="00C94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4D2C4C9F"/>
    <w:multiLevelType w:val="hybridMultilevel"/>
    <w:tmpl w:val="550661AE"/>
    <w:lvl w:ilvl="0" w:tplc="082CF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77695"/>
    <w:multiLevelType w:val="hybridMultilevel"/>
    <w:tmpl w:val="F0C083D0"/>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3CAD"/>
    <w:rsid w:val="000B4778"/>
    <w:rsid w:val="000B5A59"/>
    <w:rsid w:val="000B776E"/>
    <w:rsid w:val="000C1C01"/>
    <w:rsid w:val="000C34C7"/>
    <w:rsid w:val="000C59A8"/>
    <w:rsid w:val="000D27BD"/>
    <w:rsid w:val="000D5F1C"/>
    <w:rsid w:val="000F1DB7"/>
    <w:rsid w:val="0010469F"/>
    <w:rsid w:val="00110E7F"/>
    <w:rsid w:val="00111429"/>
    <w:rsid w:val="00111E8D"/>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2B96"/>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4A40"/>
    <w:rsid w:val="00366FC3"/>
    <w:rsid w:val="00372094"/>
    <w:rsid w:val="0037529A"/>
    <w:rsid w:val="0038359B"/>
    <w:rsid w:val="00384D91"/>
    <w:rsid w:val="00385AD5"/>
    <w:rsid w:val="003A2E4B"/>
    <w:rsid w:val="003E5C7A"/>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B2462"/>
    <w:rsid w:val="004C36EB"/>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2969"/>
    <w:rsid w:val="007C6BA3"/>
    <w:rsid w:val="007D4BD6"/>
    <w:rsid w:val="007D4E5A"/>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B1316"/>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4ACF"/>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D"/>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51A62-73B1-4A40-B4BE-D977387F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2020-09-24T10:25:00Z</cp:lastPrinted>
  <dcterms:created xsi:type="dcterms:W3CDTF">2018-03-12T13:25:00Z</dcterms:created>
  <dcterms:modified xsi:type="dcterms:W3CDTF">2021-02-18T08:25:00Z</dcterms:modified>
</cp:coreProperties>
</file>