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2345DD" w:rsidP="005C6311">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1</w:t>
      </w:r>
      <w:r w:rsidRPr="00D52D0D">
        <w:rPr>
          <w:rFonts w:ascii="Arial Narrow" w:hAnsi="Arial Narrow"/>
          <w:b/>
          <w:i/>
          <w:noProof/>
          <w:sz w:val="24"/>
          <w:szCs w:val="24"/>
          <w:lang w:val="ro-RO"/>
        </w:rPr>
        <w:tab/>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Pr="00D52D0D" w:rsidRDefault="002345DD"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C46470" w:rsidRDefault="00C46470"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571481" w:rsidRPr="00FD0BCD" w:rsidTr="00571481">
        <w:trPr>
          <w:trHeight w:val="879"/>
        </w:trPr>
        <w:tc>
          <w:tcPr>
            <w:tcW w:w="795" w:type="dxa"/>
            <w:vAlign w:val="center"/>
          </w:tcPr>
          <w:p w:rsidR="00571481" w:rsidRPr="00571481" w:rsidRDefault="00571481" w:rsidP="00571481">
            <w:pPr>
              <w:jc w:val="center"/>
              <w:rPr>
                <w:rFonts w:ascii="Arial Narrow" w:hAnsi="Arial Narrow"/>
                <w:iCs/>
                <w:sz w:val="24"/>
                <w:szCs w:val="24"/>
              </w:rPr>
            </w:pPr>
            <w:r w:rsidRPr="00571481">
              <w:rPr>
                <w:rFonts w:ascii="Arial Narrow" w:hAnsi="Arial Narrow"/>
                <w:iCs/>
                <w:sz w:val="24"/>
                <w:szCs w:val="24"/>
              </w:rPr>
              <w:t>1</w:t>
            </w:r>
          </w:p>
        </w:tc>
        <w:tc>
          <w:tcPr>
            <w:tcW w:w="4253" w:type="dxa"/>
          </w:tcPr>
          <w:p w:rsidR="00571481" w:rsidRPr="00571481" w:rsidRDefault="00571481" w:rsidP="00571481">
            <w:pPr>
              <w:suppressAutoHyphens/>
              <w:jc w:val="both"/>
              <w:rPr>
                <w:rFonts w:ascii="Arial Narrow" w:hAnsi="Arial Narrow"/>
                <w:iCs/>
                <w:kern w:val="1"/>
                <w:sz w:val="24"/>
                <w:szCs w:val="24"/>
                <w:lang w:val="ro-RO" w:eastAsia="ar-SA"/>
              </w:rPr>
            </w:pPr>
            <w:r w:rsidRPr="00571481">
              <w:rPr>
                <w:rFonts w:ascii="Arial Narrow" w:hAnsi="Arial Narrow"/>
                <w:iCs/>
                <w:kern w:val="1"/>
                <w:sz w:val="24"/>
                <w:szCs w:val="24"/>
              </w:rPr>
              <w:t>Expertiz</w:t>
            </w:r>
            <w:r w:rsidRPr="00571481">
              <w:rPr>
                <w:rFonts w:ascii="Arial Narrow" w:hAnsi="Arial Narrow"/>
                <w:iCs/>
                <w:kern w:val="1"/>
                <w:sz w:val="24"/>
                <w:szCs w:val="24"/>
                <w:lang w:val="ro-RO"/>
              </w:rPr>
              <w:t xml:space="preserve">ă tehnică, </w:t>
            </w:r>
            <w:r w:rsidRPr="00571481">
              <w:rPr>
                <w:rFonts w:ascii="Arial Narrow" w:hAnsi="Arial Narrow"/>
                <w:sz w:val="24"/>
                <w:szCs w:val="24"/>
              </w:rPr>
              <w:t xml:space="preserve">rapoarte management și evaluări sau recenzii - </w:t>
            </w:r>
            <w:r w:rsidRPr="00571481">
              <w:rPr>
                <w:rFonts w:ascii="Arial Narrow" w:hAnsi="Arial Narrow"/>
                <w:iCs/>
                <w:kern w:val="1"/>
                <w:sz w:val="24"/>
                <w:szCs w:val="24"/>
                <w:lang w:val="ro-RO" w:eastAsia="ar-SA"/>
              </w:rPr>
              <w:t>30.iunie.2021 raport interimar</w:t>
            </w:r>
          </w:p>
        </w:tc>
        <w:tc>
          <w:tcPr>
            <w:tcW w:w="708" w:type="dxa"/>
            <w:vAlign w:val="center"/>
          </w:tcPr>
          <w:p w:rsidR="00571481" w:rsidRPr="00571481" w:rsidRDefault="00571481" w:rsidP="00571481">
            <w:pPr>
              <w:spacing w:line="240" w:lineRule="exact"/>
              <w:jc w:val="center"/>
              <w:rPr>
                <w:rFonts w:ascii="Arial Narrow" w:hAnsi="Arial Narrow"/>
                <w:sz w:val="24"/>
                <w:szCs w:val="24"/>
              </w:rPr>
            </w:pPr>
            <w:r w:rsidRPr="00571481">
              <w:rPr>
                <w:rFonts w:ascii="Arial Narrow" w:hAnsi="Arial Narrow"/>
                <w:sz w:val="24"/>
                <w:szCs w:val="24"/>
              </w:rPr>
              <w:t>serv</w:t>
            </w:r>
          </w:p>
        </w:tc>
        <w:tc>
          <w:tcPr>
            <w:tcW w:w="1276" w:type="dxa"/>
            <w:vAlign w:val="center"/>
          </w:tcPr>
          <w:p w:rsidR="00571481" w:rsidRPr="00571481" w:rsidRDefault="00571481" w:rsidP="00571481">
            <w:pPr>
              <w:spacing w:line="240" w:lineRule="exact"/>
              <w:jc w:val="center"/>
              <w:rPr>
                <w:rFonts w:ascii="Arial Narrow" w:hAnsi="Arial Narrow"/>
                <w:sz w:val="24"/>
                <w:szCs w:val="24"/>
              </w:rPr>
            </w:pPr>
            <w:r w:rsidRPr="00571481">
              <w:rPr>
                <w:rFonts w:ascii="Arial Narrow" w:hAnsi="Arial Narrow"/>
                <w:sz w:val="24"/>
                <w:szCs w:val="24"/>
              </w:rPr>
              <w:t>1</w:t>
            </w:r>
          </w:p>
        </w:tc>
        <w:tc>
          <w:tcPr>
            <w:tcW w:w="1134" w:type="dxa"/>
            <w:vAlign w:val="center"/>
          </w:tcPr>
          <w:p w:rsidR="00571481" w:rsidRPr="00571481" w:rsidRDefault="00571481" w:rsidP="00571481">
            <w:pPr>
              <w:jc w:val="center"/>
              <w:rPr>
                <w:rFonts w:ascii="Arial Narrow" w:hAnsi="Arial Narrow"/>
                <w:i/>
                <w:sz w:val="24"/>
                <w:szCs w:val="24"/>
              </w:rPr>
            </w:pPr>
          </w:p>
        </w:tc>
        <w:tc>
          <w:tcPr>
            <w:tcW w:w="1134" w:type="dxa"/>
            <w:vAlign w:val="center"/>
          </w:tcPr>
          <w:p w:rsidR="00571481" w:rsidRPr="00571481" w:rsidRDefault="00571481" w:rsidP="00571481">
            <w:pPr>
              <w:jc w:val="center"/>
              <w:rPr>
                <w:rFonts w:ascii="Arial Narrow" w:hAnsi="Arial Narrow"/>
                <w:i/>
                <w:iCs/>
                <w:sz w:val="24"/>
                <w:szCs w:val="24"/>
              </w:rPr>
            </w:pPr>
          </w:p>
        </w:tc>
        <w:tc>
          <w:tcPr>
            <w:tcW w:w="1134" w:type="dxa"/>
            <w:vAlign w:val="center"/>
          </w:tcPr>
          <w:p w:rsidR="00571481" w:rsidRPr="00571481" w:rsidRDefault="00571481" w:rsidP="00571481">
            <w:pPr>
              <w:jc w:val="center"/>
              <w:rPr>
                <w:rFonts w:ascii="Arial Narrow" w:hAnsi="Arial Narrow"/>
                <w:i/>
                <w:iCs/>
                <w:sz w:val="24"/>
                <w:szCs w:val="24"/>
              </w:rPr>
            </w:pPr>
          </w:p>
        </w:tc>
      </w:tr>
      <w:tr w:rsidR="00571481" w:rsidRPr="00FD0BCD" w:rsidTr="006F5CE9">
        <w:trPr>
          <w:trHeight w:val="1026"/>
        </w:trPr>
        <w:tc>
          <w:tcPr>
            <w:tcW w:w="795" w:type="dxa"/>
            <w:vAlign w:val="center"/>
          </w:tcPr>
          <w:p w:rsidR="00571481" w:rsidRPr="00571481" w:rsidRDefault="00571481" w:rsidP="00571481">
            <w:pPr>
              <w:jc w:val="center"/>
              <w:rPr>
                <w:rFonts w:ascii="Arial Narrow" w:hAnsi="Arial Narrow"/>
                <w:iCs/>
                <w:sz w:val="24"/>
                <w:szCs w:val="24"/>
              </w:rPr>
            </w:pPr>
            <w:r w:rsidRPr="00571481">
              <w:rPr>
                <w:rFonts w:ascii="Arial Narrow" w:hAnsi="Arial Narrow"/>
                <w:iCs/>
                <w:sz w:val="24"/>
                <w:szCs w:val="24"/>
              </w:rPr>
              <w:t>2</w:t>
            </w:r>
          </w:p>
        </w:tc>
        <w:tc>
          <w:tcPr>
            <w:tcW w:w="4253" w:type="dxa"/>
          </w:tcPr>
          <w:p w:rsidR="00571481" w:rsidRPr="00571481" w:rsidRDefault="00571481" w:rsidP="00571481">
            <w:pPr>
              <w:suppressAutoHyphens/>
              <w:jc w:val="both"/>
              <w:rPr>
                <w:rFonts w:ascii="Arial Narrow" w:hAnsi="Arial Narrow"/>
                <w:iCs/>
                <w:kern w:val="1"/>
                <w:sz w:val="24"/>
                <w:szCs w:val="24"/>
                <w:lang w:val="ro-RO" w:eastAsia="ar-SA"/>
              </w:rPr>
            </w:pPr>
            <w:r w:rsidRPr="00571481">
              <w:rPr>
                <w:rFonts w:ascii="Arial Narrow" w:hAnsi="Arial Narrow"/>
                <w:sz w:val="24"/>
                <w:szCs w:val="24"/>
              </w:rPr>
              <w:t xml:space="preserve">Elaborarea planului de acțiune și raportare pentru promovarea în domeniul turistic a produselor tradiționale și a materialelor promoționale dedicate acestora - </w:t>
            </w:r>
            <w:r w:rsidRPr="00571481">
              <w:rPr>
                <w:rFonts w:ascii="Arial Narrow" w:hAnsi="Arial Narrow"/>
                <w:iCs/>
                <w:kern w:val="1"/>
                <w:sz w:val="24"/>
                <w:szCs w:val="24"/>
                <w:lang w:val="ro-RO" w:eastAsia="ar-SA"/>
              </w:rPr>
              <w:t>30 septembrie 2021</w:t>
            </w:r>
          </w:p>
        </w:tc>
        <w:tc>
          <w:tcPr>
            <w:tcW w:w="708" w:type="dxa"/>
          </w:tcPr>
          <w:p w:rsidR="00571481" w:rsidRPr="00571481" w:rsidRDefault="00571481" w:rsidP="00571481">
            <w:pPr>
              <w:rPr>
                <w:rFonts w:ascii="Arial Narrow" w:hAnsi="Arial Narrow"/>
              </w:rPr>
            </w:pPr>
            <w:r w:rsidRPr="00571481">
              <w:rPr>
                <w:rFonts w:ascii="Arial Narrow" w:hAnsi="Arial Narrow"/>
                <w:sz w:val="24"/>
                <w:szCs w:val="24"/>
              </w:rPr>
              <w:t>serv</w:t>
            </w:r>
          </w:p>
        </w:tc>
        <w:tc>
          <w:tcPr>
            <w:tcW w:w="1276" w:type="dxa"/>
            <w:vAlign w:val="center"/>
          </w:tcPr>
          <w:p w:rsidR="00571481" w:rsidRPr="00571481" w:rsidRDefault="00571481" w:rsidP="00571481">
            <w:pPr>
              <w:spacing w:line="240" w:lineRule="exact"/>
              <w:jc w:val="center"/>
              <w:rPr>
                <w:rFonts w:ascii="Arial Narrow" w:hAnsi="Arial Narrow"/>
                <w:sz w:val="24"/>
                <w:szCs w:val="24"/>
              </w:rPr>
            </w:pPr>
            <w:r w:rsidRPr="00571481">
              <w:rPr>
                <w:rFonts w:ascii="Arial Narrow" w:hAnsi="Arial Narrow"/>
                <w:sz w:val="24"/>
                <w:szCs w:val="24"/>
              </w:rPr>
              <w:t>1</w:t>
            </w:r>
          </w:p>
        </w:tc>
        <w:tc>
          <w:tcPr>
            <w:tcW w:w="1134" w:type="dxa"/>
            <w:vAlign w:val="center"/>
          </w:tcPr>
          <w:p w:rsidR="00571481" w:rsidRPr="00571481" w:rsidRDefault="00571481" w:rsidP="00571481">
            <w:pPr>
              <w:jc w:val="center"/>
              <w:rPr>
                <w:rFonts w:ascii="Arial Narrow" w:hAnsi="Arial Narrow"/>
                <w:i/>
                <w:sz w:val="24"/>
                <w:szCs w:val="24"/>
              </w:rPr>
            </w:pPr>
          </w:p>
        </w:tc>
        <w:tc>
          <w:tcPr>
            <w:tcW w:w="1134" w:type="dxa"/>
            <w:vAlign w:val="center"/>
          </w:tcPr>
          <w:p w:rsidR="00571481" w:rsidRPr="00571481" w:rsidRDefault="00571481" w:rsidP="00571481">
            <w:pPr>
              <w:jc w:val="center"/>
              <w:rPr>
                <w:rFonts w:ascii="Arial Narrow" w:hAnsi="Arial Narrow"/>
                <w:i/>
                <w:iCs/>
                <w:sz w:val="24"/>
                <w:szCs w:val="24"/>
              </w:rPr>
            </w:pPr>
          </w:p>
        </w:tc>
        <w:tc>
          <w:tcPr>
            <w:tcW w:w="1134" w:type="dxa"/>
            <w:vAlign w:val="center"/>
          </w:tcPr>
          <w:p w:rsidR="00571481" w:rsidRPr="00571481" w:rsidRDefault="00571481" w:rsidP="00571481">
            <w:pPr>
              <w:jc w:val="center"/>
              <w:rPr>
                <w:rFonts w:ascii="Arial Narrow" w:hAnsi="Arial Narrow"/>
                <w:i/>
                <w:iCs/>
                <w:sz w:val="24"/>
                <w:szCs w:val="24"/>
              </w:rPr>
            </w:pPr>
          </w:p>
        </w:tc>
      </w:tr>
      <w:tr w:rsidR="00571481" w:rsidRPr="00FD0BCD" w:rsidTr="006F5CE9">
        <w:trPr>
          <w:trHeight w:val="1026"/>
        </w:trPr>
        <w:tc>
          <w:tcPr>
            <w:tcW w:w="795" w:type="dxa"/>
            <w:vAlign w:val="center"/>
          </w:tcPr>
          <w:p w:rsidR="00571481" w:rsidRPr="00571481" w:rsidRDefault="00571481" w:rsidP="00571481">
            <w:pPr>
              <w:jc w:val="center"/>
              <w:rPr>
                <w:rFonts w:ascii="Arial Narrow" w:hAnsi="Arial Narrow"/>
                <w:iCs/>
                <w:sz w:val="24"/>
                <w:szCs w:val="24"/>
              </w:rPr>
            </w:pPr>
            <w:r w:rsidRPr="00571481">
              <w:rPr>
                <w:rFonts w:ascii="Arial Narrow" w:hAnsi="Arial Narrow"/>
                <w:iCs/>
                <w:sz w:val="24"/>
                <w:szCs w:val="24"/>
              </w:rPr>
              <w:t>3</w:t>
            </w:r>
          </w:p>
        </w:tc>
        <w:tc>
          <w:tcPr>
            <w:tcW w:w="4253" w:type="dxa"/>
          </w:tcPr>
          <w:p w:rsidR="00571481" w:rsidRPr="00571481" w:rsidRDefault="00571481" w:rsidP="00571481">
            <w:pPr>
              <w:pStyle w:val="NoSpacing"/>
              <w:rPr>
                <w:rFonts w:ascii="Arial Narrow" w:hAnsi="Arial Narrow"/>
                <w:kern w:val="3"/>
                <w:sz w:val="24"/>
                <w:szCs w:val="24"/>
                <w:lang w:val="ro-RO" w:eastAsia="zh-CN"/>
              </w:rPr>
            </w:pPr>
            <w:r w:rsidRPr="00571481">
              <w:rPr>
                <w:rFonts w:ascii="Arial Narrow" w:hAnsi="Arial Narrow"/>
                <w:sz w:val="24"/>
                <w:szCs w:val="24"/>
              </w:rPr>
              <w:t xml:space="preserve">Coautor la elaborarea și editarea cărților bilingve (La rădăcinile gustului, Ghid de marketing) și articolelor prezentate la manifestări științifice și publicatrea acestora - </w:t>
            </w:r>
            <w:r w:rsidRPr="00571481">
              <w:rPr>
                <w:rFonts w:ascii="Arial Narrow" w:hAnsi="Arial Narrow"/>
                <w:iCs/>
                <w:kern w:val="1"/>
                <w:sz w:val="24"/>
                <w:szCs w:val="24"/>
                <w:lang w:val="ro-RO" w:eastAsia="ar-SA"/>
              </w:rPr>
              <w:t>31 decembrie 2021</w:t>
            </w:r>
          </w:p>
        </w:tc>
        <w:tc>
          <w:tcPr>
            <w:tcW w:w="708" w:type="dxa"/>
          </w:tcPr>
          <w:p w:rsidR="00571481" w:rsidRPr="00571481" w:rsidRDefault="00571481" w:rsidP="00571481">
            <w:pPr>
              <w:rPr>
                <w:rFonts w:ascii="Arial Narrow" w:hAnsi="Arial Narrow"/>
              </w:rPr>
            </w:pPr>
            <w:r w:rsidRPr="00571481">
              <w:rPr>
                <w:rFonts w:ascii="Arial Narrow" w:hAnsi="Arial Narrow"/>
                <w:sz w:val="24"/>
                <w:szCs w:val="24"/>
              </w:rPr>
              <w:t>serv</w:t>
            </w:r>
          </w:p>
        </w:tc>
        <w:tc>
          <w:tcPr>
            <w:tcW w:w="1276" w:type="dxa"/>
            <w:vAlign w:val="center"/>
          </w:tcPr>
          <w:p w:rsidR="00571481" w:rsidRPr="00571481" w:rsidRDefault="00571481" w:rsidP="00571481">
            <w:pPr>
              <w:spacing w:line="240" w:lineRule="exact"/>
              <w:jc w:val="center"/>
              <w:rPr>
                <w:rFonts w:ascii="Arial Narrow" w:hAnsi="Arial Narrow"/>
                <w:sz w:val="24"/>
                <w:szCs w:val="24"/>
              </w:rPr>
            </w:pPr>
            <w:r w:rsidRPr="00571481">
              <w:rPr>
                <w:rFonts w:ascii="Arial Narrow" w:hAnsi="Arial Narrow"/>
                <w:sz w:val="24"/>
                <w:szCs w:val="24"/>
              </w:rPr>
              <w:t>1</w:t>
            </w:r>
          </w:p>
        </w:tc>
        <w:tc>
          <w:tcPr>
            <w:tcW w:w="1134" w:type="dxa"/>
            <w:vAlign w:val="center"/>
          </w:tcPr>
          <w:p w:rsidR="00571481" w:rsidRPr="00571481" w:rsidRDefault="00571481" w:rsidP="00571481">
            <w:pPr>
              <w:jc w:val="center"/>
              <w:rPr>
                <w:rFonts w:ascii="Arial Narrow" w:hAnsi="Arial Narrow"/>
                <w:i/>
                <w:sz w:val="24"/>
                <w:szCs w:val="24"/>
              </w:rPr>
            </w:pPr>
          </w:p>
        </w:tc>
        <w:tc>
          <w:tcPr>
            <w:tcW w:w="1134" w:type="dxa"/>
            <w:vAlign w:val="center"/>
          </w:tcPr>
          <w:p w:rsidR="00571481" w:rsidRPr="00571481" w:rsidRDefault="00571481" w:rsidP="00571481">
            <w:pPr>
              <w:jc w:val="center"/>
              <w:rPr>
                <w:rFonts w:ascii="Arial Narrow" w:hAnsi="Arial Narrow"/>
                <w:i/>
                <w:iCs/>
                <w:sz w:val="24"/>
                <w:szCs w:val="24"/>
              </w:rPr>
            </w:pPr>
          </w:p>
        </w:tc>
        <w:tc>
          <w:tcPr>
            <w:tcW w:w="1134" w:type="dxa"/>
            <w:vAlign w:val="center"/>
          </w:tcPr>
          <w:p w:rsidR="00571481" w:rsidRPr="00571481" w:rsidRDefault="00571481" w:rsidP="00571481">
            <w:pPr>
              <w:jc w:val="center"/>
              <w:rPr>
                <w:rFonts w:ascii="Arial Narrow" w:hAnsi="Arial Narrow"/>
                <w:i/>
                <w:iCs/>
                <w:sz w:val="24"/>
                <w:szCs w:val="24"/>
              </w:rPr>
            </w:pPr>
          </w:p>
        </w:tc>
      </w:tr>
      <w:tr w:rsidR="00571481" w:rsidRPr="00FD0BCD" w:rsidTr="00571481">
        <w:trPr>
          <w:trHeight w:val="762"/>
        </w:trPr>
        <w:tc>
          <w:tcPr>
            <w:tcW w:w="795" w:type="dxa"/>
            <w:vAlign w:val="center"/>
          </w:tcPr>
          <w:p w:rsidR="00571481" w:rsidRPr="00571481" w:rsidRDefault="00571481" w:rsidP="00571481">
            <w:pPr>
              <w:jc w:val="center"/>
              <w:rPr>
                <w:rFonts w:ascii="Arial Narrow" w:hAnsi="Arial Narrow"/>
                <w:iCs/>
                <w:sz w:val="24"/>
                <w:szCs w:val="24"/>
              </w:rPr>
            </w:pPr>
            <w:r w:rsidRPr="00571481">
              <w:rPr>
                <w:rFonts w:ascii="Arial Narrow" w:hAnsi="Arial Narrow"/>
                <w:iCs/>
                <w:sz w:val="24"/>
                <w:szCs w:val="24"/>
              </w:rPr>
              <w:t>4</w:t>
            </w:r>
          </w:p>
        </w:tc>
        <w:tc>
          <w:tcPr>
            <w:tcW w:w="4253" w:type="dxa"/>
          </w:tcPr>
          <w:p w:rsidR="00571481" w:rsidRPr="00571481" w:rsidRDefault="00571481" w:rsidP="00571481">
            <w:pPr>
              <w:pStyle w:val="NoSpacing"/>
              <w:rPr>
                <w:rFonts w:ascii="Arial Narrow" w:hAnsi="Arial Narrow"/>
                <w:kern w:val="3"/>
                <w:sz w:val="24"/>
                <w:szCs w:val="24"/>
                <w:lang w:val="ro-RO" w:eastAsia="zh-CN"/>
              </w:rPr>
            </w:pPr>
            <w:r w:rsidRPr="00571481">
              <w:rPr>
                <w:rFonts w:ascii="Arial Narrow" w:hAnsi="Arial Narrow"/>
                <w:iCs/>
                <w:kern w:val="1"/>
                <w:sz w:val="24"/>
                <w:szCs w:val="24"/>
              </w:rPr>
              <w:t>Expertiz</w:t>
            </w:r>
            <w:r w:rsidRPr="00571481">
              <w:rPr>
                <w:rFonts w:ascii="Arial Narrow" w:hAnsi="Arial Narrow"/>
                <w:iCs/>
                <w:kern w:val="1"/>
                <w:sz w:val="24"/>
                <w:szCs w:val="24"/>
                <w:lang w:val="ro-RO"/>
              </w:rPr>
              <w:t xml:space="preserve">ă tehnică, </w:t>
            </w:r>
            <w:r w:rsidRPr="00571481">
              <w:rPr>
                <w:rFonts w:ascii="Arial Narrow" w:hAnsi="Arial Narrow"/>
                <w:sz w:val="24"/>
                <w:szCs w:val="24"/>
              </w:rPr>
              <w:t xml:space="preserve">rapoarte management și evaluări sau recenzii - </w:t>
            </w:r>
            <w:r w:rsidRPr="00571481">
              <w:rPr>
                <w:rFonts w:ascii="Arial Narrow" w:hAnsi="Arial Narrow"/>
                <w:iCs/>
                <w:kern w:val="1"/>
                <w:sz w:val="24"/>
                <w:szCs w:val="24"/>
                <w:lang w:val="ro-RO" w:eastAsia="ar-SA"/>
              </w:rPr>
              <w:t>7.iunie.2022 raport final</w:t>
            </w:r>
          </w:p>
        </w:tc>
        <w:tc>
          <w:tcPr>
            <w:tcW w:w="708" w:type="dxa"/>
          </w:tcPr>
          <w:p w:rsidR="00571481" w:rsidRPr="00571481" w:rsidRDefault="00571481" w:rsidP="00571481">
            <w:pPr>
              <w:rPr>
                <w:rFonts w:ascii="Arial Narrow" w:hAnsi="Arial Narrow"/>
              </w:rPr>
            </w:pPr>
            <w:r w:rsidRPr="00571481">
              <w:rPr>
                <w:rFonts w:ascii="Arial Narrow" w:hAnsi="Arial Narrow"/>
                <w:sz w:val="24"/>
                <w:szCs w:val="24"/>
              </w:rPr>
              <w:t>serv</w:t>
            </w:r>
          </w:p>
        </w:tc>
        <w:tc>
          <w:tcPr>
            <w:tcW w:w="1276" w:type="dxa"/>
            <w:vAlign w:val="center"/>
          </w:tcPr>
          <w:p w:rsidR="00571481" w:rsidRPr="00571481" w:rsidRDefault="00571481" w:rsidP="00571481">
            <w:pPr>
              <w:spacing w:line="240" w:lineRule="exact"/>
              <w:jc w:val="center"/>
              <w:rPr>
                <w:rFonts w:ascii="Arial Narrow" w:hAnsi="Arial Narrow"/>
                <w:sz w:val="24"/>
                <w:szCs w:val="24"/>
              </w:rPr>
            </w:pPr>
            <w:r w:rsidRPr="00571481">
              <w:rPr>
                <w:rFonts w:ascii="Arial Narrow" w:hAnsi="Arial Narrow"/>
                <w:sz w:val="24"/>
                <w:szCs w:val="24"/>
              </w:rPr>
              <w:t>1</w:t>
            </w:r>
          </w:p>
        </w:tc>
        <w:tc>
          <w:tcPr>
            <w:tcW w:w="1134" w:type="dxa"/>
            <w:vAlign w:val="center"/>
          </w:tcPr>
          <w:p w:rsidR="00571481" w:rsidRPr="00571481" w:rsidRDefault="00571481" w:rsidP="00571481">
            <w:pPr>
              <w:jc w:val="center"/>
              <w:rPr>
                <w:rFonts w:ascii="Arial Narrow" w:hAnsi="Arial Narrow"/>
                <w:i/>
                <w:sz w:val="24"/>
                <w:szCs w:val="24"/>
              </w:rPr>
            </w:pPr>
          </w:p>
        </w:tc>
        <w:tc>
          <w:tcPr>
            <w:tcW w:w="1134" w:type="dxa"/>
            <w:vAlign w:val="center"/>
          </w:tcPr>
          <w:p w:rsidR="00571481" w:rsidRPr="00571481" w:rsidRDefault="00571481" w:rsidP="00571481">
            <w:pPr>
              <w:jc w:val="center"/>
              <w:rPr>
                <w:rFonts w:ascii="Arial Narrow" w:hAnsi="Arial Narrow"/>
                <w:i/>
                <w:iCs/>
                <w:sz w:val="24"/>
                <w:szCs w:val="24"/>
              </w:rPr>
            </w:pPr>
          </w:p>
        </w:tc>
        <w:tc>
          <w:tcPr>
            <w:tcW w:w="1134" w:type="dxa"/>
            <w:vAlign w:val="center"/>
          </w:tcPr>
          <w:p w:rsidR="00571481" w:rsidRPr="00571481" w:rsidRDefault="00571481" w:rsidP="00571481">
            <w:pPr>
              <w:jc w:val="center"/>
              <w:rPr>
                <w:rFonts w:ascii="Arial Narrow" w:hAnsi="Arial Narrow"/>
                <w:i/>
                <w:iCs/>
                <w:sz w:val="24"/>
                <w:szCs w:val="24"/>
              </w:rPr>
            </w:pPr>
          </w:p>
        </w:tc>
      </w:tr>
      <w:tr w:rsidR="00571481" w:rsidRPr="00FD0BCD" w:rsidTr="00FD0BCD">
        <w:tc>
          <w:tcPr>
            <w:tcW w:w="795" w:type="dxa"/>
          </w:tcPr>
          <w:p w:rsidR="00571481" w:rsidRPr="00513A56" w:rsidRDefault="00571481" w:rsidP="00571481">
            <w:pPr>
              <w:rPr>
                <w:rFonts w:ascii="Times New Roman" w:hAnsi="Times New Roman"/>
                <w:b/>
                <w:i/>
                <w:iCs/>
                <w:sz w:val="24"/>
                <w:szCs w:val="24"/>
                <w:lang w:val="fr-FR"/>
              </w:rPr>
            </w:pPr>
          </w:p>
        </w:tc>
        <w:tc>
          <w:tcPr>
            <w:tcW w:w="4253" w:type="dxa"/>
          </w:tcPr>
          <w:p w:rsidR="00571481" w:rsidRPr="00EB3907" w:rsidRDefault="00571481" w:rsidP="00571481">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571481" w:rsidRPr="00FD0BCD" w:rsidRDefault="00571481" w:rsidP="00571481">
            <w:pPr>
              <w:rPr>
                <w:rFonts w:ascii="Times New Roman" w:hAnsi="Times New Roman"/>
                <w:b/>
                <w:i/>
                <w:iCs/>
                <w:sz w:val="24"/>
                <w:szCs w:val="24"/>
              </w:rPr>
            </w:pPr>
          </w:p>
        </w:tc>
        <w:tc>
          <w:tcPr>
            <w:tcW w:w="1276" w:type="dxa"/>
            <w:vAlign w:val="center"/>
          </w:tcPr>
          <w:p w:rsidR="00571481" w:rsidRPr="00FD0BCD" w:rsidRDefault="00571481" w:rsidP="00571481">
            <w:pPr>
              <w:jc w:val="center"/>
              <w:rPr>
                <w:rFonts w:ascii="Times New Roman" w:hAnsi="Times New Roman"/>
                <w:b/>
                <w:i/>
                <w:iCs/>
                <w:sz w:val="24"/>
                <w:szCs w:val="24"/>
              </w:rPr>
            </w:pPr>
          </w:p>
        </w:tc>
        <w:tc>
          <w:tcPr>
            <w:tcW w:w="1134" w:type="dxa"/>
          </w:tcPr>
          <w:p w:rsidR="00571481" w:rsidRPr="00FD0BCD" w:rsidRDefault="00571481" w:rsidP="00571481">
            <w:pPr>
              <w:rPr>
                <w:rFonts w:ascii="Times New Roman" w:hAnsi="Times New Roman"/>
                <w:b/>
                <w:i/>
                <w:iCs/>
                <w:sz w:val="24"/>
                <w:szCs w:val="24"/>
              </w:rPr>
            </w:pPr>
          </w:p>
        </w:tc>
        <w:tc>
          <w:tcPr>
            <w:tcW w:w="1134" w:type="dxa"/>
          </w:tcPr>
          <w:p w:rsidR="00571481" w:rsidRPr="00FD0BCD" w:rsidRDefault="00571481" w:rsidP="00571481">
            <w:pPr>
              <w:rPr>
                <w:rFonts w:ascii="Times New Roman" w:hAnsi="Times New Roman"/>
                <w:b/>
                <w:i/>
                <w:iCs/>
                <w:sz w:val="24"/>
                <w:szCs w:val="24"/>
              </w:rPr>
            </w:pPr>
          </w:p>
        </w:tc>
        <w:tc>
          <w:tcPr>
            <w:tcW w:w="1134" w:type="dxa"/>
          </w:tcPr>
          <w:p w:rsidR="00571481" w:rsidRPr="00FD0BCD" w:rsidRDefault="00571481" w:rsidP="00571481">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Default="00592057" w:rsidP="00592057">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 xml:space="preserve">Ofertanții pot depune ofertă pentru </w:t>
      </w:r>
      <w:r w:rsidR="00AD6B58">
        <w:rPr>
          <w:rFonts w:ascii="Arial Narrow" w:hAnsi="Arial Narrow"/>
          <w:b/>
          <w:bCs/>
          <w:i/>
          <w:sz w:val="24"/>
          <w:szCs w:val="24"/>
          <w:lang w:val="fr-FR"/>
        </w:rPr>
        <w:t>tot pachetul</w:t>
      </w:r>
      <w:r w:rsidRPr="00D52D0D">
        <w:rPr>
          <w:rFonts w:ascii="Arial Narrow" w:hAnsi="Arial Narrow"/>
          <w:b/>
          <w:bCs/>
          <w:i/>
          <w:sz w:val="24"/>
          <w:szCs w:val="24"/>
          <w:lang w:val="fr-FR"/>
        </w:rPr>
        <w:t>.</w:t>
      </w:r>
    </w:p>
    <w:p w:rsidR="009C6DEE" w:rsidRPr="00D52D0D" w:rsidRDefault="009C6DEE" w:rsidP="00592057">
      <w:pPr>
        <w:ind w:right="1440" w:firstLine="90"/>
        <w:outlineLvl w:val="0"/>
        <w:rPr>
          <w:rFonts w:ascii="Arial Narrow" w:hAnsi="Arial Narrow"/>
          <w:b/>
          <w:bCs/>
          <w:i/>
          <w:sz w:val="24"/>
          <w:szCs w:val="24"/>
          <w:lang w:val="fr-FR"/>
        </w:rPr>
      </w:pPr>
      <w:r>
        <w:rPr>
          <w:rFonts w:ascii="Arial Narrow" w:hAnsi="Arial Narrow"/>
          <w:b/>
          <w:bCs/>
          <w:i/>
          <w:sz w:val="24"/>
          <w:szCs w:val="24"/>
          <w:lang w:val="fr-FR"/>
        </w:rPr>
        <w:t>Nu se acceptă ofe</w:t>
      </w:r>
      <w:r w:rsidR="00AC4D2A">
        <w:rPr>
          <w:rFonts w:ascii="Arial Narrow" w:hAnsi="Arial Narrow"/>
          <w:b/>
          <w:bCs/>
          <w:i/>
          <w:sz w:val="24"/>
          <w:szCs w:val="24"/>
          <w:lang w:val="fr-FR"/>
        </w:rPr>
        <w:t>rte parțiale din cadrul pachetul</w:t>
      </w:r>
      <w:bookmarkStart w:id="0" w:name="_GoBack"/>
      <w:bookmarkEnd w:id="0"/>
      <w:r>
        <w:rPr>
          <w:rFonts w:ascii="Arial Narrow" w:hAnsi="Arial Narrow"/>
          <w:b/>
          <w:bCs/>
          <w:i/>
          <w:sz w:val="24"/>
          <w:szCs w:val="24"/>
          <w:lang w:val="fr-FR"/>
        </w:rPr>
        <w:t>ui.</w:t>
      </w:r>
    </w:p>
    <w:p w:rsidR="00E5056B" w:rsidRPr="00D52D0D" w:rsidRDefault="00E5056B" w:rsidP="00E5056B">
      <w:pPr>
        <w:ind w:right="1440"/>
        <w:outlineLvl w:val="0"/>
        <w:rPr>
          <w:rFonts w:ascii="Arial Narrow" w:hAnsi="Arial Narrow"/>
          <w:i/>
          <w:sz w:val="24"/>
          <w:szCs w:val="24"/>
          <w:lang w:val="fr-FR"/>
        </w:rPr>
      </w:pP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CD3BF8" w:rsidRDefault="00CD3BF8" w:rsidP="00571481">
      <w:pPr>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17" w:rsidRDefault="00671117">
      <w:r>
        <w:separator/>
      </w:r>
    </w:p>
  </w:endnote>
  <w:endnote w:type="continuationSeparator" w:id="0">
    <w:p w:rsidR="00671117" w:rsidRDefault="0067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17" w:rsidRDefault="00671117">
      <w:r>
        <w:separator/>
      </w:r>
    </w:p>
  </w:footnote>
  <w:footnote w:type="continuationSeparator" w:id="0">
    <w:p w:rsidR="00671117" w:rsidRDefault="00671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A449FB"/>
    <w:multiLevelType w:val="hybridMultilevel"/>
    <w:tmpl w:val="8C4CDDD8"/>
    <w:lvl w:ilvl="0" w:tplc="27AAF96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690B8F"/>
    <w:multiLevelType w:val="hybridMultilevel"/>
    <w:tmpl w:val="4C3E3CF4"/>
    <w:lvl w:ilvl="0" w:tplc="B140686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7"/>
  </w:num>
  <w:num w:numId="16">
    <w:abstractNumId w:val="8"/>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1"/>
  </w:num>
  <w:num w:numId="29">
    <w:abstractNumId w:val="39"/>
  </w:num>
  <w:num w:numId="30">
    <w:abstractNumId w:val="39"/>
  </w:num>
  <w:num w:numId="31">
    <w:abstractNumId w:val="28"/>
  </w:num>
  <w:num w:numId="32">
    <w:abstractNumId w:val="33"/>
  </w:num>
  <w:num w:numId="33">
    <w:abstractNumId w:val="44"/>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6"/>
  </w:num>
  <w:num w:numId="48">
    <w:abstractNumId w:val="38"/>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B0464"/>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521F"/>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7111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379DE"/>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C6D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4D2A"/>
    <w:rsid w:val="00AC5653"/>
    <w:rsid w:val="00AC7CB5"/>
    <w:rsid w:val="00AD53F7"/>
    <w:rsid w:val="00AD6B58"/>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3950"/>
    <w:rsid w:val="00D35F1C"/>
    <w:rsid w:val="00D36F14"/>
    <w:rsid w:val="00D40BA1"/>
    <w:rsid w:val="00D45AD7"/>
    <w:rsid w:val="00D52D0D"/>
    <w:rsid w:val="00D53C47"/>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64"/>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940E9-DB8B-4CE0-8378-DD53E064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cp:revision>
  <cp:lastPrinted>2019-02-15T08:38:00Z</cp:lastPrinted>
  <dcterms:created xsi:type="dcterms:W3CDTF">2018-03-12T13:25:00Z</dcterms:created>
  <dcterms:modified xsi:type="dcterms:W3CDTF">2020-12-03T12:54:00Z</dcterms:modified>
</cp:coreProperties>
</file>