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F49" w:rsidRPr="00D52D0D" w:rsidRDefault="005A2F49" w:rsidP="005A2F49">
      <w:pPr>
        <w:jc w:val="center"/>
        <w:rPr>
          <w:rFonts w:ascii="Arial Narrow" w:hAnsi="Arial Narrow"/>
          <w:b/>
          <w:bCs/>
          <w:i/>
          <w:noProof/>
          <w:sz w:val="24"/>
          <w:szCs w:val="24"/>
          <w:lang w:val="ro-RO"/>
        </w:rPr>
      </w:pPr>
      <w:r w:rsidRPr="00D52D0D">
        <w:rPr>
          <w:rFonts w:ascii="Arial Narrow" w:hAnsi="Arial Narrow"/>
          <w:b/>
          <w:bCs/>
          <w:i/>
          <w:noProof/>
          <w:sz w:val="24"/>
          <w:szCs w:val="24"/>
          <w:lang w:val="ro-RO"/>
        </w:rPr>
        <w:t>FORMULARE</w:t>
      </w:r>
    </w:p>
    <w:p w:rsidR="005A2F49" w:rsidRPr="00D52D0D" w:rsidRDefault="005A2F49" w:rsidP="005A2F49">
      <w:pPr>
        <w:jc w:val="center"/>
        <w:rPr>
          <w:rFonts w:ascii="Arial Narrow" w:hAnsi="Arial Narrow"/>
          <w:b/>
          <w:bCs/>
          <w:i/>
          <w:noProof/>
          <w:sz w:val="24"/>
          <w:szCs w:val="24"/>
          <w:lang w:val="ro-RO"/>
        </w:rPr>
      </w:pPr>
    </w:p>
    <w:p w:rsidR="005A2F49" w:rsidRPr="00D52D0D" w:rsidRDefault="005A2F49" w:rsidP="005A2F49">
      <w:pPr>
        <w:jc w:val="center"/>
        <w:rPr>
          <w:rFonts w:ascii="Arial Narrow" w:hAnsi="Arial Narrow"/>
          <w:b/>
          <w:bCs/>
          <w:i/>
          <w:noProof/>
          <w:sz w:val="24"/>
          <w:szCs w:val="24"/>
          <w:lang w:val="ro-RO"/>
        </w:rPr>
      </w:pPr>
    </w:p>
    <w:p w:rsidR="005A2F49" w:rsidRPr="00D52D0D" w:rsidRDefault="005A2F49" w:rsidP="005A2F49">
      <w:pPr>
        <w:jc w:val="center"/>
        <w:rPr>
          <w:rFonts w:ascii="Arial Narrow" w:hAnsi="Arial Narrow"/>
          <w:b/>
          <w:bCs/>
          <w:i/>
          <w:noProof/>
          <w:sz w:val="24"/>
          <w:szCs w:val="24"/>
          <w:lang w:val="ro-RO"/>
        </w:rPr>
      </w:pPr>
    </w:p>
    <w:p w:rsidR="005A2F49" w:rsidRPr="00D52D0D" w:rsidRDefault="005A2F49" w:rsidP="005A2F49">
      <w:pPr>
        <w:rPr>
          <w:rFonts w:ascii="Arial Narrow" w:hAnsi="Arial Narrow"/>
          <w:b/>
          <w:bCs/>
          <w:i/>
          <w:noProof/>
          <w:sz w:val="24"/>
          <w:szCs w:val="24"/>
          <w:lang w:val="ro-RO"/>
        </w:rPr>
      </w:pPr>
    </w:p>
    <w:p w:rsidR="005C6311" w:rsidRPr="00D52D0D" w:rsidRDefault="002345DD" w:rsidP="005C6311">
      <w:pPr>
        <w:rPr>
          <w:rFonts w:ascii="Arial Narrow" w:hAnsi="Arial Narrow"/>
          <w:b/>
          <w:i/>
          <w:noProof/>
          <w:sz w:val="24"/>
          <w:szCs w:val="24"/>
          <w:lang w:val="ro-RO"/>
        </w:rPr>
      </w:pPr>
      <w:r w:rsidRPr="00D52D0D">
        <w:rPr>
          <w:rFonts w:ascii="Arial Narrow" w:hAnsi="Arial Narrow"/>
          <w:b/>
          <w:i/>
          <w:noProof/>
          <w:sz w:val="24"/>
          <w:szCs w:val="24"/>
          <w:lang w:val="ro-RO"/>
        </w:rPr>
        <w:t xml:space="preserve">Formularul  – </w:t>
      </w:r>
      <w:r w:rsidR="00DE2F97" w:rsidRPr="00D52D0D">
        <w:rPr>
          <w:rFonts w:ascii="Arial Narrow" w:hAnsi="Arial Narrow"/>
          <w:b/>
          <w:i/>
          <w:noProof/>
          <w:sz w:val="24"/>
          <w:szCs w:val="24"/>
          <w:lang w:val="ro-RO"/>
        </w:rPr>
        <w:t>1</w:t>
      </w:r>
      <w:r w:rsidRPr="00D52D0D">
        <w:rPr>
          <w:rFonts w:ascii="Arial Narrow" w:hAnsi="Arial Narrow"/>
          <w:b/>
          <w:i/>
          <w:noProof/>
          <w:sz w:val="24"/>
          <w:szCs w:val="24"/>
          <w:lang w:val="ro-RO"/>
        </w:rPr>
        <w:tab/>
      </w:r>
      <w:r w:rsidR="00871C68" w:rsidRPr="00D52D0D">
        <w:rPr>
          <w:rFonts w:ascii="Arial Narrow" w:hAnsi="Arial Narrow"/>
          <w:b/>
          <w:i/>
          <w:noProof/>
          <w:sz w:val="24"/>
          <w:szCs w:val="24"/>
          <w:lang w:val="ro-RO"/>
        </w:rPr>
        <w:t xml:space="preserve"> </w:t>
      </w:r>
      <w:r w:rsidRPr="00D52D0D">
        <w:rPr>
          <w:rFonts w:ascii="Arial Narrow" w:hAnsi="Arial Narrow"/>
          <w:b/>
          <w:i/>
          <w:noProof/>
          <w:sz w:val="24"/>
          <w:szCs w:val="24"/>
          <w:lang w:val="ro-RO"/>
        </w:rPr>
        <w:t>Formular de ofert</w:t>
      </w:r>
      <w:r w:rsidR="009B67F9" w:rsidRPr="00D52D0D">
        <w:rPr>
          <w:rFonts w:ascii="Arial Narrow" w:hAnsi="Arial Narrow"/>
          <w:b/>
          <w:i/>
          <w:noProof/>
          <w:sz w:val="24"/>
          <w:szCs w:val="24"/>
          <w:lang w:val="ro-RO"/>
        </w:rPr>
        <w:t>ă</w:t>
      </w:r>
      <w:r w:rsidRPr="00D52D0D">
        <w:rPr>
          <w:rFonts w:ascii="Arial Narrow" w:hAnsi="Arial Narrow"/>
          <w:b/>
          <w:i/>
          <w:noProof/>
          <w:sz w:val="24"/>
          <w:szCs w:val="24"/>
          <w:lang w:val="ro-RO"/>
        </w:rPr>
        <w:t xml:space="preserve"> (propunere</w:t>
      </w:r>
      <w:r w:rsidR="009B67F9" w:rsidRPr="00D52D0D">
        <w:rPr>
          <w:rFonts w:ascii="Arial Narrow" w:hAnsi="Arial Narrow"/>
          <w:b/>
          <w:i/>
          <w:noProof/>
          <w:sz w:val="24"/>
          <w:szCs w:val="24"/>
          <w:lang w:val="ro-RO"/>
        </w:rPr>
        <w:t>a</w:t>
      </w:r>
      <w:r w:rsidRPr="00D52D0D">
        <w:rPr>
          <w:rFonts w:ascii="Arial Narrow" w:hAnsi="Arial Narrow"/>
          <w:b/>
          <w:i/>
          <w:noProof/>
          <w:sz w:val="24"/>
          <w:szCs w:val="24"/>
          <w:lang w:val="ro-RO"/>
        </w:rPr>
        <w:t xml:space="preserve"> financiar</w:t>
      </w:r>
      <w:r w:rsidR="009B67F9" w:rsidRPr="00D52D0D">
        <w:rPr>
          <w:rFonts w:ascii="Arial Narrow" w:hAnsi="Arial Narrow"/>
          <w:b/>
          <w:i/>
          <w:noProof/>
          <w:sz w:val="24"/>
          <w:szCs w:val="24"/>
          <w:lang w:val="ro-RO"/>
        </w:rPr>
        <w:t>ă</w:t>
      </w:r>
      <w:r w:rsidRPr="00D52D0D">
        <w:rPr>
          <w:rFonts w:ascii="Arial Narrow" w:hAnsi="Arial Narrow"/>
          <w:b/>
          <w:i/>
          <w:noProof/>
          <w:sz w:val="24"/>
          <w:szCs w:val="24"/>
          <w:lang w:val="ro-RO"/>
        </w:rPr>
        <w:t xml:space="preserve">) pentru atribuirea </w:t>
      </w:r>
      <w:r w:rsidR="005C6311" w:rsidRPr="00D52D0D">
        <w:rPr>
          <w:rFonts w:ascii="Arial Narrow" w:hAnsi="Arial Narrow"/>
          <w:b/>
          <w:i/>
          <w:noProof/>
          <w:sz w:val="24"/>
          <w:szCs w:val="24"/>
          <w:lang w:val="ro-RO"/>
        </w:rPr>
        <w:t xml:space="preserve"> contractului</w:t>
      </w:r>
    </w:p>
    <w:p w:rsidR="002345DD" w:rsidRPr="00D52D0D" w:rsidRDefault="005C6311" w:rsidP="002345DD">
      <w:pPr>
        <w:rPr>
          <w:rFonts w:ascii="Arial Narrow" w:hAnsi="Arial Narrow"/>
          <w:b/>
          <w:i/>
          <w:noProof/>
          <w:sz w:val="24"/>
          <w:szCs w:val="24"/>
          <w:lang w:val="ro-RO"/>
        </w:rPr>
      </w:pPr>
      <w:r w:rsidRPr="00D52D0D">
        <w:rPr>
          <w:rFonts w:ascii="Arial Narrow" w:hAnsi="Arial Narrow"/>
          <w:b/>
          <w:i/>
          <w:noProof/>
          <w:sz w:val="24"/>
          <w:szCs w:val="24"/>
          <w:lang w:val="ro-RO"/>
        </w:rPr>
        <w:t xml:space="preserve"> </w:t>
      </w:r>
    </w:p>
    <w:p w:rsidR="002345DD" w:rsidRPr="00D52D0D" w:rsidRDefault="002345DD" w:rsidP="002345DD">
      <w:pPr>
        <w:rPr>
          <w:rFonts w:ascii="Arial Narrow" w:hAnsi="Arial Narrow"/>
          <w:b/>
          <w:i/>
          <w:noProof/>
          <w:sz w:val="24"/>
          <w:szCs w:val="24"/>
          <w:lang w:val="ro-RO"/>
        </w:rPr>
      </w:pPr>
      <w:r w:rsidRPr="00D52D0D">
        <w:rPr>
          <w:rFonts w:ascii="Arial Narrow" w:hAnsi="Arial Narrow"/>
          <w:b/>
          <w:i/>
          <w:noProof/>
          <w:sz w:val="24"/>
          <w:szCs w:val="24"/>
          <w:lang w:val="ro-RO"/>
        </w:rPr>
        <w:t xml:space="preserve">Formularul  – </w:t>
      </w:r>
      <w:r w:rsidR="00DE2F97" w:rsidRPr="00D52D0D">
        <w:rPr>
          <w:rFonts w:ascii="Arial Narrow" w:hAnsi="Arial Narrow"/>
          <w:b/>
          <w:i/>
          <w:noProof/>
          <w:sz w:val="24"/>
          <w:szCs w:val="24"/>
          <w:lang w:val="ro-RO"/>
        </w:rPr>
        <w:t>2</w:t>
      </w:r>
      <w:r w:rsidR="00871C68" w:rsidRPr="00D52D0D">
        <w:rPr>
          <w:rFonts w:ascii="Arial Narrow" w:hAnsi="Arial Narrow"/>
          <w:b/>
          <w:i/>
          <w:noProof/>
          <w:sz w:val="24"/>
          <w:szCs w:val="24"/>
          <w:lang w:val="ro-RO"/>
        </w:rPr>
        <w:t xml:space="preserve"> </w:t>
      </w:r>
      <w:r w:rsidRPr="00D52D0D">
        <w:rPr>
          <w:rFonts w:ascii="Arial Narrow" w:hAnsi="Arial Narrow"/>
          <w:b/>
          <w:i/>
          <w:noProof/>
          <w:sz w:val="24"/>
          <w:szCs w:val="24"/>
          <w:lang w:val="ro-RO"/>
        </w:rPr>
        <w:t>Centralizator de preţuri</w:t>
      </w:r>
    </w:p>
    <w:p w:rsidR="00D015C8" w:rsidRPr="00D52D0D" w:rsidRDefault="00D015C8" w:rsidP="002345DD">
      <w:pPr>
        <w:rPr>
          <w:rFonts w:ascii="Arial Narrow" w:hAnsi="Arial Narrow"/>
          <w:b/>
          <w:i/>
          <w:noProof/>
          <w:sz w:val="24"/>
          <w:szCs w:val="24"/>
          <w:lang w:val="ro-RO"/>
        </w:rPr>
      </w:pPr>
    </w:p>
    <w:p w:rsidR="00D015C8" w:rsidRPr="00D52D0D" w:rsidRDefault="00D015C8" w:rsidP="002345DD">
      <w:pPr>
        <w:rPr>
          <w:rFonts w:ascii="Arial Narrow" w:hAnsi="Arial Narrow"/>
          <w:b/>
          <w:i/>
          <w:noProof/>
          <w:sz w:val="24"/>
          <w:szCs w:val="24"/>
          <w:lang w:val="ro-RO"/>
        </w:rPr>
      </w:pPr>
    </w:p>
    <w:p w:rsidR="0065266D" w:rsidRPr="00D52D0D" w:rsidRDefault="0065266D" w:rsidP="002345DD">
      <w:pPr>
        <w:rPr>
          <w:rFonts w:ascii="Arial Narrow" w:hAnsi="Arial Narrow"/>
          <w:b/>
          <w:i/>
          <w:noProof/>
          <w:sz w:val="24"/>
          <w:szCs w:val="24"/>
          <w:lang w:val="ro-RO"/>
        </w:rPr>
      </w:pPr>
    </w:p>
    <w:p w:rsidR="005A2F49" w:rsidRPr="00D52D0D" w:rsidRDefault="005A2F49" w:rsidP="005A2F49">
      <w:pPr>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496EBE" w:rsidRPr="00D52D0D" w:rsidRDefault="00496EBE" w:rsidP="00F966E0">
      <w:pPr>
        <w:jc w:val="right"/>
        <w:rPr>
          <w:rFonts w:ascii="Arial Narrow" w:hAnsi="Arial Narrow"/>
          <w:b/>
          <w:i/>
          <w:noProof/>
          <w:sz w:val="24"/>
          <w:szCs w:val="24"/>
          <w:lang w:val="ro-RO"/>
        </w:rPr>
      </w:pPr>
    </w:p>
    <w:p w:rsidR="00513A56" w:rsidRPr="006D7FE5" w:rsidRDefault="00513A56" w:rsidP="00285ADF">
      <w:pPr>
        <w:jc w:val="right"/>
        <w:rPr>
          <w:rStyle w:val="PageNumber"/>
          <w:rFonts w:ascii="Arial Narrow" w:hAnsi="Arial Narrow"/>
          <w:b/>
          <w:i/>
          <w:sz w:val="24"/>
          <w:szCs w:val="24"/>
          <w:lang w:val="ro-RO"/>
        </w:rPr>
      </w:pPr>
    </w:p>
    <w:p w:rsidR="00513A56" w:rsidRPr="006D7FE5" w:rsidRDefault="00513A56" w:rsidP="00285ADF">
      <w:pPr>
        <w:jc w:val="right"/>
        <w:rPr>
          <w:rStyle w:val="PageNumber"/>
          <w:rFonts w:ascii="Arial Narrow" w:hAnsi="Arial Narrow"/>
          <w:b/>
          <w:i/>
          <w:sz w:val="24"/>
          <w:szCs w:val="24"/>
          <w:lang w:val="ro-RO"/>
        </w:rPr>
      </w:pPr>
    </w:p>
    <w:p w:rsidR="00C46470" w:rsidRDefault="00C46470" w:rsidP="00285ADF">
      <w:pPr>
        <w:jc w:val="right"/>
        <w:rPr>
          <w:rStyle w:val="PageNumber"/>
          <w:rFonts w:ascii="Arial Narrow" w:hAnsi="Arial Narrow"/>
          <w:b/>
          <w:i/>
          <w:sz w:val="24"/>
          <w:szCs w:val="24"/>
          <w:lang w:val="ro-RO"/>
        </w:rPr>
      </w:pPr>
    </w:p>
    <w:p w:rsidR="00C46470" w:rsidRDefault="00C46470" w:rsidP="00285ADF">
      <w:pPr>
        <w:jc w:val="right"/>
        <w:rPr>
          <w:rStyle w:val="PageNumber"/>
          <w:rFonts w:ascii="Arial Narrow" w:hAnsi="Arial Narrow"/>
          <w:b/>
          <w:i/>
          <w:sz w:val="24"/>
          <w:szCs w:val="24"/>
          <w:lang w:val="ro-RO"/>
        </w:rPr>
      </w:pPr>
    </w:p>
    <w:p w:rsidR="00E5056B" w:rsidRPr="006D7FE5" w:rsidRDefault="00E5056B" w:rsidP="00285ADF">
      <w:pPr>
        <w:jc w:val="right"/>
        <w:rPr>
          <w:rFonts w:ascii="Arial Narrow" w:hAnsi="Arial Narrow"/>
          <w:i/>
          <w:noProof/>
          <w:sz w:val="24"/>
          <w:szCs w:val="24"/>
          <w:lang w:val="ro-RO"/>
        </w:rPr>
      </w:pPr>
      <w:r w:rsidRPr="006D7FE5">
        <w:rPr>
          <w:rStyle w:val="PageNumber"/>
          <w:rFonts w:ascii="Arial Narrow" w:hAnsi="Arial Narrow"/>
          <w:b/>
          <w:i/>
          <w:sz w:val="24"/>
          <w:szCs w:val="24"/>
          <w:lang w:val="ro-RO"/>
        </w:rPr>
        <w:lastRenderedPageBreak/>
        <w:t xml:space="preserve">FORMULARUL </w:t>
      </w:r>
      <w:r w:rsidR="00AE6FC1" w:rsidRPr="006D7FE5">
        <w:rPr>
          <w:rStyle w:val="PageNumber"/>
          <w:rFonts w:ascii="Arial Narrow" w:hAnsi="Arial Narrow"/>
          <w:b/>
          <w:i/>
          <w:sz w:val="24"/>
          <w:szCs w:val="24"/>
          <w:lang w:val="ro-RO"/>
        </w:rPr>
        <w:t>nr.</w:t>
      </w:r>
      <w:r w:rsidR="00285ADF" w:rsidRPr="006D7FE5">
        <w:rPr>
          <w:rStyle w:val="PageNumber"/>
          <w:rFonts w:ascii="Arial Narrow" w:hAnsi="Arial Narrow"/>
          <w:b/>
          <w:i/>
          <w:sz w:val="24"/>
          <w:szCs w:val="24"/>
          <w:lang w:val="ro-RO"/>
        </w:rPr>
        <w:t xml:space="preserve"> </w:t>
      </w:r>
      <w:r w:rsidR="00DE2F97" w:rsidRPr="006D7FE5">
        <w:rPr>
          <w:rStyle w:val="PageNumber"/>
          <w:rFonts w:ascii="Arial Narrow" w:hAnsi="Arial Narrow"/>
          <w:b/>
          <w:i/>
          <w:sz w:val="24"/>
          <w:szCs w:val="24"/>
          <w:lang w:val="ro-RO"/>
        </w:rPr>
        <w:t>1</w:t>
      </w:r>
    </w:p>
    <w:p w:rsidR="00E5056B" w:rsidRPr="006D7FE5" w:rsidRDefault="00E5056B" w:rsidP="00E5056B">
      <w:pPr>
        <w:jc w:val="both"/>
        <w:outlineLvl w:val="0"/>
        <w:rPr>
          <w:rFonts w:ascii="Arial Narrow" w:hAnsi="Arial Narrow"/>
          <w:i/>
          <w:noProof/>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______________________________,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893148" w:rsidRPr="003427D0">
        <w:rPr>
          <w:rFonts w:ascii="Arial Narrow" w:hAnsi="Arial Narrow"/>
          <w:i/>
          <w:sz w:val="24"/>
          <w:szCs w:val="24"/>
        </w:rPr>
        <w:t>’’</w:t>
      </w:r>
      <w:r w:rsidR="00893148" w:rsidRPr="00295786">
        <w:rPr>
          <w:rFonts w:ascii="Arial Narrow" w:hAnsi="Arial Narrow" w:cs="Arial"/>
          <w:i/>
          <w:sz w:val="24"/>
          <w:szCs w:val="24"/>
          <w:lang w:val="it-IT"/>
        </w:rPr>
        <w:t xml:space="preserve"> </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054DB3" w:rsidRPr="00DE2F97"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w:t>
      </w:r>
      <w:r w:rsidR="003B0464" w:rsidRPr="003B0464">
        <w:rPr>
          <w:rFonts w:ascii="Arial Narrow" w:hAnsi="Arial Narrow" w:cs="Arial"/>
          <w:sz w:val="24"/>
          <w:szCs w:val="24"/>
          <w:lang w:val="it-IT"/>
        </w:rPr>
        <w:t>Ne angaj</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m ca, în cazul în care oferta noastr</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 xml:space="preserve"> este stabilit</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 xml:space="preserve"> câștig</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toare, s</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 xml:space="preserve"> începem serviciile și s</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 xml:space="preserve"> termin</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m prestarea acestora în conformitate cu specifica</w:t>
      </w:r>
      <w:r w:rsidR="003B0464" w:rsidRPr="003B0464">
        <w:rPr>
          <w:rFonts w:ascii="Arial Narrow" w:hAnsi="Arial Narrow" w:cs="Arial" w:hint="cs"/>
          <w:sz w:val="24"/>
          <w:szCs w:val="24"/>
          <w:lang w:val="it-IT"/>
        </w:rPr>
        <w:t>ţ</w:t>
      </w:r>
      <w:r w:rsidR="003B0464" w:rsidRPr="003B0464">
        <w:rPr>
          <w:rFonts w:ascii="Arial Narrow" w:hAnsi="Arial Narrow" w:cs="Arial"/>
          <w:sz w:val="24"/>
          <w:szCs w:val="24"/>
          <w:lang w:val="it-IT"/>
        </w:rPr>
        <w:t>iile din caietul de sarcini în _______ (perioada în litere si în cifre)</w:t>
      </w:r>
      <w:r w:rsidR="003B0464">
        <w:rPr>
          <w:rFonts w:ascii="Arial Narrow" w:hAnsi="Arial Narrow" w:cs="Arial"/>
          <w:sz w:val="24"/>
          <w:szCs w:val="24"/>
          <w:lang w:val="it-IT"/>
        </w:rPr>
        <w:t>.</w:t>
      </w:r>
      <w:r w:rsidRPr="00DE2F97">
        <w:rPr>
          <w:rFonts w:ascii="Arial Narrow" w:hAnsi="Arial Narrow" w:cs="Arial"/>
          <w:sz w:val="24"/>
          <w:szCs w:val="24"/>
          <w:lang w:val="it-IT"/>
        </w:rPr>
        <w:t xml:space="preserve">                  </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295786" w:rsidRDefault="00054DB3" w:rsidP="00285ADF">
      <w:pPr>
        <w:spacing w:line="276" w:lineRule="auto"/>
        <w:ind w:firstLine="720"/>
        <w:jc w:val="both"/>
        <w:rPr>
          <w:rFonts w:ascii="Arial Narrow" w:hAnsi="Arial Narrow" w:cs="Arial"/>
          <w:sz w:val="24"/>
          <w:szCs w:val="24"/>
          <w:lang w:val="it-IT"/>
        </w:rPr>
      </w:pP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DE2F97">
        <w:rPr>
          <w:rStyle w:val="PageNumber"/>
          <w:rFonts w:ascii="Arial Narrow" w:hAnsi="Arial Narrow"/>
          <w:b/>
          <w:i/>
          <w:sz w:val="24"/>
          <w:szCs w:val="24"/>
        </w:rPr>
        <w:t xml:space="preserve"> 2</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tbl>
      <w:tblPr>
        <w:tblW w:w="1043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76"/>
        <w:gridCol w:w="1134"/>
        <w:gridCol w:w="1134"/>
        <w:gridCol w:w="1134"/>
      </w:tblGrid>
      <w:tr w:rsidR="00965924" w:rsidRPr="00FD0BCD" w:rsidTr="00FD0BCD">
        <w:tc>
          <w:tcPr>
            <w:tcW w:w="795" w:type="dxa"/>
            <w:vAlign w:val="center"/>
          </w:tcPr>
          <w:p w:rsidR="00B27ACD" w:rsidRPr="00FD0BCD" w:rsidRDefault="001205AD" w:rsidP="00225E32">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rsidR="00965924" w:rsidRPr="00FD0BCD" w:rsidRDefault="00513A56" w:rsidP="00225E32">
            <w:pPr>
              <w:jc w:val="right"/>
              <w:rPr>
                <w:rFonts w:ascii="Times New Roman" w:hAnsi="Times New Roman"/>
                <w:b/>
                <w:i/>
                <w:iCs/>
                <w:sz w:val="24"/>
                <w:szCs w:val="24"/>
              </w:rPr>
            </w:pPr>
            <w:r>
              <w:rPr>
                <w:rFonts w:ascii="Times New Roman" w:hAnsi="Times New Roman"/>
                <w:b/>
                <w:i/>
                <w:iCs/>
                <w:sz w:val="24"/>
                <w:szCs w:val="24"/>
              </w:rPr>
              <w:t>Crt</w:t>
            </w:r>
            <w:r w:rsidR="00965924" w:rsidRPr="00FD0BCD">
              <w:rPr>
                <w:rFonts w:ascii="Times New Roman" w:hAnsi="Times New Roman"/>
                <w:b/>
                <w:i/>
                <w:iCs/>
                <w:sz w:val="24"/>
                <w:szCs w:val="24"/>
              </w:rPr>
              <w:t>.</w:t>
            </w:r>
          </w:p>
        </w:tc>
        <w:tc>
          <w:tcPr>
            <w:tcW w:w="4253" w:type="dxa"/>
            <w:vAlign w:val="center"/>
          </w:tcPr>
          <w:p w:rsidR="00965924" w:rsidRPr="00FD0BCD" w:rsidRDefault="00965924" w:rsidP="003427D0">
            <w:pPr>
              <w:jc w:val="center"/>
              <w:rPr>
                <w:rFonts w:ascii="Times New Roman" w:hAnsi="Times New Roman"/>
                <w:b/>
                <w:i/>
                <w:iCs/>
                <w:sz w:val="24"/>
                <w:szCs w:val="24"/>
              </w:rPr>
            </w:pPr>
            <w:r w:rsidRPr="00FD0BCD">
              <w:rPr>
                <w:rFonts w:ascii="Times New Roman" w:hAnsi="Times New Roman"/>
                <w:b/>
                <w:i/>
                <w:iCs/>
                <w:sz w:val="24"/>
                <w:szCs w:val="24"/>
              </w:rPr>
              <w:t>Denumirea</w:t>
            </w:r>
            <w:r w:rsidR="00F40357" w:rsidRPr="00FD0BCD">
              <w:rPr>
                <w:rFonts w:ascii="Times New Roman" w:hAnsi="Times New Roman"/>
                <w:b/>
                <w:i/>
                <w:iCs/>
                <w:sz w:val="24"/>
                <w:szCs w:val="24"/>
              </w:rPr>
              <w:t xml:space="preserve"> </w:t>
            </w:r>
            <w:r w:rsidR="003427D0" w:rsidRPr="00FD0BCD">
              <w:rPr>
                <w:rFonts w:ascii="Times New Roman" w:hAnsi="Times New Roman"/>
                <w:b/>
                <w:i/>
                <w:iCs/>
                <w:sz w:val="24"/>
                <w:szCs w:val="24"/>
              </w:rPr>
              <w:t>serviciului</w:t>
            </w:r>
          </w:p>
        </w:tc>
        <w:tc>
          <w:tcPr>
            <w:tcW w:w="708"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Cantitatea solicitata</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unitar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fara TVA</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total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fara TVA </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Taxa pe valoare adaugata RON</w:t>
            </w:r>
          </w:p>
        </w:tc>
      </w:tr>
      <w:tr w:rsidR="00965924" w:rsidRPr="00FD0BCD" w:rsidTr="00FD0BCD">
        <w:tc>
          <w:tcPr>
            <w:tcW w:w="795" w:type="dxa"/>
          </w:tcPr>
          <w:p w:rsidR="00965924" w:rsidRPr="00FD0BCD" w:rsidRDefault="00965924" w:rsidP="00225E32">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4</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5=3*4</w:t>
            </w:r>
          </w:p>
        </w:tc>
        <w:tc>
          <w:tcPr>
            <w:tcW w:w="1134" w:type="dxa"/>
          </w:tcPr>
          <w:p w:rsidR="00965924" w:rsidRPr="00FD0BCD" w:rsidRDefault="00965924" w:rsidP="00AF3B22">
            <w:pPr>
              <w:jc w:val="center"/>
              <w:rPr>
                <w:rFonts w:ascii="Times New Roman" w:hAnsi="Times New Roman"/>
                <w:b/>
                <w:i/>
                <w:iCs/>
                <w:sz w:val="24"/>
                <w:szCs w:val="24"/>
              </w:rPr>
            </w:pPr>
            <w:r w:rsidRPr="00137E32">
              <w:rPr>
                <w:rFonts w:ascii="Times New Roman" w:hAnsi="Times New Roman"/>
                <w:b/>
                <w:i/>
                <w:iCs/>
                <w:sz w:val="24"/>
                <w:szCs w:val="24"/>
              </w:rPr>
              <w:t>6=5*</w:t>
            </w:r>
            <w:r w:rsidR="00AF3B22" w:rsidRPr="00137E32">
              <w:rPr>
                <w:rFonts w:ascii="Times New Roman" w:hAnsi="Times New Roman"/>
                <w:b/>
                <w:i/>
                <w:iCs/>
                <w:sz w:val="24"/>
                <w:szCs w:val="24"/>
              </w:rPr>
              <w:t>19</w:t>
            </w:r>
            <w:r w:rsidRPr="00137E32">
              <w:rPr>
                <w:rFonts w:ascii="Times New Roman" w:hAnsi="Times New Roman"/>
                <w:b/>
                <w:i/>
                <w:iCs/>
                <w:sz w:val="24"/>
                <w:szCs w:val="24"/>
              </w:rPr>
              <w:t>%</w:t>
            </w:r>
          </w:p>
        </w:tc>
      </w:tr>
      <w:tr w:rsidR="00394992" w:rsidRPr="00FD0BCD" w:rsidTr="00571481">
        <w:trPr>
          <w:trHeight w:val="879"/>
        </w:trPr>
        <w:tc>
          <w:tcPr>
            <w:tcW w:w="795" w:type="dxa"/>
            <w:vAlign w:val="center"/>
          </w:tcPr>
          <w:p w:rsidR="00394992" w:rsidRPr="00571481" w:rsidRDefault="00394992" w:rsidP="00394992">
            <w:pPr>
              <w:jc w:val="center"/>
              <w:rPr>
                <w:rFonts w:ascii="Arial Narrow" w:hAnsi="Arial Narrow"/>
                <w:iCs/>
                <w:sz w:val="24"/>
                <w:szCs w:val="24"/>
              </w:rPr>
            </w:pPr>
            <w:r w:rsidRPr="00571481">
              <w:rPr>
                <w:rFonts w:ascii="Arial Narrow" w:hAnsi="Arial Narrow"/>
                <w:iCs/>
                <w:sz w:val="24"/>
                <w:szCs w:val="24"/>
              </w:rPr>
              <w:t>1</w:t>
            </w:r>
          </w:p>
        </w:tc>
        <w:tc>
          <w:tcPr>
            <w:tcW w:w="4253" w:type="dxa"/>
          </w:tcPr>
          <w:p w:rsidR="00394992" w:rsidRPr="00394992" w:rsidRDefault="00E26E9F" w:rsidP="00394992">
            <w:pPr>
              <w:rPr>
                <w:rFonts w:ascii="Arial Narrow" w:hAnsi="Arial Narrow"/>
                <w:iCs/>
                <w:kern w:val="1"/>
                <w:sz w:val="24"/>
                <w:szCs w:val="24"/>
              </w:rPr>
            </w:pPr>
            <w:r>
              <w:rPr>
                <w:rFonts w:ascii="Arial Narrow" w:hAnsi="Arial Narrow"/>
                <w:iCs/>
                <w:kern w:val="1"/>
                <w:sz w:val="24"/>
                <w:szCs w:val="24"/>
              </w:rPr>
              <w:t>Crearea baz</w:t>
            </w:r>
            <w:r w:rsidR="00394992" w:rsidRPr="00394992">
              <w:rPr>
                <w:rFonts w:ascii="Arial Narrow" w:hAnsi="Arial Narrow"/>
                <w:iCs/>
                <w:kern w:val="1"/>
                <w:sz w:val="24"/>
                <w:szCs w:val="24"/>
              </w:rPr>
              <w:t>ei de date cu fermieri și producători locali din zona eligibilă, lista produse locale/tradiționale în zonele eligibile – producători/fermieri        ( mod unitar de prezentare)-</w:t>
            </w:r>
            <w:r w:rsidR="00394992" w:rsidRPr="00394992">
              <w:rPr>
                <w:rFonts w:ascii="Arial Narrow" w:hAnsi="Arial Narrow"/>
                <w:iCs/>
                <w:kern w:val="1"/>
                <w:sz w:val="24"/>
                <w:szCs w:val="24"/>
                <w:lang w:val="ro-RO" w:eastAsia="ar-SA"/>
              </w:rPr>
              <w:t xml:space="preserve"> 30 ianuarie 2021</w:t>
            </w:r>
          </w:p>
        </w:tc>
        <w:tc>
          <w:tcPr>
            <w:tcW w:w="708" w:type="dxa"/>
            <w:vAlign w:val="center"/>
          </w:tcPr>
          <w:p w:rsidR="00394992" w:rsidRPr="00394992" w:rsidRDefault="00394992" w:rsidP="00394992">
            <w:pPr>
              <w:spacing w:line="240" w:lineRule="exact"/>
              <w:jc w:val="center"/>
              <w:rPr>
                <w:rFonts w:ascii="Arial Narrow" w:hAnsi="Arial Narrow"/>
                <w:sz w:val="24"/>
                <w:szCs w:val="24"/>
              </w:rPr>
            </w:pPr>
            <w:r w:rsidRPr="00394992">
              <w:rPr>
                <w:rFonts w:ascii="Arial Narrow" w:hAnsi="Arial Narrow"/>
                <w:sz w:val="24"/>
                <w:szCs w:val="24"/>
              </w:rPr>
              <w:t>serv</w:t>
            </w:r>
          </w:p>
        </w:tc>
        <w:tc>
          <w:tcPr>
            <w:tcW w:w="1276" w:type="dxa"/>
            <w:vAlign w:val="center"/>
          </w:tcPr>
          <w:p w:rsidR="00394992" w:rsidRPr="00394992" w:rsidRDefault="00394992" w:rsidP="00394992">
            <w:pPr>
              <w:spacing w:line="240" w:lineRule="exact"/>
              <w:jc w:val="center"/>
              <w:rPr>
                <w:rFonts w:ascii="Arial Narrow" w:hAnsi="Arial Narrow"/>
                <w:sz w:val="24"/>
                <w:szCs w:val="24"/>
              </w:rPr>
            </w:pPr>
            <w:r w:rsidRPr="00394992">
              <w:rPr>
                <w:rFonts w:ascii="Arial Narrow" w:hAnsi="Arial Narrow"/>
                <w:sz w:val="24"/>
                <w:szCs w:val="24"/>
              </w:rPr>
              <w:t>1</w:t>
            </w:r>
          </w:p>
        </w:tc>
        <w:tc>
          <w:tcPr>
            <w:tcW w:w="1134" w:type="dxa"/>
            <w:vAlign w:val="center"/>
          </w:tcPr>
          <w:p w:rsidR="00394992" w:rsidRPr="00571481" w:rsidRDefault="00394992" w:rsidP="00394992">
            <w:pPr>
              <w:jc w:val="center"/>
              <w:rPr>
                <w:rFonts w:ascii="Arial Narrow" w:hAnsi="Arial Narrow"/>
                <w:i/>
                <w:sz w:val="24"/>
                <w:szCs w:val="24"/>
              </w:rPr>
            </w:pPr>
          </w:p>
        </w:tc>
        <w:tc>
          <w:tcPr>
            <w:tcW w:w="1134" w:type="dxa"/>
            <w:vAlign w:val="center"/>
          </w:tcPr>
          <w:p w:rsidR="00394992" w:rsidRPr="00571481" w:rsidRDefault="00394992" w:rsidP="00394992">
            <w:pPr>
              <w:jc w:val="center"/>
              <w:rPr>
                <w:rFonts w:ascii="Arial Narrow" w:hAnsi="Arial Narrow"/>
                <w:i/>
                <w:iCs/>
                <w:sz w:val="24"/>
                <w:szCs w:val="24"/>
              </w:rPr>
            </w:pPr>
          </w:p>
        </w:tc>
        <w:tc>
          <w:tcPr>
            <w:tcW w:w="1134" w:type="dxa"/>
            <w:vAlign w:val="center"/>
          </w:tcPr>
          <w:p w:rsidR="00394992" w:rsidRPr="00571481" w:rsidRDefault="00394992" w:rsidP="00394992">
            <w:pPr>
              <w:jc w:val="center"/>
              <w:rPr>
                <w:rFonts w:ascii="Arial Narrow" w:hAnsi="Arial Narrow"/>
                <w:i/>
                <w:iCs/>
                <w:sz w:val="24"/>
                <w:szCs w:val="24"/>
              </w:rPr>
            </w:pPr>
          </w:p>
        </w:tc>
      </w:tr>
      <w:tr w:rsidR="00394992" w:rsidRPr="00FD0BCD" w:rsidTr="006F5CE9">
        <w:trPr>
          <w:trHeight w:val="1026"/>
        </w:trPr>
        <w:tc>
          <w:tcPr>
            <w:tcW w:w="795" w:type="dxa"/>
            <w:vAlign w:val="center"/>
          </w:tcPr>
          <w:p w:rsidR="00394992" w:rsidRPr="00571481" w:rsidRDefault="00394992" w:rsidP="00394992">
            <w:pPr>
              <w:jc w:val="center"/>
              <w:rPr>
                <w:rFonts w:ascii="Arial Narrow" w:hAnsi="Arial Narrow"/>
                <w:iCs/>
                <w:sz w:val="24"/>
                <w:szCs w:val="24"/>
              </w:rPr>
            </w:pPr>
            <w:r w:rsidRPr="00571481">
              <w:rPr>
                <w:rFonts w:ascii="Arial Narrow" w:hAnsi="Arial Narrow"/>
                <w:iCs/>
                <w:sz w:val="24"/>
                <w:szCs w:val="24"/>
              </w:rPr>
              <w:t>2</w:t>
            </w:r>
          </w:p>
        </w:tc>
        <w:tc>
          <w:tcPr>
            <w:tcW w:w="4253" w:type="dxa"/>
          </w:tcPr>
          <w:p w:rsidR="00394992" w:rsidRPr="00394992" w:rsidRDefault="00394992" w:rsidP="00394992">
            <w:pPr>
              <w:jc w:val="both"/>
              <w:rPr>
                <w:rFonts w:ascii="Arial Narrow" w:hAnsi="Arial Narrow"/>
                <w:iCs/>
                <w:kern w:val="1"/>
                <w:sz w:val="24"/>
                <w:szCs w:val="24"/>
              </w:rPr>
            </w:pPr>
            <w:r w:rsidRPr="00394992">
              <w:rPr>
                <w:rFonts w:ascii="Arial Narrow" w:hAnsi="Arial Narrow"/>
                <w:iCs/>
                <w:kern w:val="1"/>
                <w:sz w:val="24"/>
                <w:szCs w:val="24"/>
              </w:rPr>
              <w:t>Asigurarea comunicării și menținerea in contact a grupului țintă – update pe evenimente, informații, distribuire materiale promoționale, consultanță etc-</w:t>
            </w:r>
            <w:r w:rsidRPr="00394992">
              <w:rPr>
                <w:rFonts w:ascii="Arial Narrow" w:hAnsi="Arial Narrow"/>
                <w:iCs/>
                <w:kern w:val="1"/>
                <w:sz w:val="24"/>
                <w:szCs w:val="24"/>
                <w:lang w:val="ro-RO" w:eastAsia="ar-SA"/>
              </w:rPr>
              <w:t>7 iunie 2022</w:t>
            </w:r>
          </w:p>
        </w:tc>
        <w:tc>
          <w:tcPr>
            <w:tcW w:w="708" w:type="dxa"/>
          </w:tcPr>
          <w:p w:rsidR="00394992" w:rsidRPr="00394992" w:rsidRDefault="00394992" w:rsidP="00394992">
            <w:pPr>
              <w:rPr>
                <w:rFonts w:ascii="Arial Narrow" w:hAnsi="Arial Narrow"/>
              </w:rPr>
            </w:pPr>
            <w:r w:rsidRPr="00394992">
              <w:rPr>
                <w:rFonts w:ascii="Arial Narrow" w:hAnsi="Arial Narrow"/>
                <w:sz w:val="24"/>
                <w:szCs w:val="24"/>
              </w:rPr>
              <w:t>serv</w:t>
            </w:r>
          </w:p>
        </w:tc>
        <w:tc>
          <w:tcPr>
            <w:tcW w:w="1276" w:type="dxa"/>
            <w:vAlign w:val="center"/>
          </w:tcPr>
          <w:p w:rsidR="00394992" w:rsidRPr="00394992" w:rsidRDefault="00394992" w:rsidP="00394992">
            <w:pPr>
              <w:spacing w:line="240" w:lineRule="exact"/>
              <w:jc w:val="center"/>
              <w:rPr>
                <w:rFonts w:ascii="Arial Narrow" w:hAnsi="Arial Narrow"/>
                <w:sz w:val="24"/>
                <w:szCs w:val="24"/>
              </w:rPr>
            </w:pPr>
            <w:r w:rsidRPr="00394992">
              <w:rPr>
                <w:rFonts w:ascii="Arial Narrow" w:hAnsi="Arial Narrow"/>
                <w:sz w:val="24"/>
                <w:szCs w:val="24"/>
              </w:rPr>
              <w:t>1</w:t>
            </w:r>
          </w:p>
        </w:tc>
        <w:tc>
          <w:tcPr>
            <w:tcW w:w="1134" w:type="dxa"/>
            <w:vAlign w:val="center"/>
          </w:tcPr>
          <w:p w:rsidR="00394992" w:rsidRPr="00571481" w:rsidRDefault="00394992" w:rsidP="00394992">
            <w:pPr>
              <w:jc w:val="center"/>
              <w:rPr>
                <w:rFonts w:ascii="Arial Narrow" w:hAnsi="Arial Narrow"/>
                <w:i/>
                <w:sz w:val="24"/>
                <w:szCs w:val="24"/>
              </w:rPr>
            </w:pPr>
          </w:p>
        </w:tc>
        <w:tc>
          <w:tcPr>
            <w:tcW w:w="1134" w:type="dxa"/>
            <w:vAlign w:val="center"/>
          </w:tcPr>
          <w:p w:rsidR="00394992" w:rsidRPr="00571481" w:rsidRDefault="00394992" w:rsidP="00394992">
            <w:pPr>
              <w:jc w:val="center"/>
              <w:rPr>
                <w:rFonts w:ascii="Arial Narrow" w:hAnsi="Arial Narrow"/>
                <w:i/>
                <w:iCs/>
                <w:sz w:val="24"/>
                <w:szCs w:val="24"/>
              </w:rPr>
            </w:pPr>
          </w:p>
        </w:tc>
        <w:tc>
          <w:tcPr>
            <w:tcW w:w="1134" w:type="dxa"/>
            <w:vAlign w:val="center"/>
          </w:tcPr>
          <w:p w:rsidR="00394992" w:rsidRPr="00571481" w:rsidRDefault="00394992" w:rsidP="00394992">
            <w:pPr>
              <w:jc w:val="center"/>
              <w:rPr>
                <w:rFonts w:ascii="Arial Narrow" w:hAnsi="Arial Narrow"/>
                <w:i/>
                <w:iCs/>
                <w:sz w:val="24"/>
                <w:szCs w:val="24"/>
              </w:rPr>
            </w:pPr>
          </w:p>
        </w:tc>
      </w:tr>
      <w:tr w:rsidR="00394992" w:rsidRPr="00FD0BCD" w:rsidTr="006F5CE9">
        <w:trPr>
          <w:trHeight w:val="1026"/>
        </w:trPr>
        <w:tc>
          <w:tcPr>
            <w:tcW w:w="795" w:type="dxa"/>
            <w:vAlign w:val="center"/>
          </w:tcPr>
          <w:p w:rsidR="00394992" w:rsidRPr="00571481" w:rsidRDefault="00394992" w:rsidP="00394992">
            <w:pPr>
              <w:jc w:val="center"/>
              <w:rPr>
                <w:rFonts w:ascii="Arial Narrow" w:hAnsi="Arial Narrow"/>
                <w:iCs/>
                <w:sz w:val="24"/>
                <w:szCs w:val="24"/>
              </w:rPr>
            </w:pPr>
            <w:r w:rsidRPr="00571481">
              <w:rPr>
                <w:rFonts w:ascii="Arial Narrow" w:hAnsi="Arial Narrow"/>
                <w:iCs/>
                <w:sz w:val="24"/>
                <w:szCs w:val="24"/>
              </w:rPr>
              <w:t>3</w:t>
            </w:r>
          </w:p>
        </w:tc>
        <w:tc>
          <w:tcPr>
            <w:tcW w:w="4253" w:type="dxa"/>
          </w:tcPr>
          <w:p w:rsidR="00394992" w:rsidRPr="00394992" w:rsidRDefault="00394992" w:rsidP="00394992">
            <w:pPr>
              <w:suppressAutoHyphens/>
              <w:jc w:val="both"/>
              <w:rPr>
                <w:rFonts w:ascii="Arial Narrow" w:hAnsi="Arial Narrow"/>
                <w:iCs/>
                <w:kern w:val="1"/>
                <w:sz w:val="24"/>
                <w:szCs w:val="24"/>
              </w:rPr>
            </w:pPr>
            <w:r w:rsidRPr="00394992">
              <w:rPr>
                <w:rFonts w:ascii="Arial Narrow" w:hAnsi="Arial Narrow"/>
                <w:iCs/>
                <w:kern w:val="1"/>
                <w:sz w:val="24"/>
                <w:szCs w:val="24"/>
              </w:rPr>
              <w:t>Raport de eveniment cu minim 20 particpanti (reprezentanți locali, regionali, agenții sectoriale, ONG, autorități naționale ș.a.)-</w:t>
            </w:r>
            <w:r w:rsidRPr="00394992">
              <w:rPr>
                <w:rFonts w:ascii="Arial Narrow" w:hAnsi="Arial Narrow"/>
                <w:iCs/>
                <w:kern w:val="1"/>
                <w:sz w:val="24"/>
                <w:szCs w:val="24"/>
                <w:lang w:val="ro-RO" w:eastAsia="ar-SA"/>
              </w:rPr>
              <w:t xml:space="preserve"> Ianuarie 2021</w:t>
            </w:r>
          </w:p>
        </w:tc>
        <w:tc>
          <w:tcPr>
            <w:tcW w:w="708" w:type="dxa"/>
          </w:tcPr>
          <w:p w:rsidR="00394992" w:rsidRPr="00394992" w:rsidRDefault="00394992" w:rsidP="00394992">
            <w:pPr>
              <w:rPr>
                <w:rFonts w:ascii="Arial Narrow" w:hAnsi="Arial Narrow"/>
              </w:rPr>
            </w:pPr>
            <w:r w:rsidRPr="00394992">
              <w:rPr>
                <w:rFonts w:ascii="Arial Narrow" w:hAnsi="Arial Narrow"/>
                <w:sz w:val="24"/>
                <w:szCs w:val="24"/>
              </w:rPr>
              <w:t>serv</w:t>
            </w:r>
          </w:p>
        </w:tc>
        <w:tc>
          <w:tcPr>
            <w:tcW w:w="1276" w:type="dxa"/>
            <w:vAlign w:val="center"/>
          </w:tcPr>
          <w:p w:rsidR="00394992" w:rsidRPr="00394992" w:rsidRDefault="00394992" w:rsidP="00394992">
            <w:pPr>
              <w:spacing w:line="240" w:lineRule="exact"/>
              <w:jc w:val="center"/>
              <w:rPr>
                <w:rFonts w:ascii="Arial Narrow" w:hAnsi="Arial Narrow"/>
                <w:sz w:val="24"/>
                <w:szCs w:val="24"/>
              </w:rPr>
            </w:pPr>
            <w:r w:rsidRPr="00394992">
              <w:rPr>
                <w:rFonts w:ascii="Arial Narrow" w:hAnsi="Arial Narrow"/>
                <w:sz w:val="24"/>
                <w:szCs w:val="24"/>
              </w:rPr>
              <w:t>1</w:t>
            </w:r>
          </w:p>
        </w:tc>
        <w:tc>
          <w:tcPr>
            <w:tcW w:w="1134" w:type="dxa"/>
            <w:vAlign w:val="center"/>
          </w:tcPr>
          <w:p w:rsidR="00394992" w:rsidRPr="00571481" w:rsidRDefault="00394992" w:rsidP="00394992">
            <w:pPr>
              <w:jc w:val="center"/>
              <w:rPr>
                <w:rFonts w:ascii="Arial Narrow" w:hAnsi="Arial Narrow"/>
                <w:i/>
                <w:sz w:val="24"/>
                <w:szCs w:val="24"/>
              </w:rPr>
            </w:pPr>
          </w:p>
        </w:tc>
        <w:tc>
          <w:tcPr>
            <w:tcW w:w="1134" w:type="dxa"/>
            <w:vAlign w:val="center"/>
          </w:tcPr>
          <w:p w:rsidR="00394992" w:rsidRPr="00571481" w:rsidRDefault="00394992" w:rsidP="00394992">
            <w:pPr>
              <w:jc w:val="center"/>
              <w:rPr>
                <w:rFonts w:ascii="Arial Narrow" w:hAnsi="Arial Narrow"/>
                <w:i/>
                <w:iCs/>
                <w:sz w:val="24"/>
                <w:szCs w:val="24"/>
              </w:rPr>
            </w:pPr>
          </w:p>
        </w:tc>
        <w:tc>
          <w:tcPr>
            <w:tcW w:w="1134" w:type="dxa"/>
            <w:vAlign w:val="center"/>
          </w:tcPr>
          <w:p w:rsidR="00394992" w:rsidRPr="00571481" w:rsidRDefault="00394992" w:rsidP="00394992">
            <w:pPr>
              <w:jc w:val="center"/>
              <w:rPr>
                <w:rFonts w:ascii="Arial Narrow" w:hAnsi="Arial Narrow"/>
                <w:i/>
                <w:iCs/>
                <w:sz w:val="24"/>
                <w:szCs w:val="24"/>
              </w:rPr>
            </w:pPr>
          </w:p>
        </w:tc>
      </w:tr>
      <w:tr w:rsidR="00394992" w:rsidRPr="00FD0BCD" w:rsidTr="00571481">
        <w:trPr>
          <w:trHeight w:val="762"/>
        </w:trPr>
        <w:tc>
          <w:tcPr>
            <w:tcW w:w="795" w:type="dxa"/>
            <w:vAlign w:val="center"/>
          </w:tcPr>
          <w:p w:rsidR="00394992" w:rsidRPr="00571481" w:rsidRDefault="00394992" w:rsidP="00394992">
            <w:pPr>
              <w:jc w:val="center"/>
              <w:rPr>
                <w:rFonts w:ascii="Arial Narrow" w:hAnsi="Arial Narrow"/>
                <w:iCs/>
                <w:sz w:val="24"/>
                <w:szCs w:val="24"/>
              </w:rPr>
            </w:pPr>
            <w:r w:rsidRPr="00571481">
              <w:rPr>
                <w:rFonts w:ascii="Arial Narrow" w:hAnsi="Arial Narrow"/>
                <w:iCs/>
                <w:sz w:val="24"/>
                <w:szCs w:val="24"/>
              </w:rPr>
              <w:t>4</w:t>
            </w:r>
          </w:p>
        </w:tc>
        <w:tc>
          <w:tcPr>
            <w:tcW w:w="4253" w:type="dxa"/>
          </w:tcPr>
          <w:p w:rsidR="00394992" w:rsidRPr="00394992" w:rsidRDefault="00394992" w:rsidP="00394992">
            <w:pPr>
              <w:suppressAutoHyphens/>
              <w:jc w:val="both"/>
              <w:rPr>
                <w:rFonts w:ascii="Arial Narrow" w:hAnsi="Arial Narrow"/>
                <w:iCs/>
                <w:kern w:val="1"/>
                <w:sz w:val="24"/>
                <w:szCs w:val="24"/>
              </w:rPr>
            </w:pPr>
            <w:r w:rsidRPr="00394992">
              <w:rPr>
                <w:rFonts w:ascii="Arial Narrow" w:hAnsi="Arial Narrow"/>
                <w:iCs/>
                <w:kern w:val="1"/>
                <w:sz w:val="24"/>
                <w:szCs w:val="24"/>
              </w:rPr>
              <w:t>Raport eveniment cu minim 30 de participanți (fermieri și producători locali din zona eligibilă)-</w:t>
            </w:r>
            <w:r w:rsidRPr="00394992">
              <w:rPr>
                <w:rFonts w:ascii="Arial Narrow" w:hAnsi="Arial Narrow"/>
                <w:iCs/>
                <w:kern w:val="1"/>
                <w:sz w:val="24"/>
                <w:szCs w:val="24"/>
                <w:lang w:val="ro-RO" w:eastAsia="ar-SA"/>
              </w:rPr>
              <w:t xml:space="preserve"> Februarie 2021</w:t>
            </w:r>
          </w:p>
        </w:tc>
        <w:tc>
          <w:tcPr>
            <w:tcW w:w="708" w:type="dxa"/>
          </w:tcPr>
          <w:p w:rsidR="00394992" w:rsidRPr="00394992" w:rsidRDefault="00394992" w:rsidP="00394992">
            <w:pPr>
              <w:rPr>
                <w:rFonts w:ascii="Arial Narrow" w:hAnsi="Arial Narrow"/>
              </w:rPr>
            </w:pPr>
            <w:r w:rsidRPr="00394992">
              <w:rPr>
                <w:rFonts w:ascii="Arial Narrow" w:hAnsi="Arial Narrow"/>
                <w:sz w:val="24"/>
                <w:szCs w:val="24"/>
              </w:rPr>
              <w:t>serv</w:t>
            </w:r>
          </w:p>
        </w:tc>
        <w:tc>
          <w:tcPr>
            <w:tcW w:w="1276" w:type="dxa"/>
            <w:vAlign w:val="center"/>
          </w:tcPr>
          <w:p w:rsidR="00394992" w:rsidRPr="00394992" w:rsidRDefault="00394992" w:rsidP="00394992">
            <w:pPr>
              <w:spacing w:line="240" w:lineRule="exact"/>
              <w:jc w:val="center"/>
              <w:rPr>
                <w:rFonts w:ascii="Arial Narrow" w:hAnsi="Arial Narrow"/>
                <w:sz w:val="24"/>
                <w:szCs w:val="24"/>
              </w:rPr>
            </w:pPr>
            <w:r w:rsidRPr="00394992">
              <w:rPr>
                <w:rFonts w:ascii="Arial Narrow" w:hAnsi="Arial Narrow"/>
                <w:sz w:val="24"/>
                <w:szCs w:val="24"/>
              </w:rPr>
              <w:t>1</w:t>
            </w:r>
          </w:p>
        </w:tc>
        <w:tc>
          <w:tcPr>
            <w:tcW w:w="1134" w:type="dxa"/>
            <w:vAlign w:val="center"/>
          </w:tcPr>
          <w:p w:rsidR="00394992" w:rsidRPr="00571481" w:rsidRDefault="00394992" w:rsidP="00394992">
            <w:pPr>
              <w:jc w:val="center"/>
              <w:rPr>
                <w:rFonts w:ascii="Arial Narrow" w:hAnsi="Arial Narrow"/>
                <w:i/>
                <w:sz w:val="24"/>
                <w:szCs w:val="24"/>
              </w:rPr>
            </w:pPr>
          </w:p>
        </w:tc>
        <w:tc>
          <w:tcPr>
            <w:tcW w:w="1134" w:type="dxa"/>
            <w:vAlign w:val="center"/>
          </w:tcPr>
          <w:p w:rsidR="00394992" w:rsidRPr="00571481" w:rsidRDefault="00394992" w:rsidP="00394992">
            <w:pPr>
              <w:jc w:val="center"/>
              <w:rPr>
                <w:rFonts w:ascii="Arial Narrow" w:hAnsi="Arial Narrow"/>
                <w:i/>
                <w:iCs/>
                <w:sz w:val="24"/>
                <w:szCs w:val="24"/>
              </w:rPr>
            </w:pPr>
          </w:p>
        </w:tc>
        <w:tc>
          <w:tcPr>
            <w:tcW w:w="1134" w:type="dxa"/>
            <w:vAlign w:val="center"/>
          </w:tcPr>
          <w:p w:rsidR="00394992" w:rsidRPr="00571481" w:rsidRDefault="00394992" w:rsidP="00394992">
            <w:pPr>
              <w:jc w:val="center"/>
              <w:rPr>
                <w:rFonts w:ascii="Arial Narrow" w:hAnsi="Arial Narrow"/>
                <w:i/>
                <w:iCs/>
                <w:sz w:val="24"/>
                <w:szCs w:val="24"/>
              </w:rPr>
            </w:pPr>
          </w:p>
        </w:tc>
      </w:tr>
      <w:tr w:rsidR="00394992" w:rsidRPr="00FD0BCD" w:rsidTr="00571481">
        <w:trPr>
          <w:trHeight w:val="762"/>
        </w:trPr>
        <w:tc>
          <w:tcPr>
            <w:tcW w:w="795" w:type="dxa"/>
            <w:vAlign w:val="center"/>
          </w:tcPr>
          <w:p w:rsidR="00394992" w:rsidRPr="00571481" w:rsidRDefault="00394992" w:rsidP="00394992">
            <w:pPr>
              <w:jc w:val="center"/>
              <w:rPr>
                <w:rFonts w:ascii="Arial Narrow" w:hAnsi="Arial Narrow"/>
                <w:iCs/>
                <w:sz w:val="24"/>
                <w:szCs w:val="24"/>
              </w:rPr>
            </w:pPr>
            <w:r>
              <w:rPr>
                <w:rFonts w:ascii="Arial Narrow" w:hAnsi="Arial Narrow"/>
                <w:iCs/>
                <w:sz w:val="24"/>
                <w:szCs w:val="24"/>
              </w:rPr>
              <w:t>5</w:t>
            </w:r>
          </w:p>
        </w:tc>
        <w:tc>
          <w:tcPr>
            <w:tcW w:w="4253" w:type="dxa"/>
          </w:tcPr>
          <w:p w:rsidR="00394992" w:rsidRPr="00394992" w:rsidRDefault="00394992" w:rsidP="00394992">
            <w:pPr>
              <w:suppressAutoHyphens/>
              <w:jc w:val="both"/>
              <w:rPr>
                <w:rFonts w:ascii="Arial Narrow" w:hAnsi="Arial Narrow"/>
                <w:iCs/>
                <w:kern w:val="1"/>
                <w:sz w:val="24"/>
                <w:szCs w:val="24"/>
              </w:rPr>
            </w:pPr>
            <w:r w:rsidRPr="00394992">
              <w:rPr>
                <w:rFonts w:ascii="Arial Narrow" w:hAnsi="Arial Narrow"/>
                <w:iCs/>
                <w:kern w:val="1"/>
                <w:sz w:val="24"/>
                <w:szCs w:val="24"/>
              </w:rPr>
              <w:t>Raport de eveniment cu minim 20 particpanti (reprezentanți locali, regionali, agenții sectoriale, ONG, autorități naționale ș.a.)-</w:t>
            </w:r>
            <w:r w:rsidRPr="00394992">
              <w:rPr>
                <w:rFonts w:ascii="Arial Narrow" w:hAnsi="Arial Narrow"/>
                <w:iCs/>
                <w:kern w:val="1"/>
                <w:sz w:val="24"/>
                <w:szCs w:val="24"/>
                <w:lang w:val="ro-RO" w:eastAsia="ar-SA"/>
              </w:rPr>
              <w:t xml:space="preserve"> Ianuarie 2022</w:t>
            </w:r>
          </w:p>
        </w:tc>
        <w:tc>
          <w:tcPr>
            <w:tcW w:w="708" w:type="dxa"/>
          </w:tcPr>
          <w:p w:rsidR="00394992" w:rsidRPr="00394992" w:rsidRDefault="00394992" w:rsidP="00394992">
            <w:pPr>
              <w:rPr>
                <w:rFonts w:ascii="Arial Narrow" w:hAnsi="Arial Narrow"/>
              </w:rPr>
            </w:pPr>
            <w:r w:rsidRPr="00394992">
              <w:rPr>
                <w:rFonts w:ascii="Arial Narrow" w:hAnsi="Arial Narrow"/>
                <w:sz w:val="24"/>
                <w:szCs w:val="24"/>
              </w:rPr>
              <w:t>serv</w:t>
            </w:r>
          </w:p>
        </w:tc>
        <w:tc>
          <w:tcPr>
            <w:tcW w:w="1276" w:type="dxa"/>
            <w:vAlign w:val="center"/>
          </w:tcPr>
          <w:p w:rsidR="00394992" w:rsidRPr="00394992" w:rsidRDefault="00394992" w:rsidP="00394992">
            <w:pPr>
              <w:spacing w:line="240" w:lineRule="exact"/>
              <w:jc w:val="center"/>
              <w:rPr>
                <w:rFonts w:ascii="Arial Narrow" w:hAnsi="Arial Narrow"/>
                <w:sz w:val="24"/>
                <w:szCs w:val="24"/>
              </w:rPr>
            </w:pPr>
            <w:r w:rsidRPr="00394992">
              <w:rPr>
                <w:rFonts w:ascii="Arial Narrow" w:hAnsi="Arial Narrow"/>
                <w:sz w:val="24"/>
                <w:szCs w:val="24"/>
              </w:rPr>
              <w:t>1</w:t>
            </w:r>
          </w:p>
        </w:tc>
        <w:tc>
          <w:tcPr>
            <w:tcW w:w="1134" w:type="dxa"/>
            <w:vAlign w:val="center"/>
          </w:tcPr>
          <w:p w:rsidR="00394992" w:rsidRPr="00571481" w:rsidRDefault="00394992" w:rsidP="00394992">
            <w:pPr>
              <w:jc w:val="center"/>
              <w:rPr>
                <w:rFonts w:ascii="Arial Narrow" w:hAnsi="Arial Narrow"/>
                <w:i/>
                <w:sz w:val="24"/>
                <w:szCs w:val="24"/>
              </w:rPr>
            </w:pPr>
          </w:p>
        </w:tc>
        <w:tc>
          <w:tcPr>
            <w:tcW w:w="1134" w:type="dxa"/>
            <w:vAlign w:val="center"/>
          </w:tcPr>
          <w:p w:rsidR="00394992" w:rsidRPr="00571481" w:rsidRDefault="00394992" w:rsidP="00394992">
            <w:pPr>
              <w:jc w:val="center"/>
              <w:rPr>
                <w:rFonts w:ascii="Arial Narrow" w:hAnsi="Arial Narrow"/>
                <w:i/>
                <w:iCs/>
                <w:sz w:val="24"/>
                <w:szCs w:val="24"/>
              </w:rPr>
            </w:pPr>
          </w:p>
        </w:tc>
        <w:tc>
          <w:tcPr>
            <w:tcW w:w="1134" w:type="dxa"/>
            <w:vAlign w:val="center"/>
          </w:tcPr>
          <w:p w:rsidR="00394992" w:rsidRPr="00571481" w:rsidRDefault="00394992" w:rsidP="00394992">
            <w:pPr>
              <w:jc w:val="center"/>
              <w:rPr>
                <w:rFonts w:ascii="Arial Narrow" w:hAnsi="Arial Narrow"/>
                <w:i/>
                <w:iCs/>
                <w:sz w:val="24"/>
                <w:szCs w:val="24"/>
              </w:rPr>
            </w:pPr>
          </w:p>
        </w:tc>
      </w:tr>
      <w:tr w:rsidR="00394992" w:rsidRPr="00FD0BCD" w:rsidTr="00571481">
        <w:trPr>
          <w:trHeight w:val="762"/>
        </w:trPr>
        <w:tc>
          <w:tcPr>
            <w:tcW w:w="795" w:type="dxa"/>
            <w:vAlign w:val="center"/>
          </w:tcPr>
          <w:p w:rsidR="00394992" w:rsidRPr="00571481" w:rsidRDefault="00394992" w:rsidP="00394992">
            <w:pPr>
              <w:jc w:val="center"/>
              <w:rPr>
                <w:rFonts w:ascii="Arial Narrow" w:hAnsi="Arial Narrow"/>
                <w:iCs/>
                <w:sz w:val="24"/>
                <w:szCs w:val="24"/>
              </w:rPr>
            </w:pPr>
            <w:r>
              <w:rPr>
                <w:rFonts w:ascii="Arial Narrow" w:hAnsi="Arial Narrow"/>
                <w:iCs/>
                <w:sz w:val="24"/>
                <w:szCs w:val="24"/>
              </w:rPr>
              <w:t>6</w:t>
            </w:r>
          </w:p>
        </w:tc>
        <w:tc>
          <w:tcPr>
            <w:tcW w:w="4253" w:type="dxa"/>
          </w:tcPr>
          <w:p w:rsidR="00394992" w:rsidRPr="00394992" w:rsidRDefault="00394992" w:rsidP="00394992">
            <w:pPr>
              <w:suppressAutoHyphens/>
              <w:jc w:val="both"/>
              <w:rPr>
                <w:rFonts w:ascii="Arial Narrow" w:hAnsi="Arial Narrow"/>
                <w:iCs/>
                <w:kern w:val="1"/>
                <w:sz w:val="24"/>
                <w:szCs w:val="24"/>
              </w:rPr>
            </w:pPr>
            <w:r w:rsidRPr="00394992">
              <w:rPr>
                <w:rFonts w:ascii="Arial Narrow" w:hAnsi="Arial Narrow"/>
                <w:iCs/>
                <w:kern w:val="1"/>
                <w:sz w:val="24"/>
                <w:szCs w:val="24"/>
              </w:rPr>
              <w:t>Raport eveniment cu minim 30 de participanți (fermieri și producători locali din zona eligibilă)-</w:t>
            </w:r>
            <w:r w:rsidRPr="00394992">
              <w:rPr>
                <w:rFonts w:ascii="Arial Narrow" w:hAnsi="Arial Narrow"/>
                <w:iCs/>
                <w:kern w:val="1"/>
                <w:sz w:val="24"/>
                <w:szCs w:val="24"/>
                <w:lang w:val="ro-RO" w:eastAsia="ar-SA"/>
              </w:rPr>
              <w:t xml:space="preserve"> Fevruarie 2022</w:t>
            </w:r>
          </w:p>
        </w:tc>
        <w:tc>
          <w:tcPr>
            <w:tcW w:w="708" w:type="dxa"/>
          </w:tcPr>
          <w:p w:rsidR="00394992" w:rsidRPr="00394992" w:rsidRDefault="00394992" w:rsidP="00394992">
            <w:pPr>
              <w:rPr>
                <w:rFonts w:ascii="Arial Narrow" w:hAnsi="Arial Narrow"/>
              </w:rPr>
            </w:pPr>
            <w:r w:rsidRPr="00394992">
              <w:rPr>
                <w:rFonts w:ascii="Arial Narrow" w:hAnsi="Arial Narrow"/>
                <w:sz w:val="24"/>
                <w:szCs w:val="24"/>
              </w:rPr>
              <w:t>serv</w:t>
            </w:r>
          </w:p>
        </w:tc>
        <w:tc>
          <w:tcPr>
            <w:tcW w:w="1276" w:type="dxa"/>
            <w:vAlign w:val="center"/>
          </w:tcPr>
          <w:p w:rsidR="00394992" w:rsidRPr="00394992" w:rsidRDefault="00394992" w:rsidP="00394992">
            <w:pPr>
              <w:spacing w:line="240" w:lineRule="exact"/>
              <w:jc w:val="center"/>
              <w:rPr>
                <w:rFonts w:ascii="Arial Narrow" w:hAnsi="Arial Narrow"/>
                <w:sz w:val="24"/>
                <w:szCs w:val="24"/>
              </w:rPr>
            </w:pPr>
            <w:r w:rsidRPr="00394992">
              <w:rPr>
                <w:rFonts w:ascii="Arial Narrow" w:hAnsi="Arial Narrow"/>
                <w:sz w:val="24"/>
                <w:szCs w:val="24"/>
              </w:rPr>
              <w:t>1</w:t>
            </w:r>
          </w:p>
        </w:tc>
        <w:tc>
          <w:tcPr>
            <w:tcW w:w="1134" w:type="dxa"/>
            <w:vAlign w:val="center"/>
          </w:tcPr>
          <w:p w:rsidR="00394992" w:rsidRPr="00571481" w:rsidRDefault="00394992" w:rsidP="00394992">
            <w:pPr>
              <w:jc w:val="center"/>
              <w:rPr>
                <w:rFonts w:ascii="Arial Narrow" w:hAnsi="Arial Narrow"/>
                <w:i/>
                <w:sz w:val="24"/>
                <w:szCs w:val="24"/>
              </w:rPr>
            </w:pPr>
          </w:p>
        </w:tc>
        <w:tc>
          <w:tcPr>
            <w:tcW w:w="1134" w:type="dxa"/>
            <w:vAlign w:val="center"/>
          </w:tcPr>
          <w:p w:rsidR="00394992" w:rsidRPr="00571481" w:rsidRDefault="00394992" w:rsidP="00394992">
            <w:pPr>
              <w:jc w:val="center"/>
              <w:rPr>
                <w:rFonts w:ascii="Arial Narrow" w:hAnsi="Arial Narrow"/>
                <w:i/>
                <w:iCs/>
                <w:sz w:val="24"/>
                <w:szCs w:val="24"/>
              </w:rPr>
            </w:pPr>
          </w:p>
        </w:tc>
        <w:tc>
          <w:tcPr>
            <w:tcW w:w="1134" w:type="dxa"/>
            <w:vAlign w:val="center"/>
          </w:tcPr>
          <w:p w:rsidR="00394992" w:rsidRPr="00571481" w:rsidRDefault="00394992" w:rsidP="00394992">
            <w:pPr>
              <w:jc w:val="center"/>
              <w:rPr>
                <w:rFonts w:ascii="Arial Narrow" w:hAnsi="Arial Narrow"/>
                <w:i/>
                <w:iCs/>
                <w:sz w:val="24"/>
                <w:szCs w:val="24"/>
              </w:rPr>
            </w:pPr>
          </w:p>
        </w:tc>
      </w:tr>
      <w:tr w:rsidR="00394992" w:rsidRPr="00FD0BCD" w:rsidTr="00FD0BCD">
        <w:tc>
          <w:tcPr>
            <w:tcW w:w="795" w:type="dxa"/>
          </w:tcPr>
          <w:p w:rsidR="00394992" w:rsidRPr="00513A56" w:rsidRDefault="00394992" w:rsidP="00394992">
            <w:pPr>
              <w:rPr>
                <w:rFonts w:ascii="Times New Roman" w:hAnsi="Times New Roman"/>
                <w:b/>
                <w:i/>
                <w:iCs/>
                <w:sz w:val="24"/>
                <w:szCs w:val="24"/>
                <w:lang w:val="fr-FR"/>
              </w:rPr>
            </w:pPr>
          </w:p>
        </w:tc>
        <w:tc>
          <w:tcPr>
            <w:tcW w:w="4253" w:type="dxa"/>
          </w:tcPr>
          <w:p w:rsidR="00394992" w:rsidRPr="00EB3907" w:rsidRDefault="00394992" w:rsidP="00394992">
            <w:pPr>
              <w:rPr>
                <w:rFonts w:ascii="Times New Roman" w:hAnsi="Times New Roman"/>
                <w:b/>
                <w:bCs/>
                <w:sz w:val="24"/>
                <w:szCs w:val="24"/>
              </w:rPr>
            </w:pPr>
            <w:r w:rsidRPr="00EB3907">
              <w:rPr>
                <w:rFonts w:ascii="Times New Roman" w:hAnsi="Times New Roman"/>
                <w:b/>
                <w:sz w:val="24"/>
                <w:szCs w:val="24"/>
              </w:rPr>
              <w:t xml:space="preserve">TOTAL </w:t>
            </w:r>
          </w:p>
        </w:tc>
        <w:tc>
          <w:tcPr>
            <w:tcW w:w="708" w:type="dxa"/>
          </w:tcPr>
          <w:p w:rsidR="00394992" w:rsidRPr="00FD0BCD" w:rsidRDefault="00394992" w:rsidP="00394992">
            <w:pPr>
              <w:rPr>
                <w:rFonts w:ascii="Times New Roman" w:hAnsi="Times New Roman"/>
                <w:b/>
                <w:i/>
                <w:iCs/>
                <w:sz w:val="24"/>
                <w:szCs w:val="24"/>
              </w:rPr>
            </w:pPr>
          </w:p>
        </w:tc>
        <w:tc>
          <w:tcPr>
            <w:tcW w:w="1276" w:type="dxa"/>
            <w:vAlign w:val="center"/>
          </w:tcPr>
          <w:p w:rsidR="00394992" w:rsidRPr="00FD0BCD" w:rsidRDefault="00394992" w:rsidP="00394992">
            <w:pPr>
              <w:jc w:val="center"/>
              <w:rPr>
                <w:rFonts w:ascii="Times New Roman" w:hAnsi="Times New Roman"/>
                <w:b/>
                <w:i/>
                <w:iCs/>
                <w:sz w:val="24"/>
                <w:szCs w:val="24"/>
              </w:rPr>
            </w:pPr>
          </w:p>
        </w:tc>
        <w:tc>
          <w:tcPr>
            <w:tcW w:w="1134" w:type="dxa"/>
          </w:tcPr>
          <w:p w:rsidR="00394992" w:rsidRPr="00FD0BCD" w:rsidRDefault="00394992" w:rsidP="00394992">
            <w:pPr>
              <w:rPr>
                <w:rFonts w:ascii="Times New Roman" w:hAnsi="Times New Roman"/>
                <w:b/>
                <w:i/>
                <w:iCs/>
                <w:sz w:val="24"/>
                <w:szCs w:val="24"/>
              </w:rPr>
            </w:pPr>
          </w:p>
        </w:tc>
        <w:tc>
          <w:tcPr>
            <w:tcW w:w="1134" w:type="dxa"/>
          </w:tcPr>
          <w:p w:rsidR="00394992" w:rsidRPr="00FD0BCD" w:rsidRDefault="00394992" w:rsidP="00394992">
            <w:pPr>
              <w:rPr>
                <w:rFonts w:ascii="Times New Roman" w:hAnsi="Times New Roman"/>
                <w:b/>
                <w:i/>
                <w:iCs/>
                <w:sz w:val="24"/>
                <w:szCs w:val="24"/>
              </w:rPr>
            </w:pPr>
          </w:p>
        </w:tc>
        <w:tc>
          <w:tcPr>
            <w:tcW w:w="1134" w:type="dxa"/>
          </w:tcPr>
          <w:p w:rsidR="00394992" w:rsidRPr="00FD0BCD" w:rsidRDefault="00394992" w:rsidP="00394992">
            <w:pPr>
              <w:rPr>
                <w:rFonts w:ascii="Times New Roman" w:hAnsi="Times New Roman"/>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E26E9F" w:rsidRDefault="00E26E9F" w:rsidP="00E26E9F">
      <w:pPr>
        <w:ind w:right="1440" w:firstLine="90"/>
        <w:outlineLvl w:val="0"/>
        <w:rPr>
          <w:rFonts w:ascii="Arial Narrow" w:hAnsi="Arial Narrow"/>
          <w:b/>
          <w:bCs/>
          <w:i/>
          <w:sz w:val="24"/>
          <w:szCs w:val="24"/>
          <w:lang w:val="fr-FR"/>
        </w:rPr>
      </w:pPr>
      <w:r w:rsidRPr="00D52D0D">
        <w:rPr>
          <w:rFonts w:ascii="Arial Narrow" w:hAnsi="Arial Narrow"/>
          <w:b/>
          <w:bCs/>
          <w:i/>
          <w:sz w:val="24"/>
          <w:szCs w:val="24"/>
          <w:lang w:val="fr-FR"/>
        </w:rPr>
        <w:t xml:space="preserve">Ofertanții pot depune ofertă pentru </w:t>
      </w:r>
      <w:r>
        <w:rPr>
          <w:rFonts w:ascii="Arial Narrow" w:hAnsi="Arial Narrow"/>
          <w:b/>
          <w:bCs/>
          <w:i/>
          <w:sz w:val="24"/>
          <w:szCs w:val="24"/>
          <w:lang w:val="fr-FR"/>
        </w:rPr>
        <w:t>tot pachetul</w:t>
      </w:r>
      <w:r w:rsidRPr="00D52D0D">
        <w:rPr>
          <w:rFonts w:ascii="Arial Narrow" w:hAnsi="Arial Narrow"/>
          <w:b/>
          <w:bCs/>
          <w:i/>
          <w:sz w:val="24"/>
          <w:szCs w:val="24"/>
          <w:lang w:val="fr-FR"/>
        </w:rPr>
        <w:t>.</w:t>
      </w:r>
    </w:p>
    <w:p w:rsidR="00E5056B" w:rsidRPr="00E26E9F" w:rsidRDefault="00E26E9F" w:rsidP="00E26E9F">
      <w:pPr>
        <w:ind w:right="1440" w:firstLine="90"/>
        <w:outlineLvl w:val="0"/>
        <w:rPr>
          <w:rFonts w:ascii="Arial Narrow" w:hAnsi="Arial Narrow"/>
          <w:b/>
          <w:bCs/>
          <w:i/>
          <w:sz w:val="24"/>
          <w:szCs w:val="24"/>
          <w:lang w:val="fr-FR"/>
        </w:rPr>
      </w:pPr>
      <w:r>
        <w:rPr>
          <w:rFonts w:ascii="Arial Narrow" w:hAnsi="Arial Narrow"/>
          <w:b/>
          <w:bCs/>
          <w:i/>
          <w:sz w:val="24"/>
          <w:szCs w:val="24"/>
          <w:lang w:val="fr-FR"/>
        </w:rPr>
        <w:t>Nu se acceptă oferte parțiale din cadrul pachetului.</w:t>
      </w:r>
      <w:bookmarkStart w:id="0" w:name="_GoBack"/>
      <w:bookmarkEnd w:id="0"/>
    </w:p>
    <w:p w:rsidR="00B27ACD" w:rsidRPr="00D52D0D" w:rsidRDefault="00B27ACD" w:rsidP="00B27ACD">
      <w:pPr>
        <w:spacing w:after="120"/>
        <w:rPr>
          <w:rFonts w:ascii="Arial Narrow" w:hAnsi="Arial Narrow"/>
          <w:i/>
          <w:sz w:val="24"/>
          <w:szCs w:val="24"/>
          <w:lang w:val="fr-FR"/>
        </w:rPr>
      </w:pPr>
      <w:r w:rsidRPr="00D52D0D">
        <w:rPr>
          <w:rFonts w:ascii="Arial Narrow" w:hAnsi="Arial Narrow"/>
          <w:i/>
          <w:sz w:val="24"/>
          <w:szCs w:val="24"/>
          <w:lang w:val="fr-FR"/>
        </w:rPr>
        <w:t>Semnătura ofertantului sau a reprezentantului ofertantului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Numele  şi prenumele semnatarului</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Capacitate de semnătura</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b/>
          <w:i/>
          <w:sz w:val="24"/>
          <w:szCs w:val="24"/>
          <w:lang w:val="fr-FR"/>
        </w:rPr>
      </w:pPr>
      <w:r w:rsidRPr="00D52D0D">
        <w:rPr>
          <w:rFonts w:ascii="Arial Narrow" w:hAnsi="Arial Narrow"/>
          <w:b/>
          <w:i/>
          <w:sz w:val="24"/>
          <w:szCs w:val="24"/>
          <w:lang w:val="fr-FR"/>
        </w:rPr>
        <w:t xml:space="preserve">Detalii despre ofertant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 xml:space="preserve">Numele ofertantului  </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Ţara de reşedinţă</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Adresa</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Adresa de corespondenţă (dacă este diferită)</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Adresa de e-mail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Telefon / Fax</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sectPr w:rsidR="00681F2A" w:rsidRPr="00295786"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600" w:rsidRDefault="00E03600">
      <w:r>
        <w:separator/>
      </w:r>
    </w:p>
  </w:endnote>
  <w:endnote w:type="continuationSeparator" w:id="0">
    <w:p w:rsidR="00E03600" w:rsidRDefault="00E03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600" w:rsidRDefault="00E03600">
      <w:r>
        <w:separator/>
      </w:r>
    </w:p>
  </w:footnote>
  <w:footnote w:type="continuationSeparator" w:id="0">
    <w:p w:rsidR="00E03600" w:rsidRDefault="00E036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3"/>
    <w:multiLevelType w:val="singleLevel"/>
    <w:tmpl w:val="00000003"/>
    <w:lvl w:ilvl="0">
      <w:start w:val="1"/>
      <w:numFmt w:val="decimal"/>
      <w:lvlText w:val="%1."/>
      <w:lvlJc w:val="left"/>
      <w:pPr>
        <w:tabs>
          <w:tab w:val="num" w:pos="76"/>
        </w:tabs>
        <w:ind w:left="720" w:hanging="360"/>
      </w:pPr>
      <w:rPr>
        <w:rFonts w:ascii="Times New Roman" w:hAnsi="Times New Roman" w:cs="Times New Roman" w:hint="default"/>
        <w:b/>
        <w:bCs/>
        <w:kern w:val="1"/>
        <w:sz w:val="24"/>
        <w:szCs w:val="24"/>
        <w:lang w:val="es-ES"/>
      </w:rPr>
    </w:lvl>
  </w:abstractNum>
  <w:abstractNum w:abstractNumId="2"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5" w15:restartNumberingAfterBreak="0">
    <w:nsid w:val="04E72F3C"/>
    <w:multiLevelType w:val="hybridMultilevel"/>
    <w:tmpl w:val="9982B68C"/>
    <w:lvl w:ilvl="0" w:tplc="F7DEC380">
      <w:start w:val="1"/>
      <w:numFmt w:val="bullet"/>
      <w:lvlText w:val="-"/>
      <w:lvlJc w:val="left"/>
      <w:pPr>
        <w:ind w:left="720" w:hanging="360"/>
      </w:pPr>
      <w:rPr>
        <w:rFonts w:ascii="Calibri" w:eastAsia="Calibri" w:hAnsi="Calibri" w:cs="Times New Roman" w:hint="default"/>
      </w:rPr>
    </w:lvl>
    <w:lvl w:ilvl="1" w:tplc="F7DEC380">
      <w:start w:val="1"/>
      <w:numFmt w:val="bullet"/>
      <w:lvlText w:val="-"/>
      <w:lvlJc w:val="left"/>
      <w:pPr>
        <w:ind w:left="1440" w:hanging="360"/>
      </w:pPr>
      <w:rPr>
        <w:rFonts w:ascii="Calibri" w:eastAsia="Calibri" w:hAnsi="Calibri"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7"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9"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831B6F"/>
    <w:multiLevelType w:val="hybridMultilevel"/>
    <w:tmpl w:val="6360AEEC"/>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8"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2E500208"/>
    <w:multiLevelType w:val="hybridMultilevel"/>
    <w:tmpl w:val="D53624A6"/>
    <w:lvl w:ilvl="0" w:tplc="41E082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3"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BA449FB"/>
    <w:multiLevelType w:val="hybridMultilevel"/>
    <w:tmpl w:val="8C4CDDD8"/>
    <w:lvl w:ilvl="0" w:tplc="27AAF96A">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69C144B"/>
    <w:multiLevelType w:val="hybridMultilevel"/>
    <w:tmpl w:val="4EDE0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31"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2"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5E338C"/>
    <w:multiLevelType w:val="hybridMultilevel"/>
    <w:tmpl w:val="84423648"/>
    <w:lvl w:ilvl="0" w:tplc="812253E8">
      <w:numFmt w:val="bullet"/>
      <w:lvlText w:val="-"/>
      <w:lvlJc w:val="left"/>
      <w:pPr>
        <w:ind w:left="1440" w:hanging="360"/>
      </w:pPr>
      <w:rPr>
        <w:rFonts w:ascii="Calibri" w:eastAsia="Calibri" w:hAnsi="Calibri" w:cs="Calibri"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15:restartNumberingAfterBreak="0">
    <w:nsid w:val="70013876"/>
    <w:multiLevelType w:val="hybridMultilevel"/>
    <w:tmpl w:val="9334B88E"/>
    <w:lvl w:ilvl="0" w:tplc="0418000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1690B8F"/>
    <w:multiLevelType w:val="hybridMultilevel"/>
    <w:tmpl w:val="4C3E3CF4"/>
    <w:lvl w:ilvl="0" w:tplc="B140686A">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0"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41"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2"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7"/>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num>
  <w:num w:numId="6">
    <w:abstractNumId w:val="22"/>
  </w:num>
  <w:num w:numId="7">
    <w:abstractNumId w:val="12"/>
  </w:num>
  <w:num w:numId="8">
    <w:abstractNumId w:val="32"/>
  </w:num>
  <w:num w:numId="9">
    <w:abstractNumId w:val="41"/>
  </w:num>
  <w:num w:numId="10">
    <w:abstractNumId w:val="0"/>
  </w:num>
  <w:num w:numId="11">
    <w:abstractNumId w:val="0"/>
  </w:num>
  <w:num w:numId="12">
    <w:abstractNumId w:val="40"/>
  </w:num>
  <w:num w:numId="13">
    <w:abstractNumId w:val="42"/>
  </w:num>
  <w:num w:numId="14">
    <w:abstractNumId w:val="21"/>
  </w:num>
  <w:num w:numId="15">
    <w:abstractNumId w:val="7"/>
  </w:num>
  <w:num w:numId="16">
    <w:abstractNumId w:val="8"/>
  </w:num>
  <w:num w:numId="17">
    <w:abstractNumId w:val="45"/>
  </w:num>
  <w:num w:numId="18">
    <w:abstractNumId w:val="10"/>
  </w:num>
  <w:num w:numId="19">
    <w:abstractNumId w:val="16"/>
  </w:num>
  <w:num w:numId="20">
    <w:abstractNumId w:val="15"/>
  </w:num>
  <w:num w:numId="21">
    <w:abstractNumId w:val="19"/>
  </w:num>
  <w:num w:numId="22">
    <w:abstractNumId w:val="29"/>
  </w:num>
  <w:num w:numId="23">
    <w:abstractNumId w:val="18"/>
  </w:num>
  <w:num w:numId="24">
    <w:abstractNumId w:val="37"/>
  </w:num>
  <w:num w:numId="25">
    <w:abstractNumId w:val="14"/>
  </w:num>
  <w:num w:numId="26">
    <w:abstractNumId w:val="39"/>
  </w:num>
  <w:num w:numId="27">
    <w:abstractNumId w:val="43"/>
  </w:num>
  <w:num w:numId="28">
    <w:abstractNumId w:val="31"/>
  </w:num>
  <w:num w:numId="29">
    <w:abstractNumId w:val="39"/>
  </w:num>
  <w:num w:numId="30">
    <w:abstractNumId w:val="39"/>
  </w:num>
  <w:num w:numId="31">
    <w:abstractNumId w:val="28"/>
  </w:num>
  <w:num w:numId="32">
    <w:abstractNumId w:val="33"/>
  </w:num>
  <w:num w:numId="33">
    <w:abstractNumId w:val="44"/>
  </w:num>
  <w:num w:numId="34">
    <w:abstractNumId w:val="34"/>
  </w:num>
  <w:num w:numId="35">
    <w:abstractNumId w:val="30"/>
  </w:num>
  <w:num w:numId="36">
    <w:abstractNumId w:val="23"/>
  </w:num>
  <w:num w:numId="37">
    <w:abstractNumId w:val="9"/>
  </w:num>
  <w:num w:numId="38">
    <w:abstractNumId w:val="24"/>
  </w:num>
  <w:num w:numId="39">
    <w:abstractNumId w:val="20"/>
  </w:num>
  <w:num w:numId="40">
    <w:abstractNumId w:val="26"/>
  </w:num>
  <w:num w:numId="41">
    <w:abstractNumId w:val="2"/>
  </w:num>
  <w:num w:numId="42">
    <w:abstractNumId w:val="3"/>
  </w:num>
  <w:num w:numId="43">
    <w:abstractNumId w:val="1"/>
  </w:num>
  <w:num w:numId="44">
    <w:abstractNumId w:val="4"/>
  </w:num>
  <w:num w:numId="45">
    <w:abstractNumId w:val="13"/>
  </w:num>
  <w:num w:numId="46">
    <w:abstractNumId w:val="5"/>
  </w:num>
  <w:num w:numId="47">
    <w:abstractNumId w:val="36"/>
  </w:num>
  <w:num w:numId="48">
    <w:abstractNumId w:val="38"/>
  </w:num>
  <w:num w:numId="49">
    <w:abstractNumId w:val="25"/>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6053"/>
    <w:rsid w:val="00031795"/>
    <w:rsid w:val="00031D64"/>
    <w:rsid w:val="000477C4"/>
    <w:rsid w:val="00052FA8"/>
    <w:rsid w:val="00053889"/>
    <w:rsid w:val="0005461D"/>
    <w:rsid w:val="00054DB3"/>
    <w:rsid w:val="0005533A"/>
    <w:rsid w:val="00057688"/>
    <w:rsid w:val="00061806"/>
    <w:rsid w:val="00062688"/>
    <w:rsid w:val="00066BB1"/>
    <w:rsid w:val="00076903"/>
    <w:rsid w:val="0008590A"/>
    <w:rsid w:val="00097822"/>
    <w:rsid w:val="000A2271"/>
    <w:rsid w:val="000B335C"/>
    <w:rsid w:val="000B4778"/>
    <w:rsid w:val="000B5A59"/>
    <w:rsid w:val="000B776E"/>
    <w:rsid w:val="000C1C01"/>
    <w:rsid w:val="000C34C7"/>
    <w:rsid w:val="000C59A8"/>
    <w:rsid w:val="000D27BD"/>
    <w:rsid w:val="000D5F1C"/>
    <w:rsid w:val="000F1DB7"/>
    <w:rsid w:val="0010469F"/>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10525"/>
    <w:rsid w:val="0021095D"/>
    <w:rsid w:val="002141AB"/>
    <w:rsid w:val="00214918"/>
    <w:rsid w:val="00224A20"/>
    <w:rsid w:val="00225E7B"/>
    <w:rsid w:val="00226BE3"/>
    <w:rsid w:val="002345DD"/>
    <w:rsid w:val="00234EB5"/>
    <w:rsid w:val="00235D76"/>
    <w:rsid w:val="00237030"/>
    <w:rsid w:val="002424EE"/>
    <w:rsid w:val="0026197C"/>
    <w:rsid w:val="00263B5C"/>
    <w:rsid w:val="0026405C"/>
    <w:rsid w:val="0027241D"/>
    <w:rsid w:val="00274A49"/>
    <w:rsid w:val="00274EDA"/>
    <w:rsid w:val="00275E5D"/>
    <w:rsid w:val="00283067"/>
    <w:rsid w:val="00285ADF"/>
    <w:rsid w:val="00290102"/>
    <w:rsid w:val="00295786"/>
    <w:rsid w:val="002A789A"/>
    <w:rsid w:val="002B1600"/>
    <w:rsid w:val="002B44E7"/>
    <w:rsid w:val="002B6149"/>
    <w:rsid w:val="002C7C23"/>
    <w:rsid w:val="002E1AA1"/>
    <w:rsid w:val="002F0CEF"/>
    <w:rsid w:val="0030628F"/>
    <w:rsid w:val="003133A2"/>
    <w:rsid w:val="00313EA0"/>
    <w:rsid w:val="00317D4D"/>
    <w:rsid w:val="00321894"/>
    <w:rsid w:val="003231D6"/>
    <w:rsid w:val="00323902"/>
    <w:rsid w:val="00327322"/>
    <w:rsid w:val="00336854"/>
    <w:rsid w:val="00341B9C"/>
    <w:rsid w:val="003427D0"/>
    <w:rsid w:val="00355B9C"/>
    <w:rsid w:val="00366FC3"/>
    <w:rsid w:val="00372094"/>
    <w:rsid w:val="0037529A"/>
    <w:rsid w:val="0038359B"/>
    <w:rsid w:val="00384D91"/>
    <w:rsid w:val="00385AD5"/>
    <w:rsid w:val="00394992"/>
    <w:rsid w:val="003A2E4B"/>
    <w:rsid w:val="003B0464"/>
    <w:rsid w:val="003E79F6"/>
    <w:rsid w:val="003E7B24"/>
    <w:rsid w:val="003F234D"/>
    <w:rsid w:val="003F505B"/>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3A56"/>
    <w:rsid w:val="005169FC"/>
    <w:rsid w:val="00526DC0"/>
    <w:rsid w:val="0053770A"/>
    <w:rsid w:val="005443E0"/>
    <w:rsid w:val="00550E6A"/>
    <w:rsid w:val="00556CF1"/>
    <w:rsid w:val="00557393"/>
    <w:rsid w:val="005624D8"/>
    <w:rsid w:val="00562C9D"/>
    <w:rsid w:val="00564503"/>
    <w:rsid w:val="005664B7"/>
    <w:rsid w:val="005704BD"/>
    <w:rsid w:val="00571481"/>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03A7B"/>
    <w:rsid w:val="0061361C"/>
    <w:rsid w:val="00615E08"/>
    <w:rsid w:val="00617CDA"/>
    <w:rsid w:val="0062247A"/>
    <w:rsid w:val="00625783"/>
    <w:rsid w:val="00640393"/>
    <w:rsid w:val="00643285"/>
    <w:rsid w:val="00643ADA"/>
    <w:rsid w:val="00647414"/>
    <w:rsid w:val="0065266D"/>
    <w:rsid w:val="00655E62"/>
    <w:rsid w:val="00656CC7"/>
    <w:rsid w:val="00657E72"/>
    <w:rsid w:val="006632F7"/>
    <w:rsid w:val="006801BF"/>
    <w:rsid w:val="00681F2A"/>
    <w:rsid w:val="00682580"/>
    <w:rsid w:val="0068353E"/>
    <w:rsid w:val="00687BD5"/>
    <w:rsid w:val="00694B7B"/>
    <w:rsid w:val="00694DE7"/>
    <w:rsid w:val="00697B8E"/>
    <w:rsid w:val="006A18B0"/>
    <w:rsid w:val="006A55CE"/>
    <w:rsid w:val="006B5FC9"/>
    <w:rsid w:val="006D33B0"/>
    <w:rsid w:val="006D3DFB"/>
    <w:rsid w:val="006D69E9"/>
    <w:rsid w:val="006D7AE4"/>
    <w:rsid w:val="006D7FE5"/>
    <w:rsid w:val="006E17A1"/>
    <w:rsid w:val="006E72D3"/>
    <w:rsid w:val="006F104B"/>
    <w:rsid w:val="006F1E75"/>
    <w:rsid w:val="00700253"/>
    <w:rsid w:val="0070084B"/>
    <w:rsid w:val="00700C6E"/>
    <w:rsid w:val="00724E8B"/>
    <w:rsid w:val="00726325"/>
    <w:rsid w:val="00735F8C"/>
    <w:rsid w:val="007379DE"/>
    <w:rsid w:val="00740692"/>
    <w:rsid w:val="00743EA7"/>
    <w:rsid w:val="00750C73"/>
    <w:rsid w:val="00755D8B"/>
    <w:rsid w:val="007643BF"/>
    <w:rsid w:val="00765F8C"/>
    <w:rsid w:val="00767A8E"/>
    <w:rsid w:val="00773CB8"/>
    <w:rsid w:val="0077624B"/>
    <w:rsid w:val="00783975"/>
    <w:rsid w:val="00784B6C"/>
    <w:rsid w:val="00796166"/>
    <w:rsid w:val="007A1533"/>
    <w:rsid w:val="007A7848"/>
    <w:rsid w:val="007B2074"/>
    <w:rsid w:val="007C6BA3"/>
    <w:rsid w:val="007D4BD6"/>
    <w:rsid w:val="007D562C"/>
    <w:rsid w:val="007E4EBC"/>
    <w:rsid w:val="007E509B"/>
    <w:rsid w:val="007E72AC"/>
    <w:rsid w:val="00801BB6"/>
    <w:rsid w:val="00803110"/>
    <w:rsid w:val="0080436D"/>
    <w:rsid w:val="008074CD"/>
    <w:rsid w:val="008113B0"/>
    <w:rsid w:val="00811757"/>
    <w:rsid w:val="00813DB0"/>
    <w:rsid w:val="00814423"/>
    <w:rsid w:val="0081573C"/>
    <w:rsid w:val="008203F3"/>
    <w:rsid w:val="008252B2"/>
    <w:rsid w:val="008255F4"/>
    <w:rsid w:val="00826E36"/>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73595"/>
    <w:rsid w:val="00887669"/>
    <w:rsid w:val="00893148"/>
    <w:rsid w:val="00893729"/>
    <w:rsid w:val="00894D06"/>
    <w:rsid w:val="00895F4E"/>
    <w:rsid w:val="00896247"/>
    <w:rsid w:val="0089702A"/>
    <w:rsid w:val="008A7335"/>
    <w:rsid w:val="008C54E2"/>
    <w:rsid w:val="008C6C09"/>
    <w:rsid w:val="008D38E5"/>
    <w:rsid w:val="008D767F"/>
    <w:rsid w:val="008E086C"/>
    <w:rsid w:val="008E1092"/>
    <w:rsid w:val="008E347A"/>
    <w:rsid w:val="008E3EB0"/>
    <w:rsid w:val="008E618A"/>
    <w:rsid w:val="008E63D6"/>
    <w:rsid w:val="008E74D8"/>
    <w:rsid w:val="008E7F33"/>
    <w:rsid w:val="008F0411"/>
    <w:rsid w:val="008F3755"/>
    <w:rsid w:val="008F4262"/>
    <w:rsid w:val="008F4C9C"/>
    <w:rsid w:val="00902168"/>
    <w:rsid w:val="009069D9"/>
    <w:rsid w:val="0090790A"/>
    <w:rsid w:val="00910A75"/>
    <w:rsid w:val="00913ECE"/>
    <w:rsid w:val="00914ACF"/>
    <w:rsid w:val="00922907"/>
    <w:rsid w:val="009237F7"/>
    <w:rsid w:val="00937CDF"/>
    <w:rsid w:val="00943CF2"/>
    <w:rsid w:val="009519A3"/>
    <w:rsid w:val="00965924"/>
    <w:rsid w:val="009734F5"/>
    <w:rsid w:val="009857E3"/>
    <w:rsid w:val="0098644A"/>
    <w:rsid w:val="0099168C"/>
    <w:rsid w:val="009A0B9C"/>
    <w:rsid w:val="009A2241"/>
    <w:rsid w:val="009A5B00"/>
    <w:rsid w:val="009A6AD5"/>
    <w:rsid w:val="009B67F9"/>
    <w:rsid w:val="009C08A5"/>
    <w:rsid w:val="009C0BEE"/>
    <w:rsid w:val="009D0777"/>
    <w:rsid w:val="009D7FDD"/>
    <w:rsid w:val="009E13BB"/>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53F7"/>
    <w:rsid w:val="00AD72BA"/>
    <w:rsid w:val="00AE0248"/>
    <w:rsid w:val="00AE053E"/>
    <w:rsid w:val="00AE6FC1"/>
    <w:rsid w:val="00AF3B22"/>
    <w:rsid w:val="00B00BC1"/>
    <w:rsid w:val="00B00E0F"/>
    <w:rsid w:val="00B07852"/>
    <w:rsid w:val="00B128C5"/>
    <w:rsid w:val="00B228AC"/>
    <w:rsid w:val="00B27ACD"/>
    <w:rsid w:val="00B312F6"/>
    <w:rsid w:val="00B40FD2"/>
    <w:rsid w:val="00B456A0"/>
    <w:rsid w:val="00B46E93"/>
    <w:rsid w:val="00B5796A"/>
    <w:rsid w:val="00B64903"/>
    <w:rsid w:val="00B72C05"/>
    <w:rsid w:val="00B80548"/>
    <w:rsid w:val="00B84F66"/>
    <w:rsid w:val="00B93DAB"/>
    <w:rsid w:val="00B954DD"/>
    <w:rsid w:val="00BA198A"/>
    <w:rsid w:val="00BA713B"/>
    <w:rsid w:val="00BB09AA"/>
    <w:rsid w:val="00BB0FEE"/>
    <w:rsid w:val="00BC4660"/>
    <w:rsid w:val="00BC6C87"/>
    <w:rsid w:val="00BD5395"/>
    <w:rsid w:val="00BE7941"/>
    <w:rsid w:val="00BF3110"/>
    <w:rsid w:val="00C00D6F"/>
    <w:rsid w:val="00C0270C"/>
    <w:rsid w:val="00C03E63"/>
    <w:rsid w:val="00C050D0"/>
    <w:rsid w:val="00C052AB"/>
    <w:rsid w:val="00C139C6"/>
    <w:rsid w:val="00C151E5"/>
    <w:rsid w:val="00C20522"/>
    <w:rsid w:val="00C22CEE"/>
    <w:rsid w:val="00C276F0"/>
    <w:rsid w:val="00C355AF"/>
    <w:rsid w:val="00C40B29"/>
    <w:rsid w:val="00C46470"/>
    <w:rsid w:val="00C564A1"/>
    <w:rsid w:val="00C572B0"/>
    <w:rsid w:val="00C63DFA"/>
    <w:rsid w:val="00C674A4"/>
    <w:rsid w:val="00C767A2"/>
    <w:rsid w:val="00C80439"/>
    <w:rsid w:val="00C86A08"/>
    <w:rsid w:val="00C91EC9"/>
    <w:rsid w:val="00C92195"/>
    <w:rsid w:val="00C934C2"/>
    <w:rsid w:val="00C952D9"/>
    <w:rsid w:val="00CA4F69"/>
    <w:rsid w:val="00CA7557"/>
    <w:rsid w:val="00CC27CC"/>
    <w:rsid w:val="00CC2BC6"/>
    <w:rsid w:val="00CD19A7"/>
    <w:rsid w:val="00CD3BF8"/>
    <w:rsid w:val="00CE34FA"/>
    <w:rsid w:val="00CE46AB"/>
    <w:rsid w:val="00D015C8"/>
    <w:rsid w:val="00D040C1"/>
    <w:rsid w:val="00D11AE9"/>
    <w:rsid w:val="00D16829"/>
    <w:rsid w:val="00D23D2A"/>
    <w:rsid w:val="00D274AF"/>
    <w:rsid w:val="00D33950"/>
    <w:rsid w:val="00D35F1C"/>
    <w:rsid w:val="00D36F14"/>
    <w:rsid w:val="00D40BA1"/>
    <w:rsid w:val="00D45AD7"/>
    <w:rsid w:val="00D52D0D"/>
    <w:rsid w:val="00D53C47"/>
    <w:rsid w:val="00D647C5"/>
    <w:rsid w:val="00D71F9E"/>
    <w:rsid w:val="00D82A7A"/>
    <w:rsid w:val="00D83E52"/>
    <w:rsid w:val="00D84356"/>
    <w:rsid w:val="00D859E1"/>
    <w:rsid w:val="00D92E3F"/>
    <w:rsid w:val="00DA2D86"/>
    <w:rsid w:val="00DA4CC9"/>
    <w:rsid w:val="00DB35FC"/>
    <w:rsid w:val="00DB603E"/>
    <w:rsid w:val="00DC4272"/>
    <w:rsid w:val="00DD3A18"/>
    <w:rsid w:val="00DE0063"/>
    <w:rsid w:val="00DE27A8"/>
    <w:rsid w:val="00DE2F97"/>
    <w:rsid w:val="00DE6B42"/>
    <w:rsid w:val="00DF08C5"/>
    <w:rsid w:val="00DF5919"/>
    <w:rsid w:val="00E008D9"/>
    <w:rsid w:val="00E0131A"/>
    <w:rsid w:val="00E025B3"/>
    <w:rsid w:val="00E02C69"/>
    <w:rsid w:val="00E03600"/>
    <w:rsid w:val="00E05D64"/>
    <w:rsid w:val="00E05E07"/>
    <w:rsid w:val="00E06029"/>
    <w:rsid w:val="00E1171C"/>
    <w:rsid w:val="00E12D43"/>
    <w:rsid w:val="00E15CF3"/>
    <w:rsid w:val="00E17AFA"/>
    <w:rsid w:val="00E225BE"/>
    <w:rsid w:val="00E26E9F"/>
    <w:rsid w:val="00E2718D"/>
    <w:rsid w:val="00E3223A"/>
    <w:rsid w:val="00E43113"/>
    <w:rsid w:val="00E44896"/>
    <w:rsid w:val="00E5056B"/>
    <w:rsid w:val="00E52350"/>
    <w:rsid w:val="00E541AB"/>
    <w:rsid w:val="00E61664"/>
    <w:rsid w:val="00E6169C"/>
    <w:rsid w:val="00E62606"/>
    <w:rsid w:val="00E62EB8"/>
    <w:rsid w:val="00E6371A"/>
    <w:rsid w:val="00E70216"/>
    <w:rsid w:val="00E72889"/>
    <w:rsid w:val="00E75124"/>
    <w:rsid w:val="00E83C5A"/>
    <w:rsid w:val="00E850A3"/>
    <w:rsid w:val="00E90516"/>
    <w:rsid w:val="00E9408A"/>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F18BB"/>
    <w:rsid w:val="00EF5868"/>
    <w:rsid w:val="00F15C6B"/>
    <w:rsid w:val="00F16A4E"/>
    <w:rsid w:val="00F17DF6"/>
    <w:rsid w:val="00F20E9E"/>
    <w:rsid w:val="00F340FE"/>
    <w:rsid w:val="00F40357"/>
    <w:rsid w:val="00F41A0D"/>
    <w:rsid w:val="00F5384E"/>
    <w:rsid w:val="00F542AB"/>
    <w:rsid w:val="00F628D0"/>
    <w:rsid w:val="00F82CE9"/>
    <w:rsid w:val="00F831CE"/>
    <w:rsid w:val="00F83817"/>
    <w:rsid w:val="00F93151"/>
    <w:rsid w:val="00F966E0"/>
    <w:rsid w:val="00FB0C50"/>
    <w:rsid w:val="00FB3D4B"/>
    <w:rsid w:val="00FB56F5"/>
    <w:rsid w:val="00FB5C4D"/>
    <w:rsid w:val="00FD0BCD"/>
    <w:rsid w:val="00FD42E6"/>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apple-converted-space">
    <w:name w:val="apple-converted-space"/>
    <w:rsid w:val="00224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7540B2-A063-4FA9-80BA-B0A111957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3</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59</cp:revision>
  <cp:lastPrinted>2019-02-15T08:38:00Z</cp:lastPrinted>
  <dcterms:created xsi:type="dcterms:W3CDTF">2018-03-12T13:25:00Z</dcterms:created>
  <dcterms:modified xsi:type="dcterms:W3CDTF">2020-12-03T13:47:00Z</dcterms:modified>
</cp:coreProperties>
</file>