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B843AF" w:rsidRDefault="005A2F49" w:rsidP="005A2F49">
      <w:pPr>
        <w:rPr>
          <w:rFonts w:ascii="Times New Roman" w:hAnsi="Times New Roman"/>
          <w:b/>
          <w:bCs/>
          <w:i/>
          <w:noProof/>
          <w:color w:val="FF0000"/>
          <w:sz w:val="18"/>
          <w:szCs w:val="18"/>
        </w:rPr>
      </w:pPr>
    </w:p>
    <w:p w:rsidR="005A2F49" w:rsidRPr="00260A5F" w:rsidRDefault="005A2F49" w:rsidP="005A2F49">
      <w:pPr>
        <w:rPr>
          <w:rFonts w:ascii="Times New Roman" w:hAnsi="Times New Roman"/>
          <w:b/>
          <w:i/>
          <w:noProof/>
          <w:sz w:val="22"/>
          <w:szCs w:val="22"/>
        </w:rPr>
      </w:pPr>
      <w:r w:rsidRPr="00260A5F">
        <w:rPr>
          <w:rFonts w:ascii="Times New Roman" w:hAnsi="Times New Roman"/>
          <w:b/>
          <w:bCs/>
          <w:i/>
          <w:noProof/>
          <w:sz w:val="22"/>
          <w:szCs w:val="22"/>
        </w:rPr>
        <w:t>Lista formularelor:</w:t>
      </w:r>
    </w:p>
    <w:p w:rsidR="005A2F49" w:rsidRPr="00260A5F" w:rsidRDefault="005A2F49" w:rsidP="00546376">
      <w:pPr>
        <w:spacing w:line="276" w:lineRule="auto"/>
        <w:rPr>
          <w:rFonts w:ascii="Times New Roman" w:hAnsi="Times New Roman"/>
          <w:i/>
          <w:noProof/>
          <w:sz w:val="22"/>
          <w:szCs w:val="22"/>
        </w:rPr>
      </w:pPr>
    </w:p>
    <w:p w:rsidR="005A2F49" w:rsidRDefault="002D243E" w:rsidP="006A7176">
      <w:pPr>
        <w:spacing w:line="360" w:lineRule="auto"/>
        <w:rPr>
          <w:rFonts w:ascii="Times New Roman" w:hAnsi="Times New Roman"/>
          <w:i/>
          <w:noProof/>
          <w:sz w:val="22"/>
          <w:szCs w:val="22"/>
        </w:rPr>
      </w:pPr>
      <w:r>
        <w:rPr>
          <w:rFonts w:ascii="Times New Roman" w:hAnsi="Times New Roman"/>
          <w:i/>
          <w:noProof/>
          <w:sz w:val="22"/>
          <w:szCs w:val="22"/>
        </w:rPr>
        <w:t xml:space="preserve">Formularul  – </w:t>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Propunere tehnică pentru atribuirea contractului;</w:t>
      </w:r>
    </w:p>
    <w:p w:rsidR="006A7176" w:rsidRPr="006A7176" w:rsidRDefault="006A7176" w:rsidP="006A7176">
      <w:pPr>
        <w:spacing w:line="360" w:lineRule="auto"/>
        <w:outlineLvl w:val="0"/>
        <w:rPr>
          <w:rFonts w:ascii="Times New Roman" w:hAnsi="Times New Roman"/>
          <w:i/>
          <w:noProof/>
          <w:sz w:val="22"/>
          <w:szCs w:val="22"/>
        </w:rPr>
      </w:pPr>
      <w:r>
        <w:rPr>
          <w:rFonts w:ascii="Times New Roman" w:hAnsi="Times New Roman"/>
          <w:i/>
          <w:noProof/>
          <w:sz w:val="22"/>
          <w:szCs w:val="22"/>
        </w:rPr>
        <w:t xml:space="preserve">Formularul – </w:t>
      </w:r>
      <w:r w:rsidRPr="006A7176">
        <w:rPr>
          <w:rFonts w:ascii="Times New Roman" w:hAnsi="Times New Roman"/>
          <w:i/>
          <w:noProof/>
          <w:sz w:val="22"/>
          <w:szCs w:val="22"/>
        </w:rPr>
        <w:t xml:space="preserve">Formular de ofertă </w:t>
      </w:r>
    </w:p>
    <w:p w:rsidR="005A2F49" w:rsidRPr="00260A5F" w:rsidRDefault="006A7176" w:rsidP="006A7176">
      <w:pPr>
        <w:spacing w:line="360" w:lineRule="auto"/>
        <w:rPr>
          <w:rFonts w:ascii="Times New Roman" w:hAnsi="Times New Roman"/>
          <w:i/>
          <w:noProof/>
          <w:sz w:val="22"/>
          <w:szCs w:val="22"/>
        </w:rPr>
      </w:pPr>
      <w:r>
        <w:rPr>
          <w:rFonts w:ascii="Times New Roman" w:hAnsi="Times New Roman"/>
          <w:i/>
          <w:noProof/>
          <w:sz w:val="22"/>
          <w:szCs w:val="22"/>
        </w:rPr>
        <w:t>Formularul – Centralizatorul de prețuri</w:t>
      </w:r>
    </w:p>
    <w:p w:rsidR="006A7176" w:rsidRDefault="00B843AF" w:rsidP="006A7176">
      <w:pPr>
        <w:spacing w:line="360" w:lineRule="auto"/>
        <w:rPr>
          <w:rFonts w:ascii="Times New Roman" w:hAnsi="Times New Roman"/>
          <w:i/>
          <w:noProof/>
          <w:sz w:val="22"/>
          <w:szCs w:val="22"/>
        </w:rPr>
      </w:pPr>
      <w:r w:rsidRPr="00260A5F">
        <w:rPr>
          <w:rFonts w:ascii="Times New Roman" w:hAnsi="Times New Roman"/>
          <w:i/>
          <w:noProof/>
          <w:sz w:val="22"/>
          <w:szCs w:val="22"/>
        </w:rPr>
        <w:t xml:space="preserve">Formularul  - </w:t>
      </w:r>
      <w:r w:rsidR="00546376" w:rsidRPr="00260A5F">
        <w:rPr>
          <w:rFonts w:ascii="Times New Roman" w:hAnsi="Times New Roman"/>
          <w:i/>
          <w:noProof/>
          <w:sz w:val="22"/>
          <w:szCs w:val="22"/>
        </w:rPr>
        <w:t xml:space="preserve"> Declarație privind sănătatea si securitatea în muncă</w:t>
      </w:r>
    </w:p>
    <w:p w:rsidR="00BF3D06" w:rsidRPr="00260A5F" w:rsidRDefault="002D243E" w:rsidP="006A7176">
      <w:pPr>
        <w:spacing w:line="360" w:lineRule="auto"/>
        <w:rPr>
          <w:rFonts w:ascii="Times New Roman" w:hAnsi="Times New Roman"/>
          <w:i/>
          <w:noProof/>
          <w:sz w:val="22"/>
          <w:szCs w:val="22"/>
        </w:rPr>
      </w:pPr>
      <w:r>
        <w:rPr>
          <w:rFonts w:ascii="Times New Roman" w:hAnsi="Times New Roman"/>
          <w:i/>
          <w:noProof/>
          <w:sz w:val="22"/>
          <w:szCs w:val="22"/>
        </w:rPr>
        <w:t xml:space="preserve">Formularul -  </w:t>
      </w:r>
      <w:r w:rsidR="00BF3D06">
        <w:rPr>
          <w:rFonts w:ascii="Times New Roman" w:hAnsi="Times New Roman"/>
          <w:i/>
          <w:noProof/>
          <w:sz w:val="22"/>
          <w:szCs w:val="22"/>
        </w:rPr>
        <w:t xml:space="preserve">  Declarație privind partea/părțile din contract care sunt îndeplinite de  subcontractat;</w:t>
      </w:r>
    </w:p>
    <w:p w:rsidR="00BF3D06" w:rsidRDefault="00BF3D06" w:rsidP="006A7176">
      <w:pPr>
        <w:spacing w:line="360" w:lineRule="auto"/>
        <w:jc w:val="right"/>
        <w:rPr>
          <w:rFonts w:ascii="Times New Roman" w:hAnsi="Times New Roman"/>
          <w:i/>
          <w:noProof/>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lastRenderedPageBreak/>
        <w:t>OFERTANTUL</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7359"/>
        <w:gridCol w:w="2586"/>
      </w:tblGrid>
      <w:tr w:rsidR="007E72AC" w:rsidRPr="000B776E" w:rsidTr="00D65EA3">
        <w:trPr>
          <w:jc w:val="center"/>
        </w:trPr>
        <w:tc>
          <w:tcPr>
            <w:tcW w:w="538" w:type="dxa"/>
            <w:tcMar>
              <w:left w:w="57" w:type="dxa"/>
              <w:right w:w="57" w:type="dxa"/>
            </w:tcMar>
            <w:vAlign w:val="center"/>
          </w:tcPr>
          <w:p w:rsidR="007E72AC" w:rsidRPr="00DD21EA" w:rsidRDefault="00D4406D" w:rsidP="00D4406D">
            <w:pPr>
              <w:rPr>
                <w:rFonts w:ascii="Times New Roman" w:hAnsi="Times New Roman"/>
                <w:b/>
                <w:sz w:val="22"/>
                <w:szCs w:val="22"/>
              </w:rPr>
            </w:pPr>
            <w:r w:rsidRPr="00DD21EA">
              <w:rPr>
                <w:rFonts w:ascii="Times New Roman" w:hAnsi="Times New Roman"/>
                <w:b/>
                <w:sz w:val="22"/>
                <w:szCs w:val="22"/>
              </w:rPr>
              <w:t>Nr</w:t>
            </w:r>
            <w:r w:rsidR="007E72AC" w:rsidRPr="00DD21EA">
              <w:rPr>
                <w:rFonts w:ascii="Times New Roman" w:hAnsi="Times New Roman"/>
                <w:b/>
                <w:sz w:val="22"/>
                <w:szCs w:val="22"/>
              </w:rPr>
              <w:t>.</w:t>
            </w:r>
            <w:r w:rsidRPr="00DD21EA">
              <w:rPr>
                <w:rFonts w:ascii="Times New Roman" w:hAnsi="Times New Roman"/>
                <w:b/>
                <w:sz w:val="22"/>
                <w:szCs w:val="22"/>
              </w:rPr>
              <w:t xml:space="preserve"> crt</w:t>
            </w:r>
            <w:r w:rsidR="007E72AC" w:rsidRPr="00DD21EA">
              <w:rPr>
                <w:rFonts w:ascii="Times New Roman" w:hAnsi="Times New Roman"/>
                <w:b/>
                <w:sz w:val="22"/>
                <w:szCs w:val="22"/>
              </w:rPr>
              <w:t>.</w:t>
            </w:r>
          </w:p>
        </w:tc>
        <w:tc>
          <w:tcPr>
            <w:tcW w:w="7359"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2586" w:type="dxa"/>
            <w:tcMar>
              <w:left w:w="57" w:type="dxa"/>
              <w:right w:w="57" w:type="dxa"/>
            </w:tcMar>
            <w:vAlign w:val="center"/>
          </w:tcPr>
          <w:p w:rsidR="007E72AC" w:rsidRPr="000B776E" w:rsidRDefault="007E72AC" w:rsidP="00746CD1">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746CD1">
              <w:rPr>
                <w:rFonts w:ascii="Arial Narrow" w:hAnsi="Arial Narrow"/>
                <w:i/>
                <w:iCs/>
                <w:caps/>
                <w:szCs w:val="20"/>
              </w:rPr>
              <w:t xml:space="preserve">ofertant </w:t>
            </w:r>
            <w:r w:rsidRPr="000B776E">
              <w:rPr>
                <w:rFonts w:ascii="Arial Narrow" w:hAnsi="Arial Narrow"/>
                <w:i/>
                <w:iCs/>
                <w:caps/>
                <w:szCs w:val="20"/>
              </w:rPr>
              <w:t xml:space="preserve"> </w:t>
            </w:r>
          </w:p>
        </w:tc>
      </w:tr>
      <w:tr w:rsidR="007E72AC" w:rsidRPr="000B776E" w:rsidTr="00DD21EA">
        <w:trPr>
          <w:trHeight w:val="2589"/>
          <w:jc w:val="center"/>
        </w:trPr>
        <w:tc>
          <w:tcPr>
            <w:tcW w:w="538"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7359" w:type="dxa"/>
            <w:tcMar>
              <w:left w:w="57" w:type="dxa"/>
              <w:right w:w="57" w:type="dxa"/>
            </w:tcMar>
          </w:tcPr>
          <w:p w:rsidR="006A7176" w:rsidRDefault="006A7176" w:rsidP="006A7176">
            <w:pPr>
              <w:jc w:val="both"/>
              <w:rPr>
                <w:rFonts w:ascii="Times New Roman" w:hAnsi="Times New Roman"/>
                <w:sz w:val="24"/>
                <w:szCs w:val="24"/>
                <w:lang w:val="ro-RO"/>
              </w:rPr>
            </w:pPr>
            <w:r w:rsidRPr="003D02D0">
              <w:rPr>
                <w:rFonts w:ascii="Times New Roman" w:hAnsi="Times New Roman"/>
                <w:sz w:val="24"/>
                <w:szCs w:val="24"/>
                <w:lang w:val="ro-RO"/>
              </w:rPr>
              <w:t>Universitatea „Dunărea de Jos” din Galați achiziționează</w:t>
            </w:r>
            <w:r>
              <w:rPr>
                <w:rFonts w:ascii="Times New Roman" w:hAnsi="Times New Roman"/>
                <w:sz w:val="24"/>
                <w:szCs w:val="24"/>
                <w:lang w:val="ro-RO"/>
              </w:rPr>
              <w:t xml:space="preserve"> </w:t>
            </w:r>
          </w:p>
          <w:p w:rsidR="00DD21EA" w:rsidRDefault="006A7176" w:rsidP="00DD21EA">
            <w:pPr>
              <w:tabs>
                <w:tab w:val="left" w:pos="6930"/>
              </w:tabs>
              <w:jc w:val="both"/>
              <w:rPr>
                <w:rFonts w:ascii="Times New Roman" w:hAnsi="Times New Roman"/>
                <w:b/>
                <w:i/>
                <w:sz w:val="24"/>
                <w:szCs w:val="24"/>
                <w:lang w:val="ro-RO"/>
              </w:rPr>
            </w:pPr>
            <w:r>
              <w:rPr>
                <w:rFonts w:ascii="Times New Roman" w:hAnsi="Times New Roman"/>
                <w:i/>
                <w:sz w:val="24"/>
                <w:szCs w:val="24"/>
                <w:lang w:val="ro-RO" w:eastAsia="ro-RO"/>
              </w:rPr>
              <w:t xml:space="preserve">- </w:t>
            </w:r>
            <w:r w:rsidR="00DD21EA" w:rsidRPr="00367D9E">
              <w:rPr>
                <w:rFonts w:ascii="Times New Roman" w:hAnsi="Times New Roman"/>
                <w:b/>
                <w:i/>
                <w:sz w:val="24"/>
                <w:szCs w:val="24"/>
                <w:lang w:val="ro-RO"/>
              </w:rPr>
              <w:t xml:space="preserve">Serviciul de </w:t>
            </w:r>
            <w:r w:rsidR="00DD21EA">
              <w:rPr>
                <w:rFonts w:ascii="Times New Roman" w:hAnsi="Times New Roman"/>
                <w:b/>
                <w:i/>
                <w:sz w:val="24"/>
                <w:szCs w:val="24"/>
                <w:lang w:val="ro-RO"/>
              </w:rPr>
              <w:t>î</w:t>
            </w:r>
            <w:r w:rsidR="00DD21EA" w:rsidRPr="00367D9E">
              <w:rPr>
                <w:rFonts w:ascii="Times New Roman" w:hAnsi="Times New Roman"/>
                <w:b/>
                <w:i/>
                <w:sz w:val="24"/>
                <w:szCs w:val="24"/>
                <w:lang w:val="ro-RO"/>
              </w:rPr>
              <w:t>nchiriere logistică pentru sistem videoconferință ce include platformă dedicată on-line și permite traducerea simultană</w:t>
            </w:r>
            <w:r w:rsidR="00DD21EA">
              <w:rPr>
                <w:rFonts w:ascii="Times New Roman" w:hAnsi="Times New Roman"/>
                <w:b/>
                <w:i/>
                <w:sz w:val="24"/>
                <w:szCs w:val="24"/>
                <w:lang w:val="ro-RO"/>
              </w:rPr>
              <w:t>;</w:t>
            </w:r>
          </w:p>
          <w:p w:rsidR="006A7176" w:rsidRDefault="00DD21EA" w:rsidP="00DD21EA">
            <w:pPr>
              <w:tabs>
                <w:tab w:val="left" w:pos="6930"/>
              </w:tabs>
              <w:jc w:val="both"/>
              <w:rPr>
                <w:rFonts w:ascii="Times New Roman" w:hAnsi="Times New Roman"/>
                <w:b/>
                <w:i/>
                <w:sz w:val="24"/>
                <w:szCs w:val="24"/>
                <w:lang w:val="ro-RO"/>
              </w:rPr>
            </w:pPr>
            <w:r>
              <w:rPr>
                <w:rFonts w:ascii="Times New Roman" w:hAnsi="Times New Roman"/>
                <w:b/>
                <w:i/>
                <w:sz w:val="24"/>
                <w:szCs w:val="24"/>
                <w:lang w:val="ro-RO"/>
              </w:rPr>
              <w:t xml:space="preserve">- </w:t>
            </w:r>
            <w:r w:rsidRPr="00367D9E">
              <w:rPr>
                <w:rFonts w:ascii="Times New Roman" w:hAnsi="Times New Roman"/>
                <w:b/>
                <w:i/>
                <w:sz w:val="24"/>
                <w:szCs w:val="24"/>
                <w:lang w:val="ro-RO"/>
              </w:rPr>
              <w:t>Servicii de traducere simultană</w:t>
            </w:r>
            <w:r w:rsidRPr="001A2B09">
              <w:rPr>
                <w:lang w:val="it-IT"/>
              </w:rPr>
              <w:t xml:space="preserve"> </w:t>
            </w:r>
            <w:r w:rsidRPr="00367D9E">
              <w:rPr>
                <w:rFonts w:ascii="Times New Roman" w:hAnsi="Times New Roman"/>
                <w:b/>
                <w:i/>
                <w:sz w:val="24"/>
                <w:szCs w:val="24"/>
                <w:lang w:val="ro-RO"/>
              </w:rPr>
              <w:t>romana-</w:t>
            </w:r>
            <w:r>
              <w:rPr>
                <w:rFonts w:ascii="Times New Roman" w:hAnsi="Times New Roman"/>
                <w:b/>
                <w:i/>
                <w:sz w:val="24"/>
                <w:szCs w:val="24"/>
                <w:lang w:val="ro-RO"/>
              </w:rPr>
              <w:t>engleză</w:t>
            </w:r>
            <w:r w:rsidRPr="00367D9E">
              <w:rPr>
                <w:rFonts w:ascii="Times New Roman" w:hAnsi="Times New Roman"/>
                <w:b/>
                <w:i/>
                <w:sz w:val="24"/>
                <w:szCs w:val="24"/>
                <w:lang w:val="ro-RO"/>
              </w:rPr>
              <w:t>/</w:t>
            </w:r>
            <w:r>
              <w:rPr>
                <w:rFonts w:ascii="Times New Roman" w:hAnsi="Times New Roman"/>
                <w:b/>
                <w:i/>
                <w:sz w:val="24"/>
                <w:szCs w:val="24"/>
                <w:lang w:val="ro-RO"/>
              </w:rPr>
              <w:t>engleză</w:t>
            </w:r>
            <w:r w:rsidRPr="00367D9E">
              <w:rPr>
                <w:rFonts w:ascii="Times New Roman" w:hAnsi="Times New Roman"/>
                <w:b/>
                <w:i/>
                <w:sz w:val="24"/>
                <w:szCs w:val="24"/>
                <w:lang w:val="ro-RO"/>
              </w:rPr>
              <w:t>-romana</w:t>
            </w:r>
          </w:p>
          <w:p w:rsidR="006A7176" w:rsidRDefault="006A7176" w:rsidP="006A7176">
            <w:pPr>
              <w:jc w:val="both"/>
              <w:rPr>
                <w:rFonts w:ascii="Times New Roman" w:hAnsi="Times New Roman"/>
                <w:b/>
                <w:i/>
                <w:sz w:val="24"/>
                <w:szCs w:val="24"/>
                <w:lang w:val="ro-RO"/>
              </w:rPr>
            </w:pPr>
          </w:p>
          <w:p w:rsidR="00AB7878" w:rsidRPr="006A7176" w:rsidRDefault="006A7176" w:rsidP="006A7176">
            <w:pPr>
              <w:jc w:val="both"/>
              <w:rPr>
                <w:rFonts w:ascii="Times New Roman" w:hAnsi="Times New Roman"/>
                <w:i/>
                <w:sz w:val="24"/>
                <w:szCs w:val="24"/>
                <w:lang w:val="ro-RO" w:eastAsia="ro-RO"/>
              </w:rPr>
            </w:pPr>
            <w:r>
              <w:rPr>
                <w:rFonts w:ascii="Times New Roman" w:hAnsi="Times New Roman"/>
                <w:i/>
                <w:sz w:val="24"/>
                <w:szCs w:val="24"/>
                <w:lang w:val="ro-RO" w:eastAsia="ro-RO"/>
              </w:rPr>
              <w:t>pentru manifestarea stiintifică</w:t>
            </w:r>
            <w:r w:rsidRPr="002C0F89">
              <w:rPr>
                <w:rFonts w:ascii="Times New Roman" w:hAnsi="Times New Roman"/>
                <w:i/>
                <w:sz w:val="24"/>
                <w:szCs w:val="24"/>
                <w:lang w:val="ro-RO" w:eastAsia="ro-RO"/>
              </w:rPr>
              <w:t xml:space="preserve"> Colocviul ,,</w:t>
            </w:r>
            <w:r>
              <w:rPr>
                <w:rFonts w:ascii="Times New Roman" w:hAnsi="Times New Roman"/>
                <w:i/>
                <w:sz w:val="24"/>
                <w:szCs w:val="24"/>
                <w:lang w:val="ro-RO" w:eastAsia="ro-RO"/>
              </w:rPr>
              <w:t>Forumul de cooperare în regiunea Dunării”, în cadrul proiectului</w:t>
            </w:r>
            <w:r w:rsidRPr="002C2A62">
              <w:rPr>
                <w:rFonts w:ascii="Times New Roman" w:hAnsi="Times New Roman"/>
                <w:i/>
                <w:sz w:val="24"/>
                <w:szCs w:val="24"/>
                <w:lang w:val="ro-RO" w:eastAsia="ro-RO"/>
              </w:rPr>
              <w:t xml:space="preserve"> „Cooperare și relații internaționale. De la Strategia Dunării la ONU și România”</w:t>
            </w:r>
            <w:r>
              <w:rPr>
                <w:rFonts w:ascii="Times New Roman" w:hAnsi="Times New Roman"/>
                <w:i/>
                <w:sz w:val="24"/>
                <w:szCs w:val="24"/>
                <w:lang w:val="ro-RO" w:eastAsia="ro-RO"/>
              </w:rPr>
              <w:t xml:space="preserve">, ce se va desfășura a Galați pe data de </w:t>
            </w:r>
            <w:r w:rsidRPr="00C2427E">
              <w:rPr>
                <w:rFonts w:ascii="Times New Roman" w:hAnsi="Times New Roman"/>
                <w:b/>
                <w:i/>
                <w:sz w:val="24"/>
                <w:szCs w:val="24"/>
                <w:lang w:val="ro-RO" w:eastAsia="ro-RO"/>
              </w:rPr>
              <w:t>4 noiembrie 2020</w:t>
            </w:r>
            <w:r>
              <w:rPr>
                <w:rFonts w:ascii="Times New Roman" w:hAnsi="Times New Roman"/>
                <w:i/>
                <w:sz w:val="24"/>
                <w:szCs w:val="24"/>
                <w:lang w:val="ro-RO" w:eastAsia="ro-RO"/>
              </w:rPr>
              <w:t>.</w:t>
            </w:r>
          </w:p>
        </w:tc>
        <w:tc>
          <w:tcPr>
            <w:tcW w:w="2586" w:type="dxa"/>
            <w:tcMar>
              <w:left w:w="57" w:type="dxa"/>
              <w:right w:w="57" w:type="dxa"/>
            </w:tcMar>
          </w:tcPr>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Se va completa</w:t>
            </w:r>
            <w:r w:rsidR="00746CD1">
              <w:rPr>
                <w:rFonts w:ascii="Arial Narrow" w:hAnsi="Arial Narrow"/>
                <w:i/>
                <w:iCs/>
                <w:caps/>
                <w:szCs w:val="20"/>
              </w:rPr>
              <w:t xml:space="preserve"> de catre ofertant </w:t>
            </w:r>
          </w:p>
          <w:p w:rsidR="00746CD1" w:rsidRDefault="00746CD1" w:rsidP="000B776E">
            <w:pPr>
              <w:pStyle w:val="Heading2"/>
              <w:numPr>
                <w:ilvl w:val="0"/>
                <w:numId w:val="0"/>
              </w:numPr>
              <w:jc w:val="center"/>
              <w:rPr>
                <w:rFonts w:ascii="Arial Narrow" w:hAnsi="Arial Narrow"/>
                <w:i/>
                <w:iCs/>
                <w:caps/>
                <w:szCs w:val="20"/>
              </w:rPr>
            </w:pPr>
          </w:p>
          <w:p w:rsidR="00746CD1" w:rsidRDefault="00746CD1" w:rsidP="000B776E">
            <w:pPr>
              <w:pStyle w:val="Heading2"/>
              <w:numPr>
                <w:ilvl w:val="0"/>
                <w:numId w:val="0"/>
              </w:numPr>
              <w:jc w:val="center"/>
              <w:rPr>
                <w:rFonts w:ascii="Arial Narrow" w:hAnsi="Arial Narrow"/>
                <w:i/>
                <w:iCs/>
                <w:caps/>
                <w:szCs w:val="20"/>
              </w:rPr>
            </w:pPr>
          </w:p>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r w:rsidR="00746CD1">
              <w:rPr>
                <w:rFonts w:ascii="Arial Narrow" w:hAnsi="Arial Narrow"/>
                <w:i/>
                <w:iCs/>
                <w:caps/>
                <w:szCs w:val="20"/>
              </w:rPr>
              <w:t>.............................................</w:t>
            </w:r>
          </w:p>
          <w:p w:rsidR="00746CD1" w:rsidRPr="00746CD1" w:rsidRDefault="00746CD1" w:rsidP="00746CD1">
            <w:pPr>
              <w:rPr>
                <w:lang w:val="ro-RO"/>
              </w:rPr>
            </w:pPr>
          </w:p>
          <w:p w:rsidR="00746CD1" w:rsidRPr="00746CD1" w:rsidRDefault="00746CD1" w:rsidP="00746CD1">
            <w:pPr>
              <w:rPr>
                <w:lang w:val="ro-RO"/>
              </w:rPr>
            </w:pPr>
          </w:p>
          <w:p w:rsidR="007E72AC" w:rsidRPr="00746CD1" w:rsidRDefault="007E72AC" w:rsidP="00746CD1">
            <w:pPr>
              <w:tabs>
                <w:tab w:val="left" w:pos="3243"/>
              </w:tabs>
              <w:rPr>
                <w:lang w:val="ro-RO"/>
              </w:rPr>
            </w:pPr>
          </w:p>
        </w:tc>
      </w:tr>
      <w:tr w:rsidR="0064598A" w:rsidRPr="000B776E" w:rsidTr="00D65EA3">
        <w:trPr>
          <w:trHeight w:val="566"/>
          <w:jc w:val="center"/>
        </w:trPr>
        <w:tc>
          <w:tcPr>
            <w:tcW w:w="538" w:type="dxa"/>
            <w:tcMar>
              <w:left w:w="57" w:type="dxa"/>
              <w:right w:w="57" w:type="dxa"/>
            </w:tcMar>
            <w:vAlign w:val="center"/>
          </w:tcPr>
          <w:p w:rsidR="0064598A" w:rsidRPr="000B776E" w:rsidRDefault="0064598A" w:rsidP="000B776E">
            <w:pPr>
              <w:pStyle w:val="Heading2"/>
              <w:numPr>
                <w:ilvl w:val="0"/>
                <w:numId w:val="0"/>
              </w:numPr>
              <w:jc w:val="center"/>
              <w:rPr>
                <w:rFonts w:ascii="Arial Narrow" w:hAnsi="Arial Narrow"/>
                <w:i/>
                <w:iCs/>
                <w:caps/>
                <w:szCs w:val="20"/>
              </w:rPr>
            </w:pPr>
            <w:r>
              <w:rPr>
                <w:rFonts w:ascii="Arial Narrow" w:hAnsi="Arial Narrow"/>
                <w:i/>
                <w:iCs/>
                <w:caps/>
                <w:szCs w:val="20"/>
              </w:rPr>
              <w:t>2</w:t>
            </w:r>
          </w:p>
        </w:tc>
        <w:tc>
          <w:tcPr>
            <w:tcW w:w="7359" w:type="dxa"/>
            <w:tcMar>
              <w:left w:w="57" w:type="dxa"/>
              <w:right w:w="57" w:type="dxa"/>
            </w:tcMar>
          </w:tcPr>
          <w:p w:rsidR="006A7176" w:rsidRPr="001A2B09" w:rsidRDefault="006A7176" w:rsidP="006A7176">
            <w:pPr>
              <w:pStyle w:val="NoSpacing"/>
              <w:rPr>
                <w:rFonts w:ascii="Times New Roman" w:hAnsi="Times New Roman"/>
                <w:b/>
                <w:i/>
                <w:sz w:val="24"/>
                <w:szCs w:val="24"/>
                <w:lang w:val="ro-RO"/>
              </w:rPr>
            </w:pPr>
            <w:r w:rsidRPr="001A2B09">
              <w:rPr>
                <w:rFonts w:ascii="Times New Roman" w:hAnsi="Times New Roman"/>
                <w:b/>
                <w:i/>
                <w:sz w:val="24"/>
                <w:szCs w:val="24"/>
                <w:lang w:val="ro-RO"/>
              </w:rPr>
              <w:t>Serviciul de inchiriere logistică pentru sistem videoconferință ce include platformă dedicată on-line și permite traducerea simultană – echipamentul E video ce include:</w:t>
            </w:r>
          </w:p>
          <w:p w:rsidR="006A7176" w:rsidRPr="00976DA8" w:rsidRDefault="006A7176" w:rsidP="006A7176">
            <w:pPr>
              <w:pStyle w:val="NoSpacing"/>
              <w:rPr>
                <w:rFonts w:ascii="Times New Roman" w:hAnsi="Times New Roman"/>
                <w:sz w:val="24"/>
                <w:szCs w:val="24"/>
              </w:rPr>
            </w:pPr>
            <w:r w:rsidRPr="001A2B09">
              <w:rPr>
                <w:rFonts w:ascii="Times New Roman" w:hAnsi="Times New Roman"/>
                <w:sz w:val="24"/>
                <w:szCs w:val="24"/>
                <w:lang w:val="ro-RO"/>
              </w:rPr>
              <w:t xml:space="preserve"> </w:t>
            </w:r>
            <w:r w:rsidRPr="00976DA8">
              <w:rPr>
                <w:rFonts w:ascii="Times New Roman" w:hAnsi="Times New Roman"/>
                <w:b/>
                <w:sz w:val="24"/>
                <w:szCs w:val="24"/>
              </w:rPr>
              <w:t>1</w:t>
            </w:r>
            <w:r w:rsidRPr="00976DA8">
              <w:rPr>
                <w:rFonts w:ascii="Times New Roman" w:hAnsi="Times New Roman"/>
                <w:sz w:val="24"/>
                <w:szCs w:val="24"/>
              </w:rPr>
              <w:t>.Laptop- (*3 A315-56 , Intel Core i5-1035G1, 3.60 ghz, 15.6", Full HD, 8GB, 256GB SSD, Intel UHD Graphics – 3 buc.)</w:t>
            </w:r>
            <w:r>
              <w:rPr>
                <w:rFonts w:ascii="Times New Roman" w:hAnsi="Times New Roman"/>
                <w:sz w:val="24"/>
                <w:szCs w:val="24"/>
              </w:rPr>
              <w:t xml:space="preserve">/ Stații grafice dedicate </w:t>
            </w:r>
          </w:p>
          <w:p w:rsidR="006A7176" w:rsidRPr="00976DA8" w:rsidRDefault="006A7176" w:rsidP="006A7176">
            <w:pPr>
              <w:pStyle w:val="NoSpacing"/>
              <w:rPr>
                <w:rFonts w:ascii="Times New Roman" w:hAnsi="Times New Roman"/>
                <w:sz w:val="24"/>
                <w:szCs w:val="24"/>
              </w:rPr>
            </w:pPr>
            <w:r w:rsidRPr="00976DA8">
              <w:rPr>
                <w:rFonts w:ascii="Times New Roman" w:hAnsi="Times New Roman"/>
                <w:b/>
                <w:sz w:val="24"/>
                <w:szCs w:val="24"/>
              </w:rPr>
              <w:t>2</w:t>
            </w:r>
            <w:r w:rsidRPr="00976DA8">
              <w:rPr>
                <w:rFonts w:ascii="Times New Roman" w:hAnsi="Times New Roman"/>
                <w:sz w:val="24"/>
                <w:szCs w:val="24"/>
              </w:rPr>
              <w:t xml:space="preserve">. Mixer audio </w:t>
            </w:r>
            <w:r>
              <w:rPr>
                <w:rFonts w:ascii="Times New Roman" w:hAnsi="Times New Roman"/>
                <w:sz w:val="24"/>
                <w:szCs w:val="24"/>
              </w:rPr>
              <w:t>digital 32 canale</w:t>
            </w:r>
            <w:r w:rsidRPr="00976DA8">
              <w:rPr>
                <w:rFonts w:ascii="Times New Roman" w:hAnsi="Times New Roman"/>
                <w:sz w:val="24"/>
                <w:szCs w:val="24"/>
              </w:rPr>
              <w:t xml:space="preserve"> – 1 buc.)</w:t>
            </w:r>
          </w:p>
          <w:p w:rsidR="006A7176" w:rsidRPr="00976DA8" w:rsidRDefault="006A7176" w:rsidP="006A7176">
            <w:pPr>
              <w:pStyle w:val="NoSpacing"/>
              <w:rPr>
                <w:rFonts w:ascii="Times New Roman" w:hAnsi="Times New Roman"/>
                <w:sz w:val="24"/>
                <w:szCs w:val="24"/>
              </w:rPr>
            </w:pPr>
            <w:r w:rsidRPr="00976DA8">
              <w:rPr>
                <w:rFonts w:ascii="Times New Roman" w:hAnsi="Times New Roman"/>
                <w:b/>
                <w:sz w:val="24"/>
                <w:szCs w:val="24"/>
              </w:rPr>
              <w:t>3</w:t>
            </w:r>
            <w:r w:rsidRPr="00976DA8">
              <w:rPr>
                <w:rFonts w:ascii="Times New Roman" w:hAnsi="Times New Roman"/>
                <w:sz w:val="24"/>
                <w:szCs w:val="24"/>
              </w:rPr>
              <w:t>. Microfon wirele</w:t>
            </w:r>
            <w:r>
              <w:rPr>
                <w:rFonts w:ascii="Times New Roman" w:hAnsi="Times New Roman"/>
                <w:sz w:val="24"/>
                <w:szCs w:val="24"/>
              </w:rPr>
              <w:t>ss (Microfon condenser speaker-7</w:t>
            </w:r>
            <w:r w:rsidRPr="00976DA8">
              <w:rPr>
                <w:rFonts w:ascii="Times New Roman" w:hAnsi="Times New Roman"/>
                <w:sz w:val="24"/>
                <w:szCs w:val="24"/>
              </w:rPr>
              <w:t xml:space="preserve"> buc.)</w:t>
            </w:r>
          </w:p>
          <w:p w:rsidR="006A7176" w:rsidRPr="00976DA8" w:rsidRDefault="006A7176" w:rsidP="006A7176">
            <w:pPr>
              <w:pStyle w:val="NoSpacing"/>
              <w:rPr>
                <w:rFonts w:ascii="Times New Roman" w:hAnsi="Times New Roman"/>
                <w:color w:val="222222"/>
                <w:sz w:val="24"/>
                <w:szCs w:val="24"/>
              </w:rPr>
            </w:pPr>
            <w:r w:rsidRPr="00976DA8">
              <w:rPr>
                <w:rFonts w:ascii="Times New Roman" w:hAnsi="Times New Roman"/>
                <w:b/>
                <w:sz w:val="24"/>
                <w:szCs w:val="24"/>
              </w:rPr>
              <w:t>4</w:t>
            </w:r>
            <w:r w:rsidRPr="00976DA8">
              <w:rPr>
                <w:rFonts w:ascii="Times New Roman" w:hAnsi="Times New Roman"/>
                <w:sz w:val="24"/>
                <w:szCs w:val="24"/>
              </w:rPr>
              <w:t xml:space="preserve">. </w:t>
            </w:r>
            <w:r>
              <w:rPr>
                <w:rFonts w:ascii="Times New Roman" w:hAnsi="Times New Roman"/>
                <w:sz w:val="24"/>
                <w:szCs w:val="24"/>
              </w:rPr>
              <w:t>Lavalieră leader- 1 buc.</w:t>
            </w:r>
          </w:p>
          <w:p w:rsidR="006A7176" w:rsidRPr="00976DA8" w:rsidRDefault="006A7176" w:rsidP="006A7176">
            <w:pPr>
              <w:pStyle w:val="NoSpacing"/>
              <w:rPr>
                <w:rFonts w:ascii="Times New Roman" w:hAnsi="Times New Roman"/>
                <w:color w:val="222222"/>
                <w:sz w:val="24"/>
                <w:szCs w:val="24"/>
              </w:rPr>
            </w:pPr>
            <w:r w:rsidRPr="00976DA8">
              <w:rPr>
                <w:rFonts w:ascii="Times New Roman" w:hAnsi="Times New Roman"/>
                <w:b/>
                <w:color w:val="222222"/>
                <w:sz w:val="24"/>
                <w:szCs w:val="24"/>
              </w:rPr>
              <w:t>5</w:t>
            </w:r>
            <w:r w:rsidRPr="00976DA8">
              <w:rPr>
                <w:rFonts w:ascii="Times New Roman" w:hAnsi="Times New Roman"/>
                <w:color w:val="222222"/>
                <w:sz w:val="24"/>
                <w:szCs w:val="24"/>
              </w:rPr>
              <w:t>. Miniatem (4 video in 2 audio in 1 video out 1 stream out- 3 buc.)</w:t>
            </w:r>
          </w:p>
          <w:p w:rsidR="006A7176" w:rsidRPr="00DF545E" w:rsidRDefault="006A7176" w:rsidP="006A7176">
            <w:pPr>
              <w:pStyle w:val="NoSpacing"/>
              <w:rPr>
                <w:rFonts w:ascii="Times New Roman" w:hAnsi="Times New Roman"/>
                <w:color w:val="000000"/>
                <w:sz w:val="24"/>
                <w:szCs w:val="24"/>
              </w:rPr>
            </w:pPr>
            <w:r w:rsidRPr="00DF545E">
              <w:rPr>
                <w:rFonts w:ascii="Times New Roman" w:hAnsi="Times New Roman"/>
                <w:b/>
                <w:color w:val="222222"/>
                <w:sz w:val="24"/>
                <w:szCs w:val="24"/>
              </w:rPr>
              <w:t>6</w:t>
            </w:r>
            <w:r w:rsidRPr="00DF545E">
              <w:rPr>
                <w:rFonts w:ascii="Times New Roman" w:hAnsi="Times New Roman"/>
                <w:color w:val="222222"/>
                <w:sz w:val="24"/>
                <w:szCs w:val="24"/>
              </w:rPr>
              <w:t xml:space="preserve">. </w:t>
            </w:r>
            <w:r w:rsidRPr="00DF545E">
              <w:rPr>
                <w:rFonts w:ascii="Times New Roman" w:hAnsi="Times New Roman"/>
                <w:color w:val="000000"/>
                <w:sz w:val="24"/>
                <w:szCs w:val="24"/>
              </w:rPr>
              <w:t>Monitorizare transmisie (Monitor control imagine in hdmi/tv- 3 buc.)</w:t>
            </w:r>
          </w:p>
          <w:p w:rsidR="006A7176" w:rsidRDefault="006A7176" w:rsidP="006A7176">
            <w:pPr>
              <w:pStyle w:val="NoSpacing"/>
              <w:rPr>
                <w:rFonts w:ascii="Times New Roman" w:hAnsi="Times New Roman"/>
                <w:color w:val="000000"/>
                <w:sz w:val="24"/>
                <w:szCs w:val="24"/>
                <w:lang w:val="it-IT"/>
              </w:rPr>
            </w:pPr>
            <w:r w:rsidRPr="00DF545E">
              <w:rPr>
                <w:rFonts w:ascii="Times New Roman" w:hAnsi="Times New Roman"/>
                <w:b/>
                <w:color w:val="000000"/>
                <w:sz w:val="24"/>
                <w:szCs w:val="24"/>
                <w:lang w:val="it-IT"/>
              </w:rPr>
              <w:t>7</w:t>
            </w:r>
            <w:r w:rsidRPr="00DF545E">
              <w:rPr>
                <w:rFonts w:ascii="Times New Roman" w:hAnsi="Times New Roman"/>
                <w:color w:val="000000"/>
                <w:sz w:val="24"/>
                <w:szCs w:val="24"/>
                <w:lang w:val="it-IT"/>
              </w:rPr>
              <w:t>.</w:t>
            </w:r>
            <w:r w:rsidRPr="00DF545E">
              <w:rPr>
                <w:rFonts w:ascii="Times New Roman" w:hAnsi="Times New Roman"/>
                <w:sz w:val="24"/>
                <w:szCs w:val="24"/>
                <w:lang w:val="it-IT"/>
              </w:rPr>
              <w:t xml:space="preserve"> </w:t>
            </w:r>
            <w:r w:rsidRPr="006E00EA">
              <w:rPr>
                <w:rFonts w:ascii="Times New Roman" w:hAnsi="Times New Roman"/>
                <w:color w:val="000000"/>
                <w:sz w:val="24"/>
                <w:szCs w:val="24"/>
                <w:lang w:val="it-IT"/>
              </w:rPr>
              <w:t>Camera video 4k- 3 buc</w:t>
            </w:r>
          </w:p>
          <w:p w:rsidR="006A7176" w:rsidRDefault="006A7176" w:rsidP="006A7176">
            <w:pPr>
              <w:pStyle w:val="NoSpacing"/>
              <w:rPr>
                <w:rFonts w:ascii="Times New Roman" w:hAnsi="Times New Roman"/>
                <w:sz w:val="24"/>
                <w:szCs w:val="24"/>
                <w:lang w:val="it-IT"/>
              </w:rPr>
            </w:pPr>
            <w:r w:rsidRPr="00856D7A">
              <w:rPr>
                <w:rFonts w:ascii="Times New Roman" w:hAnsi="Times New Roman"/>
                <w:b/>
                <w:sz w:val="24"/>
                <w:szCs w:val="24"/>
                <w:lang w:val="it-IT"/>
              </w:rPr>
              <w:t>8</w:t>
            </w:r>
            <w:r>
              <w:rPr>
                <w:rFonts w:ascii="Times New Roman" w:hAnsi="Times New Roman"/>
                <w:sz w:val="24"/>
                <w:szCs w:val="24"/>
                <w:lang w:val="it-IT"/>
              </w:rPr>
              <w:t>. Mixer video minim 4 canale</w:t>
            </w:r>
          </w:p>
          <w:p w:rsidR="006A7176" w:rsidRPr="00856D7A" w:rsidRDefault="006A7176" w:rsidP="006A7176">
            <w:pPr>
              <w:pStyle w:val="NoSpacing"/>
              <w:rPr>
                <w:rFonts w:ascii="Times New Roman" w:hAnsi="Times New Roman"/>
                <w:color w:val="000000"/>
                <w:sz w:val="24"/>
                <w:szCs w:val="24"/>
                <w:lang w:val="en-GB"/>
              </w:rPr>
            </w:pPr>
            <w:r w:rsidRPr="00856D7A">
              <w:rPr>
                <w:rFonts w:ascii="Times New Roman" w:hAnsi="Times New Roman"/>
                <w:b/>
                <w:color w:val="000000"/>
                <w:sz w:val="24"/>
                <w:szCs w:val="24"/>
                <w:lang w:val="en-GB"/>
              </w:rPr>
              <w:t>9</w:t>
            </w:r>
            <w:r w:rsidRPr="00856D7A">
              <w:rPr>
                <w:rFonts w:ascii="Times New Roman" w:hAnsi="Times New Roman"/>
                <w:color w:val="000000"/>
                <w:sz w:val="24"/>
                <w:szCs w:val="24"/>
                <w:lang w:val="en-GB"/>
              </w:rPr>
              <w:t>. SDI to HDMI (Convertor –4 buc.)</w:t>
            </w:r>
          </w:p>
          <w:p w:rsidR="006A7176" w:rsidRPr="00856D7A" w:rsidRDefault="006A7176" w:rsidP="006A7176">
            <w:pPr>
              <w:pStyle w:val="NoSpacing"/>
              <w:rPr>
                <w:rFonts w:ascii="Times New Roman" w:hAnsi="Times New Roman"/>
                <w:color w:val="000000"/>
                <w:sz w:val="24"/>
                <w:szCs w:val="24"/>
                <w:lang w:val="en-GB"/>
              </w:rPr>
            </w:pPr>
            <w:r w:rsidRPr="00856D7A">
              <w:rPr>
                <w:rFonts w:ascii="Times New Roman" w:hAnsi="Times New Roman"/>
                <w:b/>
                <w:color w:val="000000"/>
                <w:sz w:val="24"/>
                <w:szCs w:val="24"/>
                <w:lang w:val="en-GB"/>
              </w:rPr>
              <w:t>10</w:t>
            </w:r>
            <w:r w:rsidRPr="00856D7A">
              <w:rPr>
                <w:rFonts w:ascii="Times New Roman" w:hAnsi="Times New Roman"/>
                <w:color w:val="000000"/>
                <w:sz w:val="24"/>
                <w:szCs w:val="24"/>
                <w:lang w:val="en-GB"/>
              </w:rPr>
              <w:t>. Stative (stativ camera Broadcast – 2 buc.)</w:t>
            </w:r>
          </w:p>
          <w:p w:rsidR="006A7176" w:rsidRPr="00856D7A" w:rsidRDefault="006A7176" w:rsidP="006A7176">
            <w:pPr>
              <w:pStyle w:val="NoSpacing"/>
              <w:rPr>
                <w:rFonts w:ascii="Times New Roman" w:hAnsi="Times New Roman"/>
                <w:color w:val="000000"/>
                <w:sz w:val="24"/>
                <w:szCs w:val="24"/>
                <w:lang w:val="en-GB"/>
              </w:rPr>
            </w:pPr>
            <w:r w:rsidRPr="00856D7A">
              <w:rPr>
                <w:rFonts w:ascii="Times New Roman" w:hAnsi="Times New Roman"/>
                <w:b/>
                <w:color w:val="000000"/>
                <w:sz w:val="24"/>
                <w:szCs w:val="24"/>
                <w:lang w:val="en-GB"/>
              </w:rPr>
              <w:t>11.</w:t>
            </w:r>
            <w:r w:rsidRPr="00856D7A">
              <w:rPr>
                <w:rFonts w:ascii="Times New Roman" w:hAnsi="Times New Roman"/>
                <w:color w:val="000000"/>
                <w:sz w:val="24"/>
                <w:szCs w:val="24"/>
                <w:lang w:val="en-GB"/>
              </w:rPr>
              <w:t xml:space="preserve"> Distribuitor (Distribuitor HDMI 1in * 3 out- 3 buc.)</w:t>
            </w:r>
          </w:p>
          <w:p w:rsidR="006A7176" w:rsidRPr="00976DA8" w:rsidRDefault="006A7176" w:rsidP="006A7176">
            <w:pPr>
              <w:pStyle w:val="NoSpacing"/>
              <w:rPr>
                <w:rFonts w:ascii="Times New Roman" w:hAnsi="Times New Roman"/>
                <w:color w:val="000000"/>
                <w:sz w:val="24"/>
                <w:szCs w:val="24"/>
              </w:rPr>
            </w:pPr>
            <w:r w:rsidRPr="00856D7A">
              <w:rPr>
                <w:rFonts w:ascii="Times New Roman" w:hAnsi="Times New Roman"/>
                <w:b/>
                <w:color w:val="000000"/>
                <w:sz w:val="24"/>
                <w:szCs w:val="24"/>
                <w:lang w:val="en-GB"/>
              </w:rPr>
              <w:t>12</w:t>
            </w:r>
            <w:r w:rsidRPr="00856D7A">
              <w:rPr>
                <w:rFonts w:ascii="Times New Roman" w:hAnsi="Times New Roman"/>
                <w:color w:val="000000"/>
                <w:sz w:val="24"/>
                <w:szCs w:val="24"/>
                <w:lang w:val="en-GB"/>
              </w:rPr>
              <w:t xml:space="preserve">. Recorder (recorder </w:t>
            </w:r>
            <w:r w:rsidRPr="00976DA8">
              <w:rPr>
                <w:rFonts w:ascii="Times New Roman" w:hAnsi="Times New Roman"/>
                <w:color w:val="000000"/>
                <w:sz w:val="24"/>
                <w:szCs w:val="24"/>
              </w:rPr>
              <w:t>program – 1 buc.)</w:t>
            </w:r>
          </w:p>
          <w:p w:rsidR="006A7176" w:rsidRPr="00DF545E" w:rsidRDefault="006A7176" w:rsidP="006A7176">
            <w:pPr>
              <w:pStyle w:val="NoSpacing"/>
              <w:rPr>
                <w:rFonts w:ascii="Times New Roman" w:hAnsi="Times New Roman"/>
                <w:color w:val="000000"/>
                <w:sz w:val="24"/>
                <w:szCs w:val="24"/>
                <w:lang w:val="it-IT"/>
              </w:rPr>
            </w:pPr>
            <w:r w:rsidRPr="00DF545E">
              <w:rPr>
                <w:rFonts w:ascii="Times New Roman" w:hAnsi="Times New Roman"/>
                <w:b/>
                <w:color w:val="000000"/>
                <w:sz w:val="24"/>
                <w:szCs w:val="24"/>
                <w:lang w:val="it-IT"/>
              </w:rPr>
              <w:t>1</w:t>
            </w:r>
            <w:r>
              <w:rPr>
                <w:rFonts w:ascii="Times New Roman" w:hAnsi="Times New Roman"/>
                <w:b/>
                <w:color w:val="000000"/>
                <w:sz w:val="24"/>
                <w:szCs w:val="24"/>
                <w:lang w:val="it-IT"/>
              </w:rPr>
              <w:t>3</w:t>
            </w:r>
            <w:r w:rsidRPr="00DF545E">
              <w:rPr>
                <w:rFonts w:ascii="Times New Roman" w:hAnsi="Times New Roman"/>
                <w:color w:val="000000"/>
                <w:sz w:val="24"/>
                <w:szCs w:val="24"/>
                <w:lang w:val="it-IT"/>
              </w:rPr>
              <w:t xml:space="preserve">. Conectica (*Set Cabluri audio video, rețele alimentare specific evenimentului - </w:t>
            </w:r>
            <w:r>
              <w:rPr>
                <w:rFonts w:ascii="Times New Roman" w:hAnsi="Times New Roman"/>
                <w:color w:val="000000"/>
                <w:sz w:val="24"/>
                <w:szCs w:val="24"/>
                <w:lang w:val="it-IT"/>
              </w:rPr>
              <w:t>inclusiv</w:t>
            </w:r>
            <w:r w:rsidRPr="00DF545E">
              <w:rPr>
                <w:rFonts w:ascii="Times New Roman" w:hAnsi="Times New Roman"/>
                <w:color w:val="000000"/>
                <w:sz w:val="24"/>
                <w:szCs w:val="24"/>
                <w:lang w:val="it-IT"/>
              </w:rPr>
              <w:t xml:space="preserve"> </w:t>
            </w:r>
            <w:r w:rsidRPr="00DF545E">
              <w:rPr>
                <w:rFonts w:ascii="Times New Roman" w:hAnsi="Times New Roman"/>
                <w:sz w:val="24"/>
                <w:szCs w:val="24"/>
                <w:lang w:val="it-IT"/>
              </w:rPr>
              <w:t>S</w:t>
            </w:r>
            <w:r>
              <w:rPr>
                <w:rFonts w:ascii="Times New Roman" w:hAnsi="Times New Roman"/>
                <w:sz w:val="24"/>
                <w:szCs w:val="24"/>
                <w:lang w:val="it-IT"/>
              </w:rPr>
              <w:t>witc</w:t>
            </w:r>
            <w:r w:rsidRPr="00DF545E">
              <w:rPr>
                <w:rFonts w:ascii="Times New Roman" w:hAnsi="Times New Roman"/>
                <w:sz w:val="24"/>
                <w:szCs w:val="24"/>
                <w:lang w:val="it-IT"/>
              </w:rPr>
              <w:t>h 1000 GB</w:t>
            </w:r>
            <w:r w:rsidRPr="00DF545E">
              <w:rPr>
                <w:rFonts w:ascii="Times New Roman" w:hAnsi="Times New Roman"/>
                <w:color w:val="000000"/>
                <w:sz w:val="24"/>
                <w:szCs w:val="24"/>
                <w:lang w:val="it-IT"/>
              </w:rPr>
              <w:t xml:space="preserve">) </w:t>
            </w:r>
          </w:p>
          <w:p w:rsidR="006A7176" w:rsidRPr="00DF545E" w:rsidRDefault="006A7176" w:rsidP="006A7176">
            <w:pPr>
              <w:pStyle w:val="NoSpacing"/>
              <w:rPr>
                <w:rFonts w:ascii="Times New Roman" w:hAnsi="Times New Roman"/>
                <w:sz w:val="24"/>
                <w:szCs w:val="24"/>
                <w:lang w:val="it-IT"/>
              </w:rPr>
            </w:pPr>
            <w:r w:rsidRPr="00DF545E">
              <w:rPr>
                <w:rFonts w:ascii="Times New Roman" w:hAnsi="Times New Roman"/>
                <w:b/>
                <w:sz w:val="24"/>
                <w:szCs w:val="24"/>
                <w:lang w:val="it-IT"/>
              </w:rPr>
              <w:t>1</w:t>
            </w:r>
            <w:r>
              <w:rPr>
                <w:rFonts w:ascii="Times New Roman" w:hAnsi="Times New Roman"/>
                <w:b/>
                <w:sz w:val="24"/>
                <w:szCs w:val="24"/>
                <w:lang w:val="it-IT"/>
              </w:rPr>
              <w:t>4</w:t>
            </w:r>
            <w:r w:rsidRPr="00DF545E">
              <w:rPr>
                <w:rFonts w:ascii="Times New Roman" w:hAnsi="Times New Roman"/>
                <w:sz w:val="24"/>
                <w:szCs w:val="24"/>
                <w:lang w:val="it-IT"/>
              </w:rPr>
              <w:t xml:space="preserve">. Manopere &amp; diurne </w:t>
            </w:r>
          </w:p>
          <w:p w:rsidR="006A7176" w:rsidRPr="00856D7A" w:rsidRDefault="006A7176" w:rsidP="006A7176">
            <w:pPr>
              <w:pStyle w:val="NoSpacing"/>
              <w:rPr>
                <w:rFonts w:ascii="Times New Roman" w:hAnsi="Times New Roman"/>
                <w:sz w:val="24"/>
                <w:szCs w:val="24"/>
                <w:lang w:val="it-IT"/>
              </w:rPr>
            </w:pPr>
            <w:r w:rsidRPr="00856D7A">
              <w:rPr>
                <w:rFonts w:ascii="Times New Roman" w:hAnsi="Times New Roman"/>
                <w:b/>
                <w:sz w:val="24"/>
                <w:szCs w:val="24"/>
                <w:lang w:val="it-IT"/>
              </w:rPr>
              <w:t>15</w:t>
            </w:r>
            <w:r w:rsidRPr="00856D7A">
              <w:rPr>
                <w:rFonts w:ascii="Times New Roman" w:hAnsi="Times New Roman"/>
                <w:sz w:val="24"/>
                <w:szCs w:val="24"/>
                <w:lang w:val="it-IT"/>
              </w:rPr>
              <w:t xml:space="preserve">.Transport , cazare  </w:t>
            </w:r>
          </w:p>
          <w:p w:rsidR="006A7176" w:rsidRDefault="006A7176" w:rsidP="006A7176">
            <w:pPr>
              <w:pStyle w:val="NoSpacing"/>
              <w:rPr>
                <w:rFonts w:ascii="Times New Roman" w:hAnsi="Times New Roman"/>
                <w:sz w:val="24"/>
                <w:szCs w:val="24"/>
                <w:lang w:val="it-IT"/>
              </w:rPr>
            </w:pPr>
          </w:p>
          <w:p w:rsidR="006A7176" w:rsidRPr="006A7176" w:rsidRDefault="006A7176" w:rsidP="006A7176">
            <w:pPr>
              <w:pStyle w:val="NoSpacing"/>
              <w:rPr>
                <w:rFonts w:ascii="Times New Roman" w:hAnsi="Times New Roman"/>
                <w:b/>
                <w:sz w:val="24"/>
                <w:szCs w:val="24"/>
                <w:lang w:val="it-IT"/>
              </w:rPr>
            </w:pPr>
            <w:r w:rsidRPr="006A7176">
              <w:rPr>
                <w:rFonts w:ascii="Times New Roman" w:hAnsi="Times New Roman"/>
                <w:b/>
                <w:sz w:val="24"/>
                <w:szCs w:val="24"/>
                <w:lang w:val="it-IT"/>
              </w:rPr>
              <w:t>Precizări suplimentare:</w:t>
            </w:r>
          </w:p>
          <w:p w:rsidR="0064598A" w:rsidRPr="0064598A" w:rsidRDefault="006A7176" w:rsidP="006A7176">
            <w:pPr>
              <w:ind w:right="303"/>
              <w:jc w:val="both"/>
              <w:rPr>
                <w:rFonts w:ascii="Times New Roman" w:eastAsia="Batang" w:hAnsi="Times New Roman"/>
                <w:b/>
                <w:i/>
                <w:sz w:val="24"/>
                <w:szCs w:val="24"/>
                <w:lang w:val="it-IT" w:eastAsia="ar-SA"/>
              </w:rPr>
            </w:pPr>
            <w:r w:rsidRPr="001A2B09">
              <w:rPr>
                <w:rFonts w:ascii="Times New Roman" w:hAnsi="Times New Roman"/>
                <w:sz w:val="24"/>
                <w:szCs w:val="24"/>
                <w:lang w:val="it-IT"/>
              </w:rPr>
              <w:t>Sistemul va fi utilizat pentru o conferinta online cu un număr de până la 50 de utilizatori preze</w:t>
            </w:r>
            <w:r>
              <w:rPr>
                <w:rFonts w:ascii="Times New Roman" w:hAnsi="Times New Roman"/>
                <w:sz w:val="24"/>
                <w:szCs w:val="24"/>
                <w:lang w:val="it-IT"/>
              </w:rPr>
              <w:t>nți care vor putea interveni și interacționa</w:t>
            </w:r>
            <w:r w:rsidRPr="001A2B09">
              <w:rPr>
                <w:rFonts w:ascii="Times New Roman" w:hAnsi="Times New Roman"/>
                <w:sz w:val="24"/>
                <w:szCs w:val="24"/>
                <w:lang w:val="it-IT"/>
              </w:rPr>
              <w:t>.</w:t>
            </w:r>
            <w:r>
              <w:rPr>
                <w:rFonts w:ascii="Times New Roman" w:hAnsi="Times New Roman"/>
                <w:sz w:val="24"/>
                <w:szCs w:val="24"/>
                <w:lang w:val="it-IT"/>
              </w:rPr>
              <w:t xml:space="preserve"> Prezența se va face printr-un cont link de acces si parola, usor de accesat si cu un minighid de conectare. Va fi asigurată astfel o bandă largă necesară pentru o asemenea prezență și calitate audio-video specifice paltformelor on line. Va fi utilizată o platformă virtuală care va permite și traducerea simultană (română-engleză/engleză- română), doar prin alegerea canalului de interpretare (similar platformă zoom). Pentru utilizatorii din România va fi asigurată traducerea fără cască, pentru cei care sunt logați în platformă ca intervenienți, precum și pentru cei din streaming, inclusiv în sala unde se va desfășura conferința (prin boxe). Conferința va fi transmisă în streaming, alternativ pe facebook-ul conferinței și printr-un canal de youtube dedicat. Se va avea în vedere faptul că vor interveni utilizatori din afara țării și din România. De asemenea, la sediul din Galați, care va fi locul de desfășurare a activității, vor fi prezente un număr de 10 persoane care vor fi avea intervenții. Vor fi asigurate înregistrările din platforma </w:t>
            </w:r>
            <w:r>
              <w:rPr>
                <w:rFonts w:ascii="Times New Roman" w:hAnsi="Times New Roman"/>
                <w:sz w:val="24"/>
                <w:szCs w:val="24"/>
                <w:lang w:val="it-IT"/>
              </w:rPr>
              <w:lastRenderedPageBreak/>
              <w:t>dedicată utilizată, live-ul din streaming, audio română și engleză.</w:t>
            </w:r>
          </w:p>
        </w:tc>
        <w:tc>
          <w:tcPr>
            <w:tcW w:w="2586" w:type="dxa"/>
            <w:tcMar>
              <w:left w:w="57" w:type="dxa"/>
              <w:right w:w="57" w:type="dxa"/>
            </w:tcMar>
          </w:tcPr>
          <w:p w:rsidR="00617597" w:rsidRDefault="00617597" w:rsidP="00617597">
            <w:pPr>
              <w:pStyle w:val="Heading2"/>
              <w:numPr>
                <w:ilvl w:val="0"/>
                <w:numId w:val="0"/>
              </w:numPr>
              <w:jc w:val="center"/>
              <w:rPr>
                <w:rFonts w:ascii="Arial Narrow" w:hAnsi="Arial Narrow"/>
                <w:i/>
                <w:iCs/>
                <w:caps/>
                <w:szCs w:val="20"/>
              </w:rPr>
            </w:pPr>
            <w:r>
              <w:rPr>
                <w:rFonts w:ascii="Arial Narrow" w:hAnsi="Arial Narrow"/>
                <w:i/>
                <w:iCs/>
                <w:caps/>
                <w:szCs w:val="20"/>
              </w:rPr>
              <w:lastRenderedPageBreak/>
              <w:t xml:space="preserve">Se va completa de catre ofertant </w:t>
            </w:r>
          </w:p>
          <w:p w:rsidR="00617597" w:rsidRDefault="00617597" w:rsidP="00617597">
            <w:pPr>
              <w:pStyle w:val="Heading2"/>
              <w:numPr>
                <w:ilvl w:val="0"/>
                <w:numId w:val="0"/>
              </w:numPr>
              <w:jc w:val="center"/>
              <w:rPr>
                <w:rFonts w:ascii="Arial Narrow" w:hAnsi="Arial Narrow"/>
                <w:i/>
                <w:iCs/>
                <w:caps/>
                <w:szCs w:val="20"/>
              </w:rPr>
            </w:pPr>
          </w:p>
          <w:p w:rsidR="00617597" w:rsidRDefault="00617597" w:rsidP="00617597">
            <w:pPr>
              <w:pStyle w:val="Heading2"/>
              <w:numPr>
                <w:ilvl w:val="0"/>
                <w:numId w:val="0"/>
              </w:numPr>
              <w:jc w:val="center"/>
              <w:rPr>
                <w:rFonts w:ascii="Arial Narrow" w:hAnsi="Arial Narrow"/>
                <w:i/>
                <w:iCs/>
                <w:caps/>
                <w:szCs w:val="20"/>
              </w:rPr>
            </w:pPr>
          </w:p>
          <w:p w:rsidR="00617597" w:rsidRDefault="00617597" w:rsidP="00617597">
            <w:pPr>
              <w:pStyle w:val="Heading2"/>
              <w:numPr>
                <w:ilvl w:val="0"/>
                <w:numId w:val="0"/>
              </w:numPr>
              <w:jc w:val="center"/>
              <w:rPr>
                <w:rFonts w:ascii="Arial Narrow" w:hAnsi="Arial Narrow"/>
                <w:i/>
                <w:iCs/>
                <w:caps/>
                <w:szCs w:val="20"/>
              </w:rPr>
            </w:pPr>
          </w:p>
          <w:p w:rsidR="00617597" w:rsidRDefault="00617597" w:rsidP="00617597">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rsidR="00617597" w:rsidRPr="00746CD1" w:rsidRDefault="00617597" w:rsidP="00617597">
            <w:pPr>
              <w:rPr>
                <w:lang w:val="ro-RO"/>
              </w:rPr>
            </w:pPr>
          </w:p>
          <w:p w:rsidR="0064598A" w:rsidRDefault="0064598A" w:rsidP="000B776E">
            <w:pPr>
              <w:pStyle w:val="Heading2"/>
              <w:numPr>
                <w:ilvl w:val="0"/>
                <w:numId w:val="0"/>
              </w:numPr>
              <w:jc w:val="center"/>
              <w:rPr>
                <w:rFonts w:ascii="Arial Narrow" w:hAnsi="Arial Narrow"/>
                <w:i/>
                <w:iCs/>
                <w:caps/>
                <w:szCs w:val="20"/>
              </w:rPr>
            </w:pPr>
          </w:p>
        </w:tc>
      </w:tr>
      <w:tr w:rsidR="00AB7878" w:rsidRPr="000B776E" w:rsidTr="00D65EA3">
        <w:trPr>
          <w:trHeight w:val="566"/>
          <w:jc w:val="center"/>
        </w:trPr>
        <w:tc>
          <w:tcPr>
            <w:tcW w:w="538" w:type="dxa"/>
            <w:tcMar>
              <w:left w:w="57" w:type="dxa"/>
              <w:right w:w="57" w:type="dxa"/>
            </w:tcMar>
            <w:vAlign w:val="center"/>
          </w:tcPr>
          <w:p w:rsidR="00AB7878" w:rsidRPr="000B776E" w:rsidRDefault="0064598A" w:rsidP="000B776E">
            <w:pPr>
              <w:pStyle w:val="Heading2"/>
              <w:numPr>
                <w:ilvl w:val="0"/>
                <w:numId w:val="0"/>
              </w:numPr>
              <w:jc w:val="center"/>
              <w:rPr>
                <w:rFonts w:ascii="Arial Narrow" w:hAnsi="Arial Narrow"/>
                <w:i/>
                <w:iCs/>
                <w:caps/>
                <w:szCs w:val="20"/>
              </w:rPr>
            </w:pPr>
            <w:r>
              <w:rPr>
                <w:rFonts w:ascii="Arial Narrow" w:hAnsi="Arial Narrow"/>
                <w:i/>
                <w:iCs/>
                <w:caps/>
                <w:szCs w:val="20"/>
              </w:rPr>
              <w:t>2</w:t>
            </w:r>
          </w:p>
        </w:tc>
        <w:tc>
          <w:tcPr>
            <w:tcW w:w="7359" w:type="dxa"/>
            <w:tcMar>
              <w:left w:w="57" w:type="dxa"/>
              <w:right w:w="57" w:type="dxa"/>
            </w:tcMar>
          </w:tcPr>
          <w:p w:rsidR="006A7176" w:rsidRDefault="006A7176" w:rsidP="0064598A">
            <w:pPr>
              <w:spacing w:line="240" w:lineRule="exact"/>
              <w:jc w:val="both"/>
              <w:rPr>
                <w:rFonts w:ascii="Times New Roman" w:hAnsi="Times New Roman"/>
                <w:sz w:val="24"/>
                <w:szCs w:val="24"/>
              </w:rPr>
            </w:pPr>
            <w:r>
              <w:rPr>
                <w:rFonts w:ascii="Times New Roman" w:hAnsi="Times New Roman"/>
                <w:sz w:val="24"/>
                <w:szCs w:val="24"/>
              </w:rPr>
              <w:t>Se vor asigura :_</w:t>
            </w:r>
          </w:p>
          <w:p w:rsidR="00AB7878" w:rsidRPr="00771ED1" w:rsidRDefault="006A7176" w:rsidP="0064598A">
            <w:pPr>
              <w:spacing w:line="240" w:lineRule="exact"/>
              <w:jc w:val="both"/>
              <w:rPr>
                <w:rFonts w:ascii="Times New Roman" w:hAnsi="Times New Roman"/>
                <w:sz w:val="24"/>
                <w:szCs w:val="24"/>
                <w:lang w:val="ro-RO" w:eastAsia="ro-RO"/>
              </w:rPr>
            </w:pPr>
            <w:r w:rsidRPr="001A2B09">
              <w:rPr>
                <w:rFonts w:ascii="Times New Roman" w:hAnsi="Times New Roman"/>
                <w:b/>
                <w:i/>
                <w:sz w:val="24"/>
                <w:szCs w:val="24"/>
                <w:lang w:val="it-IT"/>
              </w:rPr>
              <w:t>Servicii de traducere simultana romana-</w:t>
            </w:r>
            <w:r>
              <w:rPr>
                <w:rFonts w:ascii="Times New Roman" w:hAnsi="Times New Roman"/>
                <w:b/>
                <w:i/>
                <w:sz w:val="24"/>
                <w:szCs w:val="24"/>
                <w:lang w:val="it-IT"/>
              </w:rPr>
              <w:t>engleză</w:t>
            </w:r>
            <w:r w:rsidRPr="001A2B09">
              <w:rPr>
                <w:rFonts w:ascii="Times New Roman" w:hAnsi="Times New Roman"/>
                <w:b/>
                <w:i/>
                <w:sz w:val="24"/>
                <w:szCs w:val="24"/>
                <w:lang w:val="it-IT"/>
              </w:rPr>
              <w:t xml:space="preserve"> si </w:t>
            </w:r>
            <w:r>
              <w:rPr>
                <w:rFonts w:ascii="Times New Roman" w:hAnsi="Times New Roman"/>
                <w:b/>
                <w:i/>
                <w:sz w:val="24"/>
                <w:szCs w:val="24"/>
                <w:lang w:val="it-IT"/>
              </w:rPr>
              <w:t>engleză</w:t>
            </w:r>
            <w:r w:rsidRPr="001A2B09">
              <w:rPr>
                <w:rFonts w:ascii="Times New Roman" w:hAnsi="Times New Roman"/>
                <w:b/>
                <w:i/>
                <w:sz w:val="24"/>
                <w:szCs w:val="24"/>
                <w:lang w:val="it-IT"/>
              </w:rPr>
              <w:t>-romana –</w:t>
            </w:r>
            <w:r>
              <w:rPr>
                <w:rFonts w:ascii="Times New Roman" w:hAnsi="Times New Roman"/>
                <w:b/>
                <w:i/>
                <w:sz w:val="24"/>
                <w:szCs w:val="24"/>
                <w:lang w:val="it-IT"/>
              </w:rPr>
              <w:t xml:space="preserve">      </w:t>
            </w:r>
            <w:r w:rsidRPr="001A2B09">
              <w:rPr>
                <w:rFonts w:ascii="Times New Roman" w:hAnsi="Times New Roman"/>
                <w:b/>
                <w:i/>
                <w:sz w:val="24"/>
                <w:szCs w:val="24"/>
                <w:lang w:val="it-IT"/>
              </w:rPr>
              <w:t xml:space="preserve"> </w:t>
            </w:r>
            <w:r w:rsidRPr="001A2B09">
              <w:rPr>
                <w:rFonts w:ascii="Times New Roman" w:hAnsi="Times New Roman"/>
                <w:b/>
                <w:sz w:val="24"/>
                <w:szCs w:val="24"/>
                <w:lang w:val="it-IT"/>
              </w:rPr>
              <w:t>6 h.</w:t>
            </w:r>
          </w:p>
        </w:tc>
        <w:tc>
          <w:tcPr>
            <w:tcW w:w="2586" w:type="dxa"/>
            <w:tcMar>
              <w:left w:w="57" w:type="dxa"/>
              <w:right w:w="57" w:type="dxa"/>
            </w:tcMar>
          </w:tcPr>
          <w:p w:rsidR="00AB7878" w:rsidRDefault="00AB7878" w:rsidP="000B776E">
            <w:pPr>
              <w:pStyle w:val="Heading2"/>
              <w:numPr>
                <w:ilvl w:val="0"/>
                <w:numId w:val="0"/>
              </w:numPr>
              <w:jc w:val="center"/>
              <w:rPr>
                <w:rFonts w:ascii="Arial Narrow" w:hAnsi="Arial Narrow"/>
                <w:i/>
                <w:iCs/>
                <w:caps/>
                <w:szCs w:val="20"/>
              </w:rPr>
            </w:pPr>
          </w:p>
        </w:tc>
      </w:tr>
      <w:tr w:rsidR="006A7176" w:rsidRPr="000B776E" w:rsidTr="00D65EA3">
        <w:trPr>
          <w:trHeight w:val="566"/>
          <w:jc w:val="center"/>
        </w:trPr>
        <w:tc>
          <w:tcPr>
            <w:tcW w:w="538" w:type="dxa"/>
            <w:tcMar>
              <w:left w:w="57" w:type="dxa"/>
              <w:right w:w="57" w:type="dxa"/>
            </w:tcMar>
            <w:vAlign w:val="center"/>
          </w:tcPr>
          <w:p w:rsidR="006A7176" w:rsidRDefault="006A7176" w:rsidP="000B776E">
            <w:pPr>
              <w:pStyle w:val="Heading2"/>
              <w:numPr>
                <w:ilvl w:val="0"/>
                <w:numId w:val="0"/>
              </w:numPr>
              <w:jc w:val="center"/>
              <w:rPr>
                <w:rFonts w:ascii="Arial Narrow" w:hAnsi="Arial Narrow"/>
                <w:i/>
                <w:iCs/>
                <w:caps/>
                <w:szCs w:val="20"/>
              </w:rPr>
            </w:pPr>
          </w:p>
        </w:tc>
        <w:tc>
          <w:tcPr>
            <w:tcW w:w="7359" w:type="dxa"/>
            <w:tcMar>
              <w:left w:w="57" w:type="dxa"/>
              <w:right w:w="57" w:type="dxa"/>
            </w:tcMar>
          </w:tcPr>
          <w:p w:rsidR="006A7176" w:rsidRPr="006A7176" w:rsidRDefault="006A7176" w:rsidP="006A7176">
            <w:pPr>
              <w:widowControl w:val="0"/>
              <w:tabs>
                <w:tab w:val="left" w:pos="340"/>
              </w:tabs>
              <w:jc w:val="both"/>
              <w:rPr>
                <w:rStyle w:val="Bodytext20"/>
                <w:rFonts w:eastAsia="SimSun"/>
                <w:b/>
                <w:sz w:val="24"/>
                <w:szCs w:val="24"/>
                <w:u w:val="none"/>
              </w:rPr>
            </w:pPr>
            <w:r w:rsidRPr="006A7176">
              <w:rPr>
                <w:rStyle w:val="Bodytext20"/>
                <w:rFonts w:eastAsia="SimSun"/>
                <w:b/>
                <w:sz w:val="24"/>
                <w:szCs w:val="24"/>
                <w:u w:val="none"/>
              </w:rPr>
              <w:t xml:space="preserve">Termenul de prestare: </w:t>
            </w:r>
          </w:p>
          <w:p w:rsidR="006A7176" w:rsidRDefault="006A7176" w:rsidP="006A7176">
            <w:pPr>
              <w:spacing w:line="240" w:lineRule="exact"/>
              <w:jc w:val="both"/>
              <w:rPr>
                <w:rFonts w:ascii="Times New Roman" w:hAnsi="Times New Roman"/>
                <w:sz w:val="24"/>
                <w:szCs w:val="24"/>
              </w:rPr>
            </w:pPr>
            <w:r>
              <w:rPr>
                <w:rFonts w:ascii="Times New Roman" w:hAnsi="Times New Roman"/>
                <w:i/>
                <w:sz w:val="24"/>
                <w:szCs w:val="24"/>
                <w:lang w:val="ro-RO" w:eastAsia="ro-RO"/>
              </w:rPr>
              <w:t>Serviciila aferente - manifestării stiintifice</w:t>
            </w:r>
            <w:r w:rsidRPr="00A07933">
              <w:rPr>
                <w:rFonts w:ascii="Times New Roman" w:hAnsi="Times New Roman"/>
                <w:i/>
                <w:sz w:val="24"/>
                <w:szCs w:val="24"/>
                <w:lang w:val="ro-RO" w:eastAsia="ro-RO"/>
              </w:rPr>
              <w:t xml:space="preserve"> colocviul ,,forumul de cooperare în regiunea dunării”, în cadrul proiectului „cooperare și relații internaționale. De la strategia dunării la onu și românia”, </w:t>
            </w:r>
            <w:r w:rsidRPr="00A07933">
              <w:rPr>
                <w:rFonts w:ascii="Times New Roman" w:hAnsi="Times New Roman"/>
                <w:b/>
                <w:i/>
                <w:sz w:val="24"/>
                <w:szCs w:val="24"/>
                <w:lang w:val="ro-RO" w:eastAsia="ro-RO"/>
              </w:rPr>
              <w:t xml:space="preserve">se va desfășura a </w:t>
            </w:r>
            <w:r>
              <w:rPr>
                <w:rFonts w:ascii="Times New Roman" w:hAnsi="Times New Roman"/>
                <w:b/>
                <w:i/>
                <w:sz w:val="24"/>
                <w:szCs w:val="24"/>
                <w:lang w:val="ro-RO" w:eastAsia="ro-RO"/>
              </w:rPr>
              <w:t>G</w:t>
            </w:r>
            <w:r w:rsidRPr="00A07933">
              <w:rPr>
                <w:rFonts w:ascii="Times New Roman" w:hAnsi="Times New Roman"/>
                <w:b/>
                <w:i/>
                <w:sz w:val="24"/>
                <w:szCs w:val="24"/>
                <w:lang w:val="ro-RO" w:eastAsia="ro-RO"/>
              </w:rPr>
              <w:t>alați pe data de 4 noiembrie 2020</w:t>
            </w:r>
            <w:r w:rsidRPr="00A07933">
              <w:rPr>
                <w:rFonts w:ascii="Times New Roman" w:hAnsi="Times New Roman"/>
                <w:i/>
                <w:sz w:val="24"/>
                <w:szCs w:val="24"/>
                <w:lang w:val="ro-RO" w:eastAsia="ro-RO"/>
              </w:rPr>
              <w:t>.</w:t>
            </w:r>
          </w:p>
        </w:tc>
        <w:tc>
          <w:tcPr>
            <w:tcW w:w="2586" w:type="dxa"/>
            <w:tcMar>
              <w:left w:w="57" w:type="dxa"/>
              <w:right w:w="57" w:type="dxa"/>
            </w:tcMar>
          </w:tcPr>
          <w:p w:rsidR="00617597" w:rsidRDefault="00617597" w:rsidP="00617597">
            <w:pPr>
              <w:pStyle w:val="Heading2"/>
              <w:numPr>
                <w:ilvl w:val="0"/>
                <w:numId w:val="0"/>
              </w:numPr>
              <w:jc w:val="center"/>
              <w:rPr>
                <w:rFonts w:ascii="Arial Narrow" w:hAnsi="Arial Narrow"/>
                <w:i/>
                <w:iCs/>
                <w:caps/>
                <w:szCs w:val="20"/>
              </w:rPr>
            </w:pPr>
            <w:r>
              <w:rPr>
                <w:rFonts w:ascii="Arial Narrow" w:hAnsi="Arial Narrow"/>
                <w:i/>
                <w:iCs/>
                <w:caps/>
                <w:szCs w:val="20"/>
              </w:rPr>
              <w:t xml:space="preserve">Se va completa de catre ofertant </w:t>
            </w:r>
          </w:p>
          <w:p w:rsidR="00617597" w:rsidRDefault="00617597" w:rsidP="00617597">
            <w:pPr>
              <w:pStyle w:val="Heading2"/>
              <w:numPr>
                <w:ilvl w:val="0"/>
                <w:numId w:val="0"/>
              </w:numPr>
              <w:jc w:val="center"/>
              <w:rPr>
                <w:rFonts w:ascii="Arial Narrow" w:hAnsi="Arial Narrow"/>
                <w:i/>
                <w:iCs/>
                <w:caps/>
                <w:szCs w:val="20"/>
              </w:rPr>
            </w:pPr>
          </w:p>
          <w:p w:rsidR="00617597" w:rsidRDefault="00617597" w:rsidP="00617597">
            <w:pPr>
              <w:pStyle w:val="Heading2"/>
              <w:numPr>
                <w:ilvl w:val="0"/>
                <w:numId w:val="0"/>
              </w:numPr>
              <w:jc w:val="center"/>
              <w:rPr>
                <w:rFonts w:ascii="Arial Narrow" w:hAnsi="Arial Narrow"/>
                <w:i/>
                <w:iCs/>
                <w:caps/>
                <w:szCs w:val="20"/>
              </w:rPr>
            </w:pPr>
          </w:p>
          <w:p w:rsidR="006A7176" w:rsidRDefault="006A7176" w:rsidP="000B776E">
            <w:pPr>
              <w:pStyle w:val="Heading2"/>
              <w:numPr>
                <w:ilvl w:val="0"/>
                <w:numId w:val="0"/>
              </w:numPr>
              <w:jc w:val="center"/>
              <w:rPr>
                <w:rFonts w:ascii="Arial Narrow" w:hAnsi="Arial Narrow"/>
                <w:i/>
                <w:iCs/>
                <w:caps/>
                <w:szCs w:val="20"/>
              </w:rPr>
            </w:pPr>
          </w:p>
        </w:tc>
      </w:tr>
      <w:tr w:rsidR="00AB7878" w:rsidRPr="000B776E" w:rsidTr="00D65EA3">
        <w:trPr>
          <w:trHeight w:val="566"/>
          <w:jc w:val="center"/>
        </w:trPr>
        <w:tc>
          <w:tcPr>
            <w:tcW w:w="538" w:type="dxa"/>
            <w:tcMar>
              <w:left w:w="57" w:type="dxa"/>
              <w:right w:w="57" w:type="dxa"/>
            </w:tcMar>
            <w:vAlign w:val="center"/>
          </w:tcPr>
          <w:p w:rsidR="00AB7878" w:rsidRPr="000B776E" w:rsidRDefault="00AB7878" w:rsidP="000B776E">
            <w:pPr>
              <w:pStyle w:val="Heading2"/>
              <w:numPr>
                <w:ilvl w:val="0"/>
                <w:numId w:val="0"/>
              </w:numPr>
              <w:jc w:val="center"/>
              <w:rPr>
                <w:rFonts w:ascii="Arial Narrow" w:hAnsi="Arial Narrow"/>
                <w:i/>
                <w:iCs/>
                <w:caps/>
                <w:szCs w:val="20"/>
              </w:rPr>
            </w:pPr>
          </w:p>
        </w:tc>
        <w:tc>
          <w:tcPr>
            <w:tcW w:w="7359" w:type="dxa"/>
            <w:tcMar>
              <w:left w:w="57" w:type="dxa"/>
              <w:right w:w="57" w:type="dxa"/>
            </w:tcMar>
          </w:tcPr>
          <w:p w:rsidR="00AB7878" w:rsidRPr="0064598A" w:rsidRDefault="00AB7878" w:rsidP="0064598A">
            <w:pPr>
              <w:shd w:val="clear" w:color="auto" w:fill="FFFFFF"/>
              <w:ind w:firstLine="644"/>
              <w:jc w:val="both"/>
              <w:rPr>
                <w:rFonts w:ascii="Times New Roman" w:hAnsi="Times New Roman"/>
                <w:b/>
                <w:bCs/>
                <w:kern w:val="1"/>
                <w:sz w:val="24"/>
                <w:szCs w:val="24"/>
                <w:lang w:val="ro-RO"/>
              </w:rPr>
            </w:pPr>
            <w:r w:rsidRPr="00343C14">
              <w:rPr>
                <w:rFonts w:ascii="Times New Roman" w:hAnsi="Times New Roman"/>
                <w:sz w:val="24"/>
                <w:szCs w:val="24"/>
              </w:rPr>
              <w:t xml:space="preserve">- </w:t>
            </w:r>
            <w:r w:rsidR="0064598A" w:rsidRPr="00FD7F21">
              <w:rPr>
                <w:rFonts w:ascii="Times New Roman" w:hAnsi="Times New Roman"/>
                <w:bCs/>
                <w:kern w:val="1"/>
                <w:sz w:val="24"/>
                <w:szCs w:val="24"/>
                <w:lang w:val="ro-RO"/>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2586" w:type="dxa"/>
            <w:tcMar>
              <w:left w:w="57" w:type="dxa"/>
              <w:right w:w="57" w:type="dxa"/>
            </w:tcMar>
          </w:tcPr>
          <w:p w:rsidR="00AB7878" w:rsidRDefault="0064598A" w:rsidP="006A7176">
            <w:pPr>
              <w:pStyle w:val="Heading2"/>
              <w:numPr>
                <w:ilvl w:val="0"/>
                <w:numId w:val="0"/>
              </w:numPr>
              <w:jc w:val="center"/>
              <w:rPr>
                <w:rFonts w:ascii="Arial Narrow" w:hAnsi="Arial Narrow"/>
                <w:i/>
                <w:iCs/>
                <w:caps/>
                <w:szCs w:val="20"/>
              </w:rPr>
            </w:pPr>
            <w:r>
              <w:rPr>
                <w:rFonts w:ascii="Arial Narrow" w:hAnsi="Arial Narrow"/>
                <w:i/>
                <w:iCs/>
                <w:caps/>
                <w:szCs w:val="20"/>
              </w:rPr>
              <w:t xml:space="preserve">Se va completa formularul </w:t>
            </w:r>
          </w:p>
        </w:tc>
      </w:tr>
    </w:tbl>
    <w:p w:rsidR="007E72AC" w:rsidRPr="007E6627" w:rsidRDefault="007E72AC" w:rsidP="00485FDE">
      <w:pPr>
        <w:overflowPunct/>
        <w:autoSpaceDE/>
        <w:autoSpaceDN/>
        <w:adjustRightInd/>
        <w:spacing w:after="200" w:line="276" w:lineRule="auto"/>
        <w:textAlignment w:val="auto"/>
        <w:rPr>
          <w:rFonts w:ascii="Arial Narrow" w:hAnsi="Arial Narrow"/>
          <w:b/>
          <w:i/>
          <w:sz w:val="18"/>
          <w:szCs w:val="18"/>
          <w:lang w:val="ro-RO"/>
        </w:rPr>
      </w:pPr>
      <w:r w:rsidRPr="007E6627">
        <w:rPr>
          <w:rFonts w:ascii="Arial Narrow" w:hAnsi="Arial Narrow"/>
          <w:b/>
          <w:i/>
          <w:sz w:val="18"/>
          <w:szCs w:val="18"/>
          <w:lang w:val="ro-RO"/>
        </w:rPr>
        <w:t xml:space="preserve">OBSERVAŢIE: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Semnătura</w:t>
      </w:r>
      <w:r w:rsidR="00485FDE" w:rsidRPr="007E6627">
        <w:rPr>
          <w:rFonts w:ascii="Times New Roman" w:hAnsi="Times New Roman"/>
          <w:i/>
          <w:sz w:val="18"/>
          <w:szCs w:val="18"/>
        </w:rPr>
        <w:t xml:space="preserve"> </w:t>
      </w:r>
      <w:r w:rsidRPr="007E6627">
        <w:rPr>
          <w:rFonts w:ascii="Times New Roman" w:hAnsi="Times New Roman"/>
          <w:i/>
          <w:sz w:val="18"/>
          <w:szCs w:val="18"/>
        </w:rPr>
        <w:t>ofertantului</w:t>
      </w:r>
      <w:r w:rsidR="00485FDE" w:rsidRPr="007E6627">
        <w:rPr>
          <w:rFonts w:ascii="Times New Roman" w:hAnsi="Times New Roman"/>
          <w:i/>
          <w:sz w:val="18"/>
          <w:szCs w:val="18"/>
        </w:rPr>
        <w:t xml:space="preserve"> </w:t>
      </w:r>
      <w:r w:rsidRPr="007E6627">
        <w:rPr>
          <w:rFonts w:ascii="Times New Roman" w:hAnsi="Times New Roman"/>
          <w:i/>
          <w:sz w:val="18"/>
          <w:szCs w:val="18"/>
        </w:rPr>
        <w:t>sau a reprezentantului</w:t>
      </w:r>
      <w:r w:rsidR="00485FDE" w:rsidRPr="007E6627">
        <w:rPr>
          <w:rFonts w:ascii="Times New Roman" w:hAnsi="Times New Roman"/>
          <w:i/>
          <w:sz w:val="18"/>
          <w:szCs w:val="18"/>
        </w:rPr>
        <w:t xml:space="preserve"> </w:t>
      </w:r>
      <w:r w:rsidRPr="007E6627">
        <w:rPr>
          <w:rFonts w:ascii="Times New Roman" w:hAnsi="Times New Roman"/>
          <w:i/>
          <w:sz w:val="18"/>
          <w:szCs w:val="18"/>
        </w:rPr>
        <w:t xml:space="preserve">ofertantului                                  </w:t>
      </w:r>
      <w:r w:rsidR="0093015A" w:rsidRPr="007E6627">
        <w:rPr>
          <w:rFonts w:ascii="Times New Roman" w:hAnsi="Times New Roman"/>
          <w:i/>
          <w:sz w:val="18"/>
          <w:szCs w:val="18"/>
        </w:rPr>
        <w:t xml:space="preserve">    </w:t>
      </w:r>
      <w:r w:rsidR="00485FDE" w:rsidRPr="007E6627">
        <w:rPr>
          <w:rFonts w:ascii="Times New Roman" w:hAnsi="Times New Roman"/>
          <w:i/>
          <w:sz w:val="18"/>
          <w:szCs w:val="18"/>
        </w:rPr>
        <w:t xml:space="preserve">  </w:t>
      </w:r>
      <w:r w:rsidR="0093015A" w:rsidRPr="007E6627">
        <w:rPr>
          <w:rFonts w:ascii="Times New Roman" w:hAnsi="Times New Roman"/>
          <w:i/>
          <w:sz w:val="18"/>
          <w:szCs w:val="18"/>
        </w:rPr>
        <w:t xml:space="preserve"> </w:t>
      </w:r>
      <w:r w:rsidRPr="007E6627">
        <w:rPr>
          <w:rFonts w:ascii="Times New Roman" w:hAnsi="Times New Roman"/>
          <w:i/>
          <w:sz w:val="18"/>
          <w:szCs w:val="18"/>
        </w:rPr>
        <w:t>.....................</w:t>
      </w:r>
      <w:r w:rsidR="00485FDE"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Numele</w:t>
      </w:r>
      <w:r w:rsidR="00485FDE" w:rsidRPr="007E6627">
        <w:rPr>
          <w:rFonts w:ascii="Times New Roman" w:hAnsi="Times New Roman"/>
          <w:i/>
          <w:sz w:val="18"/>
          <w:szCs w:val="18"/>
        </w:rPr>
        <w:t xml:space="preserve"> </w:t>
      </w:r>
      <w:r w:rsidRPr="007E6627">
        <w:rPr>
          <w:rFonts w:ascii="Times New Roman" w:hAnsi="Times New Roman"/>
          <w:i/>
          <w:sz w:val="18"/>
          <w:szCs w:val="18"/>
        </w:rPr>
        <w:t>şi</w:t>
      </w:r>
      <w:r w:rsidR="00485FDE" w:rsidRPr="007E6627">
        <w:rPr>
          <w:rFonts w:ascii="Times New Roman" w:hAnsi="Times New Roman"/>
          <w:i/>
          <w:sz w:val="18"/>
          <w:szCs w:val="18"/>
        </w:rPr>
        <w:t xml:space="preserve"> </w:t>
      </w:r>
      <w:r w:rsidRPr="007E6627">
        <w:rPr>
          <w:rFonts w:ascii="Times New Roman" w:hAnsi="Times New Roman"/>
          <w:i/>
          <w:sz w:val="18"/>
          <w:szCs w:val="18"/>
        </w:rPr>
        <w:t>prenumele</w:t>
      </w:r>
      <w:r w:rsidR="00485FDE" w:rsidRPr="007E6627">
        <w:rPr>
          <w:rFonts w:ascii="Times New Roman" w:hAnsi="Times New Roman"/>
          <w:i/>
          <w:sz w:val="18"/>
          <w:szCs w:val="18"/>
        </w:rPr>
        <w:t xml:space="preserve"> </w:t>
      </w:r>
      <w:r w:rsidRPr="007E6627">
        <w:rPr>
          <w:rFonts w:ascii="Times New Roman" w:hAnsi="Times New Roman"/>
          <w:i/>
          <w:sz w:val="18"/>
          <w:szCs w:val="18"/>
        </w:rPr>
        <w:t>semn</w:t>
      </w:r>
      <w:r w:rsidR="00485FDE" w:rsidRPr="007E6627">
        <w:rPr>
          <w:rFonts w:ascii="Times New Roman" w:hAnsi="Times New Roman"/>
          <w:i/>
          <w:sz w:val="18"/>
          <w:szCs w:val="18"/>
        </w:rPr>
        <w:t>atarului</w:t>
      </w:r>
      <w:r w:rsidR="00485FDE" w:rsidRPr="007E6627">
        <w:rPr>
          <w:rFonts w:ascii="Times New Roman" w:hAnsi="Times New Roman"/>
          <w:i/>
          <w:sz w:val="18"/>
          <w:szCs w:val="18"/>
        </w:rPr>
        <w:tab/>
      </w:r>
      <w:r w:rsidR="00485FDE" w:rsidRPr="007E6627">
        <w:rPr>
          <w:rFonts w:ascii="Times New Roman" w:hAnsi="Times New Roman"/>
          <w:i/>
          <w:sz w:val="18"/>
          <w:szCs w:val="18"/>
        </w:rPr>
        <w:tab/>
      </w:r>
      <w:r w:rsidR="00485FDE" w:rsidRPr="007E6627">
        <w:rPr>
          <w:rFonts w:ascii="Times New Roman" w:hAnsi="Times New Roman"/>
          <w:i/>
          <w:sz w:val="18"/>
          <w:szCs w:val="18"/>
        </w:rPr>
        <w:tab/>
      </w:r>
      <w:r w:rsidR="00485FDE" w:rsidRPr="007E6627">
        <w:rPr>
          <w:rFonts w:ascii="Times New Roman" w:hAnsi="Times New Roman"/>
          <w:i/>
          <w:sz w:val="18"/>
          <w:szCs w:val="18"/>
        </w:rPr>
        <w:tab/>
        <w:t xml:space="preserve">                        </w:t>
      </w:r>
      <w:r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Capacitate de semnătura</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r w:rsidR="00485FDE" w:rsidRPr="007E6627">
        <w:rPr>
          <w:rFonts w:ascii="Times New Roman" w:hAnsi="Times New Roman"/>
          <w:i/>
          <w:sz w:val="18"/>
          <w:szCs w:val="18"/>
        </w:rPr>
        <w:t xml:space="preserve"> </w:t>
      </w:r>
      <w:r w:rsidRPr="007E6627">
        <w:rPr>
          <w:rFonts w:ascii="Times New Roman" w:hAnsi="Times New Roman"/>
          <w:i/>
          <w:sz w:val="18"/>
          <w:szCs w:val="18"/>
        </w:rPr>
        <w:t xml:space="preserve"> .....................</w:t>
      </w:r>
      <w:r w:rsidR="00485FDE" w:rsidRPr="007E6627">
        <w:rPr>
          <w:rFonts w:ascii="Times New Roman" w:hAnsi="Times New Roman"/>
          <w:i/>
          <w:sz w:val="18"/>
          <w:szCs w:val="18"/>
        </w:rPr>
        <w:t>...............................</w:t>
      </w:r>
    </w:p>
    <w:p w:rsidR="004E14D7" w:rsidRPr="007E6627" w:rsidRDefault="004E14D7" w:rsidP="004E14D7">
      <w:pPr>
        <w:spacing w:after="120"/>
        <w:jc w:val="both"/>
        <w:rPr>
          <w:rFonts w:ascii="Times New Roman" w:hAnsi="Times New Roman"/>
          <w:b/>
          <w:i/>
          <w:sz w:val="18"/>
          <w:szCs w:val="18"/>
        </w:rPr>
      </w:pPr>
      <w:r w:rsidRPr="007E6627">
        <w:rPr>
          <w:rFonts w:ascii="Times New Roman" w:hAnsi="Times New Roman"/>
          <w:b/>
          <w:i/>
          <w:sz w:val="18"/>
          <w:szCs w:val="18"/>
        </w:rPr>
        <w:t>Detalii</w:t>
      </w:r>
      <w:r w:rsidR="0093015A" w:rsidRPr="007E6627">
        <w:rPr>
          <w:rFonts w:ascii="Times New Roman" w:hAnsi="Times New Roman"/>
          <w:b/>
          <w:i/>
          <w:sz w:val="18"/>
          <w:szCs w:val="18"/>
        </w:rPr>
        <w:t xml:space="preserve"> </w:t>
      </w:r>
      <w:r w:rsidRPr="007E6627">
        <w:rPr>
          <w:rFonts w:ascii="Times New Roman" w:hAnsi="Times New Roman"/>
          <w:b/>
          <w:i/>
          <w:sz w:val="18"/>
          <w:szCs w:val="18"/>
        </w:rPr>
        <w:t>despre</w:t>
      </w:r>
      <w:r w:rsidR="0093015A" w:rsidRPr="007E6627">
        <w:rPr>
          <w:rFonts w:ascii="Times New Roman" w:hAnsi="Times New Roman"/>
          <w:b/>
          <w:i/>
          <w:sz w:val="18"/>
          <w:szCs w:val="18"/>
        </w:rPr>
        <w:t xml:space="preserve"> </w:t>
      </w:r>
      <w:r w:rsidRPr="007E6627">
        <w:rPr>
          <w:rFonts w:ascii="Times New Roman" w:hAnsi="Times New Roman"/>
          <w:b/>
          <w:i/>
          <w:sz w:val="18"/>
          <w:szCs w:val="18"/>
        </w:rPr>
        <w:t>ofertant</w:t>
      </w:r>
      <w:r w:rsidR="0093015A" w:rsidRPr="007E6627">
        <w:rPr>
          <w:rFonts w:ascii="Times New Roman" w:hAnsi="Times New Roman"/>
          <w:b/>
          <w:i/>
          <w:sz w:val="18"/>
          <w:szCs w:val="18"/>
        </w:rPr>
        <w:t xml:space="preserve">                                                                                          </w:t>
      </w:r>
      <w:r w:rsidR="00485FDE" w:rsidRPr="007E6627">
        <w:rPr>
          <w:rFonts w:ascii="Times New Roman" w:hAnsi="Times New Roman"/>
          <w:b/>
          <w:i/>
          <w:sz w:val="18"/>
          <w:szCs w:val="18"/>
        </w:rPr>
        <w:t xml:space="preserve">         </w:t>
      </w:r>
      <w:r w:rsidR="007E6627" w:rsidRPr="007E6627">
        <w:rPr>
          <w:rFonts w:ascii="Times New Roman" w:hAnsi="Times New Roman"/>
          <w:i/>
          <w:sz w:val="18"/>
          <w:szCs w:val="18"/>
        </w:rPr>
        <w:t>....................................................</w:t>
      </w:r>
    </w:p>
    <w:p w:rsidR="004E14D7" w:rsidRPr="007E6627" w:rsidRDefault="004E14D7" w:rsidP="004E14D7">
      <w:pPr>
        <w:tabs>
          <w:tab w:val="left" w:pos="6237"/>
        </w:tabs>
        <w:spacing w:after="120"/>
        <w:jc w:val="both"/>
        <w:rPr>
          <w:rFonts w:ascii="Times New Roman" w:hAnsi="Times New Roman"/>
          <w:sz w:val="18"/>
          <w:szCs w:val="18"/>
        </w:rPr>
      </w:pPr>
      <w:r w:rsidRPr="007E6627">
        <w:rPr>
          <w:rFonts w:ascii="Times New Roman" w:hAnsi="Times New Roman"/>
          <w:b/>
          <w:i/>
          <w:sz w:val="18"/>
          <w:szCs w:val="18"/>
        </w:rPr>
        <w:t xml:space="preserve">Adresa de e-mail                                                                                                        </w:t>
      </w:r>
      <w:r w:rsidR="00485FDE" w:rsidRPr="007E6627">
        <w:rPr>
          <w:rFonts w:ascii="Times New Roman" w:hAnsi="Times New Roman"/>
          <w:b/>
          <w:i/>
          <w:sz w:val="18"/>
          <w:szCs w:val="18"/>
        </w:rPr>
        <w:t xml:space="preserve">  </w:t>
      </w:r>
      <w:r w:rsidR="007E6627"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Numele</w:t>
      </w:r>
      <w:r w:rsidR="00485FDE" w:rsidRPr="007E6627">
        <w:rPr>
          <w:rFonts w:ascii="Times New Roman" w:hAnsi="Times New Roman"/>
          <w:i/>
          <w:sz w:val="18"/>
          <w:szCs w:val="18"/>
        </w:rPr>
        <w:t xml:space="preserve"> </w:t>
      </w:r>
      <w:r w:rsidRPr="007E6627">
        <w:rPr>
          <w:rFonts w:ascii="Times New Roman" w:hAnsi="Times New Roman"/>
          <w:i/>
          <w:sz w:val="18"/>
          <w:szCs w:val="18"/>
        </w:rPr>
        <w:t>ofertantului</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r w:rsidR="00485FDE" w:rsidRPr="007E6627">
        <w:rPr>
          <w:rFonts w:ascii="Times New Roman" w:hAnsi="Times New Roman"/>
          <w:i/>
          <w:sz w:val="18"/>
          <w:szCs w:val="18"/>
        </w:rPr>
        <w:t xml:space="preserve">  </w:t>
      </w:r>
      <w:r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Ţara de reşedinţă</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Adresa</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Adresa de corespondenţă (dacă</w:t>
      </w:r>
      <w:r w:rsidR="00485FDE" w:rsidRPr="007E6627">
        <w:rPr>
          <w:rFonts w:ascii="Times New Roman" w:hAnsi="Times New Roman"/>
          <w:i/>
          <w:sz w:val="18"/>
          <w:szCs w:val="18"/>
        </w:rPr>
        <w:t xml:space="preserve"> </w:t>
      </w:r>
      <w:r w:rsidRPr="007E6627">
        <w:rPr>
          <w:rFonts w:ascii="Times New Roman" w:hAnsi="Times New Roman"/>
          <w:i/>
          <w:sz w:val="18"/>
          <w:szCs w:val="18"/>
        </w:rPr>
        <w:t>este</w:t>
      </w:r>
      <w:r w:rsidR="00485FDE" w:rsidRPr="007E6627">
        <w:rPr>
          <w:rFonts w:ascii="Times New Roman" w:hAnsi="Times New Roman"/>
          <w:i/>
          <w:sz w:val="18"/>
          <w:szCs w:val="18"/>
        </w:rPr>
        <w:t xml:space="preserve"> </w:t>
      </w:r>
      <w:r w:rsidRPr="007E6627">
        <w:rPr>
          <w:rFonts w:ascii="Times New Roman" w:hAnsi="Times New Roman"/>
          <w:i/>
          <w:sz w:val="18"/>
          <w:szCs w:val="18"/>
        </w:rPr>
        <w:t>diferită)</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Telefon / Fax</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D4406D" w:rsidRDefault="00E5056B" w:rsidP="00D65EA3">
      <w:pPr>
        <w:spacing w:after="120"/>
        <w:jc w:val="both"/>
        <w:rPr>
          <w:rFonts w:ascii="Times New Roman" w:hAnsi="Times New Roman"/>
          <w:i/>
          <w:sz w:val="18"/>
          <w:szCs w:val="18"/>
        </w:rPr>
      </w:pPr>
      <w:r w:rsidRPr="007E6627">
        <w:rPr>
          <w:rFonts w:ascii="Times New Roman" w:hAnsi="Times New Roman"/>
          <w:i/>
          <w:sz w:val="18"/>
          <w:szCs w:val="18"/>
        </w:rPr>
        <w:t xml:space="preserve">Data </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Pr="00D65EA3" w:rsidRDefault="006A7176" w:rsidP="00D65EA3">
      <w:pPr>
        <w:spacing w:after="120"/>
        <w:jc w:val="both"/>
        <w:rPr>
          <w:rStyle w:val="PageNumber"/>
          <w:rFonts w:ascii="Times New Roman" w:hAnsi="Times New Roman"/>
          <w:i/>
          <w:sz w:val="18"/>
          <w:szCs w:val="18"/>
        </w:rPr>
      </w:pPr>
    </w:p>
    <w:p w:rsidR="00E5056B" w:rsidRPr="004A4ED9" w:rsidRDefault="00DD21EA" w:rsidP="00E5056B">
      <w:pPr>
        <w:jc w:val="right"/>
        <w:rPr>
          <w:rFonts w:ascii="Times New Roman" w:hAnsi="Times New Roman"/>
          <w:i/>
          <w:noProof/>
        </w:rPr>
      </w:pPr>
      <w:r>
        <w:rPr>
          <w:rStyle w:val="PageNumber"/>
          <w:rFonts w:ascii="Times New Roman" w:hAnsi="Times New Roman"/>
          <w:b/>
          <w:i/>
        </w:rPr>
        <w:lastRenderedPageBreak/>
        <w:t>FORMULAR</w:t>
      </w:r>
      <w:r w:rsidR="00E5056B" w:rsidRPr="004A4ED9">
        <w:rPr>
          <w:rStyle w:val="PageNumber"/>
          <w:rFonts w:ascii="Times New Roman" w:hAnsi="Times New Roman"/>
          <w:b/>
          <w:i/>
        </w:rPr>
        <w:t xml:space="preserve"> </w:t>
      </w:r>
    </w:p>
    <w:p w:rsidR="00E5056B" w:rsidRPr="004A4ED9" w:rsidRDefault="00E5056B" w:rsidP="00E5056B">
      <w:pPr>
        <w:jc w:val="both"/>
        <w:outlineLvl w:val="0"/>
        <w:rPr>
          <w:rFonts w:ascii="Times New Roman" w:hAnsi="Times New Roman"/>
          <w:i/>
          <w:noProof/>
        </w:rPr>
      </w:pPr>
    </w:p>
    <w:p w:rsidR="00E5056B" w:rsidRPr="004A4ED9" w:rsidRDefault="00E5056B" w:rsidP="00EE3F63">
      <w:pPr>
        <w:ind w:left="-630" w:firstLine="630"/>
        <w:jc w:val="both"/>
        <w:rPr>
          <w:rFonts w:ascii="Times New Roman" w:hAnsi="Times New Roman"/>
          <w:i/>
          <w:noProof/>
        </w:rPr>
      </w:pPr>
      <w:r w:rsidRPr="004A4ED9">
        <w:rPr>
          <w:rFonts w:ascii="Times New Roman" w:hAnsi="Times New Roman"/>
          <w:i/>
          <w:noProof/>
        </w:rPr>
        <w:t>Operator Economic</w:t>
      </w:r>
    </w:p>
    <w:p w:rsidR="00E5056B" w:rsidRPr="004A4ED9" w:rsidRDefault="00E5056B" w:rsidP="00E5056B">
      <w:pPr>
        <w:jc w:val="both"/>
        <w:rPr>
          <w:rFonts w:ascii="Times New Roman" w:hAnsi="Times New Roman"/>
          <w:i/>
          <w:noProof/>
        </w:rPr>
      </w:pPr>
      <w:r w:rsidRPr="004A4ED9">
        <w:rPr>
          <w:rFonts w:ascii="Times New Roman" w:hAnsi="Times New Roman"/>
          <w:i/>
          <w:noProof/>
        </w:rPr>
        <w:t>..........................</w:t>
      </w:r>
    </w:p>
    <w:p w:rsidR="00E5056B" w:rsidRPr="004A4ED9" w:rsidRDefault="00E5056B" w:rsidP="00E5056B">
      <w:pPr>
        <w:jc w:val="both"/>
        <w:rPr>
          <w:rFonts w:ascii="Times New Roman" w:hAnsi="Times New Roman"/>
          <w:i/>
          <w:noProof/>
        </w:rPr>
      </w:pPr>
      <w:r w:rsidRPr="004A4ED9">
        <w:rPr>
          <w:rFonts w:ascii="Times New Roman" w:hAnsi="Times New Roman"/>
          <w:i/>
          <w:noProof/>
        </w:rPr>
        <w:t>(denumirea)</w:t>
      </w:r>
    </w:p>
    <w:p w:rsidR="00E5056B" w:rsidRPr="004A4ED9" w:rsidRDefault="00E5056B" w:rsidP="00E5056B">
      <w:pPr>
        <w:jc w:val="center"/>
        <w:outlineLvl w:val="0"/>
        <w:rPr>
          <w:rFonts w:ascii="Times New Roman" w:hAnsi="Times New Roman"/>
          <w:b/>
          <w:i/>
          <w:noProof/>
        </w:rPr>
      </w:pPr>
    </w:p>
    <w:p w:rsidR="00E5056B" w:rsidRPr="004A4ED9" w:rsidRDefault="00E5056B" w:rsidP="00E5056B">
      <w:pPr>
        <w:jc w:val="center"/>
        <w:outlineLvl w:val="0"/>
        <w:rPr>
          <w:rFonts w:ascii="Times New Roman" w:hAnsi="Times New Roman"/>
          <w:b/>
          <w:i/>
          <w:noProof/>
        </w:rPr>
      </w:pPr>
      <w:r w:rsidRPr="004A4ED9">
        <w:rPr>
          <w:rFonts w:ascii="Times New Roman" w:hAnsi="Times New Roman"/>
          <w:b/>
          <w:i/>
          <w:noProof/>
        </w:rPr>
        <w:t xml:space="preserve">FORMULAR DE OFERTĂ </w:t>
      </w:r>
    </w:p>
    <w:p w:rsidR="00E5056B" w:rsidRPr="004A4ED9" w:rsidRDefault="00E5056B" w:rsidP="00E5056B">
      <w:pPr>
        <w:jc w:val="both"/>
        <w:rPr>
          <w:rFonts w:ascii="Times New Roman" w:hAnsi="Times New Roman"/>
          <w:i/>
          <w:noProof/>
        </w:rPr>
      </w:pPr>
    </w:p>
    <w:p w:rsidR="00E5056B" w:rsidRPr="004A4ED9" w:rsidRDefault="00E5056B" w:rsidP="00E5056B">
      <w:pPr>
        <w:jc w:val="both"/>
        <w:rPr>
          <w:rFonts w:ascii="Times New Roman" w:hAnsi="Times New Roman"/>
          <w:i/>
          <w:noProof/>
        </w:rPr>
      </w:pPr>
    </w:p>
    <w:p w:rsidR="00E5056B" w:rsidRPr="004A4ED9" w:rsidRDefault="00E5056B" w:rsidP="00E5056B">
      <w:pPr>
        <w:jc w:val="both"/>
        <w:rPr>
          <w:rFonts w:ascii="Times New Roman" w:hAnsi="Times New Roman"/>
          <w:i/>
          <w:noProof/>
        </w:rPr>
      </w:pPr>
    </w:p>
    <w:p w:rsidR="00DA4F17" w:rsidRPr="00DA4F17" w:rsidRDefault="00E5056B" w:rsidP="00DD21EA">
      <w:pPr>
        <w:pStyle w:val="ListParagraph"/>
        <w:numPr>
          <w:ilvl w:val="0"/>
          <w:numId w:val="28"/>
        </w:numPr>
        <w:jc w:val="both"/>
        <w:rPr>
          <w:rFonts w:eastAsia="Batang"/>
          <w:b/>
          <w:i/>
          <w:sz w:val="22"/>
          <w:szCs w:val="22"/>
          <w:lang w:val="ro-RO" w:eastAsia="ar-SA"/>
        </w:rPr>
      </w:pPr>
      <w:r w:rsidRPr="00C266A2">
        <w:rPr>
          <w:i/>
          <w:noProof/>
          <w:sz w:val="22"/>
          <w:szCs w:val="22"/>
        </w:rPr>
        <w:t>Examinând documentația de atribuire, subsemnatul/ subsemnații, reprezentanți ai ofertantului _________________________________________________</w:t>
      </w:r>
      <w:r w:rsidR="007D0DAA" w:rsidRPr="00C266A2">
        <w:rPr>
          <w:i/>
          <w:noProof/>
          <w:sz w:val="22"/>
          <w:szCs w:val="22"/>
        </w:rPr>
        <w:t xml:space="preserve">                            </w:t>
      </w:r>
      <w:r w:rsidRPr="00C266A2">
        <w:rPr>
          <w:i/>
          <w:noProof/>
          <w:sz w:val="22"/>
          <w:szCs w:val="22"/>
        </w:rPr>
        <w:t xml:space="preserve">(denumirea/numele ofertantului), ne oferim ca, în conformitate cu prevederile și cerințele cuprinse în documentația mai sus menționată, să </w:t>
      </w:r>
      <w:r w:rsidR="00591FBB" w:rsidRPr="00C266A2">
        <w:rPr>
          <w:i/>
          <w:noProof/>
          <w:snapToGrid w:val="0"/>
          <w:sz w:val="22"/>
          <w:szCs w:val="22"/>
        </w:rPr>
        <w:t>prestam</w:t>
      </w:r>
      <w:r w:rsidR="00EE3F63" w:rsidRPr="00C266A2">
        <w:rPr>
          <w:i/>
          <w:noProof/>
          <w:snapToGrid w:val="0"/>
          <w:sz w:val="22"/>
          <w:szCs w:val="22"/>
        </w:rPr>
        <w:t xml:space="preserve"> </w:t>
      </w:r>
      <w:r w:rsidR="00D65EA3" w:rsidRPr="00DA4F17">
        <w:rPr>
          <w:i/>
          <w:noProof/>
          <w:snapToGrid w:val="0"/>
          <w:sz w:val="22"/>
          <w:szCs w:val="22"/>
        </w:rPr>
        <w:t>servicii de</w:t>
      </w:r>
      <w:r w:rsidR="00D65EA3" w:rsidRPr="00D65EA3">
        <w:rPr>
          <w:rFonts w:ascii="Arial Narrow" w:eastAsiaTheme="minorHAnsi" w:hAnsi="Arial Narrow"/>
          <w:i/>
          <w:sz w:val="22"/>
          <w:szCs w:val="22"/>
        </w:rPr>
        <w:t xml:space="preserve"> </w:t>
      </w:r>
      <w:r w:rsidR="00DA4F17" w:rsidRPr="00DA4F17">
        <w:rPr>
          <w:rFonts w:eastAsia="Batang"/>
          <w:b/>
          <w:i/>
          <w:sz w:val="22"/>
          <w:szCs w:val="22"/>
          <w:lang w:val="ro-RO" w:eastAsia="ar-SA"/>
        </w:rPr>
        <w:t>- Serviciul de închiriere logistică pentru sistem videoconferință ce include platformă dedicată on-line și permite traducerea simultană;</w:t>
      </w:r>
    </w:p>
    <w:p w:rsidR="00E5056B" w:rsidRPr="00DD21EA" w:rsidRDefault="00DA4F17" w:rsidP="00DD21EA">
      <w:pPr>
        <w:pStyle w:val="ListParagraph"/>
        <w:ind w:left="945"/>
        <w:jc w:val="both"/>
        <w:rPr>
          <w:rFonts w:eastAsia="Batang"/>
          <w:b/>
          <w:i/>
          <w:sz w:val="22"/>
          <w:szCs w:val="22"/>
          <w:lang w:val="ro-RO" w:eastAsia="ar-SA"/>
        </w:rPr>
      </w:pPr>
      <w:r w:rsidRPr="00DA4F17">
        <w:rPr>
          <w:rFonts w:eastAsia="Batang"/>
          <w:b/>
          <w:i/>
          <w:sz w:val="22"/>
          <w:szCs w:val="22"/>
          <w:lang w:val="ro-RO" w:eastAsia="ar-SA"/>
        </w:rPr>
        <w:t>- Servicii de traducere simultană</w:t>
      </w:r>
      <w:r w:rsidRPr="00DA4F17">
        <w:rPr>
          <w:rFonts w:eastAsia="Batang"/>
          <w:b/>
          <w:i/>
          <w:sz w:val="22"/>
          <w:szCs w:val="22"/>
          <w:lang w:val="it-IT" w:eastAsia="ar-SA"/>
        </w:rPr>
        <w:t xml:space="preserve"> </w:t>
      </w:r>
      <w:r w:rsidRPr="00DA4F17">
        <w:rPr>
          <w:rFonts w:eastAsia="Batang"/>
          <w:b/>
          <w:i/>
          <w:sz w:val="22"/>
          <w:szCs w:val="22"/>
          <w:lang w:val="ro-RO" w:eastAsia="ar-SA"/>
        </w:rPr>
        <w:t>romana-</w:t>
      </w:r>
      <w:r w:rsidR="00DD21EA">
        <w:rPr>
          <w:rFonts w:eastAsia="Batang"/>
          <w:b/>
          <w:i/>
          <w:sz w:val="22"/>
          <w:szCs w:val="22"/>
          <w:lang w:val="ro-RO" w:eastAsia="ar-SA"/>
        </w:rPr>
        <w:t>engleză</w:t>
      </w:r>
      <w:r w:rsidRPr="00DA4F17">
        <w:rPr>
          <w:rFonts w:eastAsia="Batang"/>
          <w:b/>
          <w:i/>
          <w:sz w:val="22"/>
          <w:szCs w:val="22"/>
          <w:lang w:val="ro-RO" w:eastAsia="ar-SA"/>
        </w:rPr>
        <w:t>/</w:t>
      </w:r>
      <w:r w:rsidR="00DD21EA">
        <w:rPr>
          <w:rFonts w:eastAsia="Batang"/>
          <w:b/>
          <w:i/>
          <w:sz w:val="22"/>
          <w:szCs w:val="22"/>
          <w:lang w:val="ro-RO" w:eastAsia="ar-SA"/>
        </w:rPr>
        <w:t>engleză</w:t>
      </w:r>
      <w:r w:rsidRPr="00DA4F17">
        <w:rPr>
          <w:rFonts w:eastAsia="Batang"/>
          <w:b/>
          <w:i/>
          <w:sz w:val="22"/>
          <w:szCs w:val="22"/>
          <w:lang w:val="ro-RO" w:eastAsia="ar-SA"/>
        </w:rPr>
        <w:t>-romana</w:t>
      </w:r>
      <w:bookmarkStart w:id="0" w:name="_GoBack"/>
      <w:bookmarkEnd w:id="0"/>
      <w:r w:rsidR="00D65EA3" w:rsidRPr="00DD21EA">
        <w:rPr>
          <w:i/>
          <w:noProof/>
          <w:snapToGrid w:val="0"/>
          <w:sz w:val="22"/>
          <w:szCs w:val="22"/>
        </w:rPr>
        <w:t>,</w:t>
      </w:r>
      <w:r w:rsidR="00C266A2" w:rsidRPr="00DD21EA">
        <w:rPr>
          <w:i/>
          <w:noProof/>
          <w:snapToGrid w:val="0"/>
          <w:sz w:val="22"/>
          <w:szCs w:val="22"/>
        </w:rPr>
        <w:t xml:space="preserve"> </w:t>
      </w:r>
      <w:r w:rsidR="00E5056B" w:rsidRPr="00DD21EA">
        <w:rPr>
          <w:i/>
          <w:noProof/>
          <w:snapToGrid w:val="0"/>
          <w:sz w:val="22"/>
          <w:szCs w:val="22"/>
        </w:rPr>
        <w:t xml:space="preserve"> pentru suma</w:t>
      </w:r>
      <w:r w:rsidR="00FE54DB" w:rsidRPr="00DD21EA">
        <w:rPr>
          <w:i/>
          <w:noProof/>
          <w:snapToGrid w:val="0"/>
          <w:sz w:val="22"/>
          <w:szCs w:val="22"/>
        </w:rPr>
        <w:t xml:space="preserve"> </w:t>
      </w:r>
      <w:r w:rsidR="00E5056B" w:rsidRPr="00DD21EA">
        <w:rPr>
          <w:i/>
          <w:noProof/>
          <w:snapToGrid w:val="0"/>
          <w:sz w:val="22"/>
          <w:szCs w:val="22"/>
        </w:rPr>
        <w:t>de ................</w:t>
      </w:r>
      <w:r w:rsidR="00A762ED" w:rsidRPr="00DD21EA">
        <w:rPr>
          <w:i/>
          <w:noProof/>
          <w:snapToGrid w:val="0"/>
          <w:sz w:val="22"/>
          <w:szCs w:val="22"/>
        </w:rPr>
        <w:t>...</w:t>
      </w:r>
      <w:r w:rsidR="00FE54DB" w:rsidRPr="00DD21EA">
        <w:rPr>
          <w:i/>
          <w:noProof/>
          <w:snapToGrid w:val="0"/>
          <w:sz w:val="22"/>
          <w:szCs w:val="22"/>
        </w:rPr>
        <w:t>......</w:t>
      </w:r>
      <w:r w:rsidR="00A762ED" w:rsidRPr="00DD21EA">
        <w:rPr>
          <w:i/>
          <w:noProof/>
          <w:snapToGrid w:val="0"/>
          <w:sz w:val="22"/>
          <w:szCs w:val="22"/>
        </w:rPr>
        <w:t>........</w:t>
      </w:r>
      <w:r w:rsidR="00EE3F63" w:rsidRPr="00DD21EA">
        <w:rPr>
          <w:i/>
          <w:noProof/>
          <w:snapToGrid w:val="0"/>
          <w:sz w:val="22"/>
          <w:szCs w:val="22"/>
        </w:rPr>
        <w:t>......................</w:t>
      </w:r>
      <w:r w:rsidR="00A762ED" w:rsidRPr="00DD21EA">
        <w:rPr>
          <w:i/>
          <w:noProof/>
          <w:snapToGrid w:val="0"/>
          <w:sz w:val="22"/>
          <w:szCs w:val="22"/>
        </w:rPr>
        <w:t>.</w:t>
      </w:r>
      <w:r w:rsidR="00E5056B" w:rsidRPr="00DD21EA">
        <w:rPr>
          <w:i/>
          <w:noProof/>
          <w:snapToGrid w:val="0"/>
          <w:sz w:val="22"/>
          <w:szCs w:val="22"/>
        </w:rPr>
        <w:t>(</w:t>
      </w:r>
      <w:r w:rsidR="00E5056B" w:rsidRPr="00DD21EA">
        <w:rPr>
          <w:i/>
          <w:noProof/>
          <w:sz w:val="22"/>
          <w:szCs w:val="22"/>
        </w:rPr>
        <w:t xml:space="preserve">suma în litere și </w:t>
      </w:r>
      <w:r w:rsidR="00E5056B" w:rsidRPr="00DD21EA">
        <w:rPr>
          <w:rFonts w:hint="eastAsia"/>
          <w:i/>
          <w:noProof/>
          <w:sz w:val="22"/>
          <w:szCs w:val="22"/>
        </w:rPr>
        <w:t>î</w:t>
      </w:r>
      <w:r w:rsidR="00E5056B" w:rsidRPr="00DD21EA">
        <w:rPr>
          <w:i/>
          <w:noProof/>
          <w:sz w:val="22"/>
          <w:szCs w:val="22"/>
        </w:rPr>
        <w:t>n cifre), pl</w:t>
      </w:r>
      <w:r w:rsidR="00E5056B" w:rsidRPr="00DD21EA">
        <w:rPr>
          <w:rFonts w:ascii="Cambria" w:hAnsi="Cambria" w:cs="Cambria"/>
          <w:i/>
          <w:noProof/>
          <w:sz w:val="22"/>
          <w:szCs w:val="22"/>
        </w:rPr>
        <w:t>ă</w:t>
      </w:r>
      <w:r w:rsidR="00E5056B" w:rsidRPr="00DD21EA">
        <w:rPr>
          <w:i/>
          <w:noProof/>
          <w:sz w:val="22"/>
          <w:szCs w:val="22"/>
        </w:rPr>
        <w:t>tibil</w:t>
      </w:r>
      <w:r w:rsidR="00E5056B" w:rsidRPr="00DD21EA">
        <w:rPr>
          <w:rFonts w:ascii="Cambria" w:hAnsi="Cambria" w:cs="Cambria"/>
          <w:i/>
          <w:noProof/>
          <w:sz w:val="22"/>
          <w:szCs w:val="22"/>
        </w:rPr>
        <w:t>ă</w:t>
      </w:r>
      <w:r w:rsidR="00E5056B" w:rsidRPr="00DD21EA">
        <w:rPr>
          <w:i/>
          <w:noProof/>
          <w:sz w:val="22"/>
          <w:szCs w:val="22"/>
        </w:rPr>
        <w:t xml:space="preserve"> </w:t>
      </w:r>
      <w:r w:rsidR="00E5056B" w:rsidRPr="00DD21EA">
        <w:rPr>
          <w:rFonts w:hint="eastAsia"/>
          <w:i/>
          <w:noProof/>
          <w:sz w:val="22"/>
          <w:szCs w:val="22"/>
        </w:rPr>
        <w:t>î</w:t>
      </w:r>
      <w:r w:rsidR="00E5056B" w:rsidRPr="00DD21EA">
        <w:rPr>
          <w:i/>
          <w:noProof/>
          <w:sz w:val="22"/>
          <w:szCs w:val="22"/>
        </w:rPr>
        <w:t xml:space="preserve">n RON, dupa receptia </w:t>
      </w:r>
      <w:r w:rsidR="00591FBB" w:rsidRPr="00DD21EA">
        <w:rPr>
          <w:i/>
          <w:noProof/>
          <w:sz w:val="22"/>
          <w:szCs w:val="22"/>
        </w:rPr>
        <w:t>serviciilor</w:t>
      </w:r>
      <w:r w:rsidR="00E5056B" w:rsidRPr="00DD21EA">
        <w:rPr>
          <w:i/>
          <w:noProof/>
          <w:sz w:val="22"/>
          <w:szCs w:val="22"/>
        </w:rPr>
        <w:t>, la care se adauga taxa pe valoarea adaugata</w:t>
      </w:r>
      <w:r w:rsidR="00E5056B" w:rsidRPr="00DD21EA">
        <w:rPr>
          <w:i/>
          <w:noProof/>
          <w:snapToGrid w:val="0"/>
          <w:sz w:val="22"/>
          <w:szCs w:val="22"/>
        </w:rPr>
        <w:t xml:space="preserve"> in valoare de  ________________________________ lei.(suma in litere si in cifre)</w:t>
      </w:r>
    </w:p>
    <w:p w:rsidR="00E5056B" w:rsidRPr="00C266A2" w:rsidRDefault="00E5056B" w:rsidP="00E5056B">
      <w:pPr>
        <w:ind w:left="285"/>
        <w:jc w:val="both"/>
        <w:rPr>
          <w:rFonts w:ascii="Times New Roman" w:hAnsi="Times New Roman"/>
          <w:i/>
          <w:noProof/>
          <w:snapToGrid w:val="0"/>
          <w:sz w:val="22"/>
          <w:szCs w:val="22"/>
        </w:rPr>
      </w:pPr>
    </w:p>
    <w:p w:rsidR="00E5056B" w:rsidRPr="00DD21EA" w:rsidRDefault="00E5056B" w:rsidP="00DD21EA">
      <w:pPr>
        <w:pStyle w:val="ListParagraph"/>
        <w:numPr>
          <w:ilvl w:val="0"/>
          <w:numId w:val="28"/>
        </w:numPr>
        <w:jc w:val="both"/>
        <w:rPr>
          <w:rFonts w:eastAsia="Batang"/>
          <w:b/>
          <w:i/>
          <w:sz w:val="22"/>
          <w:szCs w:val="22"/>
          <w:lang w:val="ro-RO" w:eastAsia="ar-SA"/>
        </w:rPr>
      </w:pPr>
      <w:r w:rsidRPr="00C266A2">
        <w:rPr>
          <w:i/>
          <w:noProof/>
          <w:sz w:val="22"/>
          <w:szCs w:val="22"/>
        </w:rPr>
        <w:t xml:space="preserve">Ne angajăm ca, în conformitate cu prevederile și cerințele cuprinse în documentația mai sus mentionată să </w:t>
      </w:r>
      <w:r w:rsidR="00591FBB" w:rsidRPr="00C266A2">
        <w:rPr>
          <w:i/>
          <w:noProof/>
          <w:snapToGrid w:val="0"/>
          <w:sz w:val="22"/>
          <w:szCs w:val="22"/>
        </w:rPr>
        <w:t>prestam</w:t>
      </w:r>
      <w:r w:rsidRPr="00C266A2">
        <w:rPr>
          <w:b/>
          <w:i/>
          <w:sz w:val="22"/>
          <w:szCs w:val="22"/>
        </w:rPr>
        <w:t xml:space="preserve"> </w:t>
      </w:r>
      <w:r w:rsidR="00DD21EA" w:rsidRPr="00DA4F17">
        <w:rPr>
          <w:rFonts w:eastAsia="Batang"/>
          <w:b/>
          <w:i/>
          <w:sz w:val="22"/>
          <w:szCs w:val="22"/>
          <w:lang w:val="ro-RO" w:eastAsia="ar-SA"/>
        </w:rPr>
        <w:t>Serviciul de închiriere logistică pentru sistem videoconferință ce include platformă dedicată on-line și permite traducerea simultană;</w:t>
      </w:r>
      <w:r w:rsidR="00DD21EA">
        <w:rPr>
          <w:rFonts w:eastAsia="Batang"/>
          <w:b/>
          <w:i/>
          <w:sz w:val="22"/>
          <w:szCs w:val="22"/>
          <w:lang w:val="ro-RO" w:eastAsia="ar-SA"/>
        </w:rPr>
        <w:t xml:space="preserve"> </w:t>
      </w:r>
      <w:r w:rsidR="00DD21EA" w:rsidRPr="00DD21EA">
        <w:rPr>
          <w:rFonts w:eastAsia="Batang"/>
          <w:b/>
          <w:i/>
          <w:sz w:val="22"/>
          <w:szCs w:val="22"/>
          <w:lang w:val="ro-RO" w:eastAsia="ar-SA"/>
        </w:rPr>
        <w:t>- Servicii de traducere simultană</w:t>
      </w:r>
      <w:r w:rsidR="00DD21EA" w:rsidRPr="00DD21EA">
        <w:rPr>
          <w:rFonts w:eastAsia="Batang"/>
          <w:b/>
          <w:i/>
          <w:sz w:val="22"/>
          <w:szCs w:val="22"/>
          <w:lang w:val="it-IT" w:eastAsia="ar-SA"/>
        </w:rPr>
        <w:t xml:space="preserve"> </w:t>
      </w:r>
      <w:r w:rsidR="00DD21EA" w:rsidRPr="00DD21EA">
        <w:rPr>
          <w:rFonts w:eastAsia="Batang"/>
          <w:b/>
          <w:i/>
          <w:sz w:val="22"/>
          <w:szCs w:val="22"/>
          <w:lang w:val="ro-RO" w:eastAsia="ar-SA"/>
        </w:rPr>
        <w:t>romana-engleză/engleză-romana</w:t>
      </w:r>
      <w:r w:rsidR="009663B8" w:rsidRPr="00DD21EA">
        <w:rPr>
          <w:b/>
          <w:i/>
          <w:sz w:val="22"/>
          <w:szCs w:val="22"/>
        </w:rPr>
        <w:t xml:space="preserve">, </w:t>
      </w:r>
      <w:r w:rsidRPr="00DD21EA">
        <w:rPr>
          <w:i/>
          <w:noProof/>
          <w:snapToGrid w:val="0"/>
          <w:sz w:val="22"/>
          <w:szCs w:val="22"/>
        </w:rPr>
        <w:t xml:space="preserve">cu respectarea tuturor </w:t>
      </w:r>
      <w:r w:rsidRPr="00DD21EA">
        <w:rPr>
          <w:i/>
          <w:noProof/>
          <w:sz w:val="22"/>
          <w:szCs w:val="22"/>
        </w:rPr>
        <w:t>cerin</w:t>
      </w:r>
      <w:r w:rsidRPr="00DD21EA">
        <w:rPr>
          <w:rFonts w:ascii="Calibri" w:hAnsi="Calibri" w:cs="Calibri"/>
          <w:i/>
          <w:noProof/>
          <w:sz w:val="22"/>
          <w:szCs w:val="22"/>
        </w:rPr>
        <w:t>ț</w:t>
      </w:r>
      <w:r w:rsidRPr="00DD21EA">
        <w:rPr>
          <w:i/>
          <w:noProof/>
          <w:sz w:val="22"/>
          <w:szCs w:val="22"/>
        </w:rPr>
        <w:t xml:space="preserve">elor din Caietul de Sarcini </w:t>
      </w:r>
      <w:r w:rsidRPr="00DD21EA">
        <w:rPr>
          <w:rFonts w:ascii="Calibri" w:hAnsi="Calibri" w:cs="Calibri"/>
          <w:i/>
          <w:noProof/>
          <w:sz w:val="22"/>
          <w:szCs w:val="22"/>
        </w:rPr>
        <w:t>ș</w:t>
      </w:r>
      <w:r w:rsidRPr="00DD21EA">
        <w:rPr>
          <w:i/>
          <w:noProof/>
          <w:sz w:val="22"/>
          <w:szCs w:val="22"/>
        </w:rPr>
        <w:t>i documentatia de atribuire, prezenta declaratie fac</w:t>
      </w:r>
      <w:r w:rsidRPr="00DD21EA">
        <w:rPr>
          <w:rFonts w:hint="eastAsia"/>
          <w:i/>
          <w:noProof/>
          <w:sz w:val="22"/>
          <w:szCs w:val="22"/>
        </w:rPr>
        <w:t>â</w:t>
      </w:r>
      <w:r w:rsidRPr="00DD21EA">
        <w:rPr>
          <w:i/>
          <w:noProof/>
          <w:sz w:val="22"/>
          <w:szCs w:val="22"/>
        </w:rPr>
        <w:t>nd parte din propunerea tehnic</w:t>
      </w:r>
      <w:r w:rsidRPr="00DD21EA">
        <w:rPr>
          <w:rFonts w:ascii="Cambria" w:hAnsi="Cambria" w:cs="Cambria"/>
          <w:i/>
          <w:noProof/>
          <w:sz w:val="22"/>
          <w:szCs w:val="22"/>
        </w:rPr>
        <w:t>ă</w:t>
      </w:r>
      <w:r w:rsidRPr="00DD21EA">
        <w:rPr>
          <w:i/>
          <w:noProof/>
          <w:sz w:val="22"/>
          <w:szCs w:val="22"/>
        </w:rPr>
        <w:t xml:space="preserve"> pe care o formulăm. De asemenea, ne asumăm angajamentul de a onora toate solicitările autorită</w:t>
      </w:r>
      <w:r w:rsidRPr="00DD21EA">
        <w:rPr>
          <w:rFonts w:ascii="Calibri" w:hAnsi="Calibri" w:cs="Calibri"/>
          <w:i/>
          <w:noProof/>
          <w:sz w:val="22"/>
          <w:szCs w:val="22"/>
        </w:rPr>
        <w:t>ț</w:t>
      </w:r>
      <w:r w:rsidRPr="00DD21EA">
        <w:rPr>
          <w:i/>
          <w:noProof/>
          <w:sz w:val="22"/>
          <w:szCs w:val="22"/>
        </w:rPr>
        <w:t xml:space="preserve">ii contractante privind </w:t>
      </w:r>
      <w:r w:rsidR="00591FBB" w:rsidRPr="00DD21EA">
        <w:rPr>
          <w:i/>
          <w:noProof/>
          <w:sz w:val="22"/>
          <w:szCs w:val="22"/>
          <w:lang w:val="it-IT"/>
        </w:rPr>
        <w:t>prestarea serviciilor</w:t>
      </w:r>
      <w:r w:rsidRPr="00DD21EA">
        <w:rPr>
          <w:i/>
          <w:noProof/>
          <w:sz w:val="22"/>
          <w:szCs w:val="22"/>
        </w:rPr>
        <w:t>.</w:t>
      </w:r>
    </w:p>
    <w:p w:rsidR="00E5056B" w:rsidRPr="00C266A2" w:rsidRDefault="00E5056B" w:rsidP="00E5056B">
      <w:pPr>
        <w:pStyle w:val="ListParagraph"/>
        <w:rPr>
          <w:i/>
          <w:noProof/>
          <w:color w:val="FF0000"/>
          <w:sz w:val="22"/>
          <w:szCs w:val="22"/>
        </w:rPr>
      </w:pPr>
    </w:p>
    <w:p w:rsidR="00E5056B" w:rsidRPr="00C266A2" w:rsidRDefault="00E5056B" w:rsidP="00E5056B">
      <w:pPr>
        <w:pStyle w:val="ListParagraph"/>
        <w:numPr>
          <w:ilvl w:val="0"/>
          <w:numId w:val="28"/>
        </w:numPr>
        <w:spacing w:after="200" w:line="276" w:lineRule="auto"/>
        <w:contextualSpacing w:val="0"/>
        <w:jc w:val="both"/>
        <w:rPr>
          <w:i/>
          <w:sz w:val="22"/>
          <w:szCs w:val="22"/>
        </w:rPr>
      </w:pPr>
      <w:r w:rsidRPr="00C266A2">
        <w:rPr>
          <w:i/>
          <w:sz w:val="22"/>
          <w:szCs w:val="22"/>
        </w:rPr>
        <w:t>Ne angajam ca, in cazul in care oferta</w:t>
      </w:r>
      <w:r w:rsidR="00EE3F63" w:rsidRPr="00C266A2">
        <w:rPr>
          <w:i/>
          <w:sz w:val="22"/>
          <w:szCs w:val="22"/>
        </w:rPr>
        <w:t xml:space="preserve"> </w:t>
      </w:r>
      <w:r w:rsidRPr="00C266A2">
        <w:rPr>
          <w:i/>
          <w:sz w:val="22"/>
          <w:szCs w:val="22"/>
        </w:rPr>
        <w:t>noastra</w:t>
      </w:r>
      <w:r w:rsidR="00EE3F63" w:rsidRPr="00C266A2">
        <w:rPr>
          <w:i/>
          <w:sz w:val="22"/>
          <w:szCs w:val="22"/>
        </w:rPr>
        <w:t xml:space="preserve"> </w:t>
      </w:r>
      <w:r w:rsidRPr="00C266A2">
        <w:rPr>
          <w:i/>
          <w:sz w:val="22"/>
          <w:szCs w:val="22"/>
        </w:rPr>
        <w:t>este</w:t>
      </w:r>
      <w:r w:rsidR="00EE3F63" w:rsidRPr="00C266A2">
        <w:rPr>
          <w:i/>
          <w:sz w:val="22"/>
          <w:szCs w:val="22"/>
        </w:rPr>
        <w:t xml:space="preserve"> </w:t>
      </w:r>
      <w:r w:rsidRPr="00C266A2">
        <w:rPr>
          <w:i/>
          <w:sz w:val="22"/>
          <w:szCs w:val="22"/>
        </w:rPr>
        <w:t>stabilita</w:t>
      </w:r>
      <w:r w:rsidR="00EE3F63" w:rsidRPr="00C266A2">
        <w:rPr>
          <w:i/>
          <w:sz w:val="22"/>
          <w:szCs w:val="22"/>
        </w:rPr>
        <w:t xml:space="preserve"> </w:t>
      </w:r>
      <w:r w:rsidRPr="00C266A2">
        <w:rPr>
          <w:i/>
          <w:sz w:val="22"/>
          <w:szCs w:val="22"/>
        </w:rPr>
        <w:t>castigatoare, sa</w:t>
      </w:r>
      <w:r w:rsidR="00EE3F63" w:rsidRPr="00C266A2">
        <w:rPr>
          <w:i/>
          <w:sz w:val="22"/>
          <w:szCs w:val="22"/>
        </w:rPr>
        <w:t xml:space="preserve"> </w:t>
      </w:r>
      <w:r w:rsidR="00591FBB" w:rsidRPr="00C266A2">
        <w:rPr>
          <w:i/>
          <w:sz w:val="22"/>
          <w:szCs w:val="22"/>
        </w:rPr>
        <w:t>prestam</w:t>
      </w:r>
      <w:r w:rsidR="00EE3F63" w:rsidRPr="00C266A2">
        <w:rPr>
          <w:i/>
          <w:sz w:val="22"/>
          <w:szCs w:val="22"/>
        </w:rPr>
        <w:t xml:space="preserve"> </w:t>
      </w:r>
      <w:r w:rsidR="00591FBB" w:rsidRPr="00C266A2">
        <w:rPr>
          <w:i/>
          <w:sz w:val="22"/>
          <w:szCs w:val="22"/>
        </w:rPr>
        <w:t>serviciile</w:t>
      </w:r>
      <w:r w:rsidRPr="00C266A2">
        <w:rPr>
          <w:i/>
          <w:sz w:val="22"/>
          <w:szCs w:val="22"/>
        </w:rPr>
        <w:t xml:space="preserve"> in graficul de timp</w:t>
      </w:r>
      <w:r w:rsidR="00EE3F63" w:rsidRPr="00C266A2">
        <w:rPr>
          <w:i/>
          <w:sz w:val="22"/>
          <w:szCs w:val="22"/>
        </w:rPr>
        <w:t xml:space="preserve"> </w:t>
      </w:r>
      <w:r w:rsidR="009663B8">
        <w:rPr>
          <w:i/>
          <w:sz w:val="22"/>
          <w:szCs w:val="22"/>
        </w:rPr>
        <w:t>solicitat</w:t>
      </w:r>
      <w:r w:rsidRPr="00C266A2">
        <w:rPr>
          <w:i/>
          <w:sz w:val="22"/>
          <w:szCs w:val="22"/>
        </w:rPr>
        <w:t>.</w:t>
      </w:r>
    </w:p>
    <w:p w:rsidR="00E5056B" w:rsidRPr="00C266A2" w:rsidRDefault="00E5056B" w:rsidP="00E5056B">
      <w:pPr>
        <w:pStyle w:val="ListParagraph"/>
        <w:numPr>
          <w:ilvl w:val="0"/>
          <w:numId w:val="28"/>
        </w:numPr>
        <w:autoSpaceDN w:val="0"/>
        <w:adjustRightInd w:val="0"/>
        <w:contextualSpacing w:val="0"/>
        <w:jc w:val="both"/>
        <w:rPr>
          <w:i/>
          <w:noProof/>
          <w:sz w:val="22"/>
          <w:szCs w:val="22"/>
        </w:rPr>
      </w:pPr>
      <w:r w:rsidRPr="00C266A2">
        <w:rPr>
          <w:i/>
          <w:noProof/>
          <w:sz w:val="22"/>
          <w:szCs w:val="22"/>
        </w:rPr>
        <w:t xml:space="preserve">Ne angajăm să menținem această ofertă valabilă pentru o durată de </w:t>
      </w:r>
      <w:r w:rsidR="009663B8">
        <w:rPr>
          <w:i/>
          <w:noProof/>
          <w:sz w:val="22"/>
          <w:szCs w:val="22"/>
        </w:rPr>
        <w:t xml:space="preserve">60 </w:t>
      </w:r>
      <w:r w:rsidRPr="00C266A2">
        <w:rPr>
          <w:i/>
          <w:noProof/>
          <w:sz w:val="22"/>
          <w:szCs w:val="22"/>
        </w:rPr>
        <w:t xml:space="preserve"> zile, (durata în litere și cifre), și ea va rămâne obligatorie pentru noi și poate fi acceptată oricând înainte de expirarea perioadei de valabilitate.</w:t>
      </w:r>
    </w:p>
    <w:p w:rsidR="00E5056B" w:rsidRPr="00C266A2" w:rsidRDefault="00E5056B" w:rsidP="00E5056B">
      <w:pPr>
        <w:pStyle w:val="ListParagraph"/>
        <w:rPr>
          <w:i/>
          <w:noProof/>
          <w:sz w:val="22"/>
          <w:szCs w:val="22"/>
        </w:rPr>
      </w:pPr>
    </w:p>
    <w:p w:rsidR="00E5056B" w:rsidRPr="00C266A2" w:rsidRDefault="00E5056B" w:rsidP="00E5056B">
      <w:pPr>
        <w:pStyle w:val="ListParagraph"/>
        <w:numPr>
          <w:ilvl w:val="0"/>
          <w:numId w:val="28"/>
        </w:numPr>
        <w:autoSpaceDN w:val="0"/>
        <w:adjustRightInd w:val="0"/>
        <w:contextualSpacing w:val="0"/>
        <w:jc w:val="both"/>
        <w:rPr>
          <w:i/>
          <w:noProof/>
          <w:sz w:val="22"/>
          <w:szCs w:val="22"/>
        </w:rPr>
      </w:pPr>
      <w:r w:rsidRPr="00C266A2">
        <w:rPr>
          <w:i/>
          <w:noProof/>
          <w:sz w:val="22"/>
          <w:szCs w:val="22"/>
        </w:rPr>
        <w:t>Până la încheierea și semnarea contractului, această ofertă, împreună cu comunicarea transmisă de dumneavoastră, prin care oferta noastră este stabilită caștigătoare, vor constitui un contract angajant între noi.</w:t>
      </w:r>
    </w:p>
    <w:p w:rsidR="00E5056B" w:rsidRPr="00C266A2" w:rsidRDefault="00E5056B" w:rsidP="00E5056B">
      <w:pPr>
        <w:jc w:val="both"/>
        <w:rPr>
          <w:rFonts w:ascii="Times New Roman" w:hAnsi="Times New Roman"/>
          <w:i/>
          <w:noProof/>
          <w:sz w:val="22"/>
          <w:szCs w:val="22"/>
        </w:rPr>
      </w:pPr>
    </w:p>
    <w:p w:rsidR="00617CDA" w:rsidRPr="00C266A2" w:rsidRDefault="00617CDA" w:rsidP="00617CDA">
      <w:pPr>
        <w:pStyle w:val="ListParagraph"/>
        <w:numPr>
          <w:ilvl w:val="0"/>
          <w:numId w:val="28"/>
        </w:numPr>
        <w:jc w:val="both"/>
        <w:rPr>
          <w:sz w:val="22"/>
          <w:szCs w:val="22"/>
        </w:rPr>
      </w:pPr>
      <w:r w:rsidRPr="00C266A2">
        <w:rPr>
          <w:sz w:val="22"/>
          <w:szCs w:val="22"/>
        </w:rPr>
        <w:t>Precizam ca:</w:t>
      </w:r>
    </w:p>
    <w:p w:rsidR="00617CDA" w:rsidRPr="00C266A2" w:rsidRDefault="00617CDA" w:rsidP="00617CDA">
      <w:pPr>
        <w:jc w:val="both"/>
        <w:rPr>
          <w:rFonts w:ascii="Times New Roman" w:hAnsi="Times New Roman"/>
          <w:sz w:val="22"/>
          <w:szCs w:val="22"/>
        </w:rPr>
      </w:pPr>
      <w:r w:rsidRPr="00C266A2">
        <w:rPr>
          <w:rFonts w:ascii="Times New Roman" w:hAnsi="Times New Roman"/>
          <w:sz w:val="22"/>
          <w:szCs w:val="22"/>
        </w:rPr>
        <w:t xml:space="preserve">    |_|   depunem</w:t>
      </w:r>
      <w:r w:rsidR="004A4ED9" w:rsidRPr="00C266A2">
        <w:rPr>
          <w:rFonts w:ascii="Times New Roman" w:hAnsi="Times New Roman"/>
          <w:sz w:val="22"/>
          <w:szCs w:val="22"/>
        </w:rPr>
        <w:t xml:space="preserve"> </w:t>
      </w:r>
      <w:r w:rsidRPr="00C266A2">
        <w:rPr>
          <w:rFonts w:ascii="Times New Roman" w:hAnsi="Times New Roman"/>
          <w:sz w:val="22"/>
          <w:szCs w:val="22"/>
        </w:rPr>
        <w:t>o</w:t>
      </w:r>
      <w:r w:rsidR="004A4ED9" w:rsidRPr="00C266A2">
        <w:rPr>
          <w:rFonts w:ascii="Times New Roman" w:hAnsi="Times New Roman"/>
          <w:sz w:val="22"/>
          <w:szCs w:val="22"/>
        </w:rPr>
        <w:t xml:space="preserve"> </w:t>
      </w:r>
      <w:r w:rsidRPr="00C266A2">
        <w:rPr>
          <w:rFonts w:ascii="Times New Roman" w:hAnsi="Times New Roman"/>
          <w:sz w:val="22"/>
          <w:szCs w:val="22"/>
        </w:rPr>
        <w:t>ferta</w:t>
      </w:r>
      <w:r w:rsidR="004A4ED9" w:rsidRPr="00C266A2">
        <w:rPr>
          <w:rFonts w:ascii="Times New Roman" w:hAnsi="Times New Roman"/>
          <w:sz w:val="22"/>
          <w:szCs w:val="22"/>
        </w:rPr>
        <w:t xml:space="preserve"> </w:t>
      </w:r>
      <w:r w:rsidRPr="00C266A2">
        <w:rPr>
          <w:rFonts w:ascii="Times New Roman" w:hAnsi="Times New Roman"/>
          <w:sz w:val="22"/>
          <w:szCs w:val="22"/>
        </w:rPr>
        <w:t>alternativa, ale carei</w:t>
      </w:r>
      <w:r w:rsidR="004A4ED9" w:rsidRPr="00C266A2">
        <w:rPr>
          <w:rFonts w:ascii="Times New Roman" w:hAnsi="Times New Roman"/>
          <w:sz w:val="22"/>
          <w:szCs w:val="22"/>
        </w:rPr>
        <w:t xml:space="preserve"> </w:t>
      </w:r>
      <w:r w:rsidRPr="00C266A2">
        <w:rPr>
          <w:rFonts w:ascii="Times New Roman" w:hAnsi="Times New Roman"/>
          <w:sz w:val="22"/>
          <w:szCs w:val="22"/>
        </w:rPr>
        <w:t>detalii</w:t>
      </w:r>
      <w:r w:rsidR="004A4ED9" w:rsidRPr="00C266A2">
        <w:rPr>
          <w:rFonts w:ascii="Times New Roman" w:hAnsi="Times New Roman"/>
          <w:sz w:val="22"/>
          <w:szCs w:val="22"/>
        </w:rPr>
        <w:t xml:space="preserve"> </w:t>
      </w:r>
      <w:r w:rsidRPr="00C266A2">
        <w:rPr>
          <w:rFonts w:ascii="Times New Roman" w:hAnsi="Times New Roman"/>
          <w:sz w:val="22"/>
          <w:szCs w:val="22"/>
        </w:rPr>
        <w:t>sunt</w:t>
      </w:r>
      <w:r w:rsidR="004A4ED9" w:rsidRPr="00C266A2">
        <w:rPr>
          <w:rFonts w:ascii="Times New Roman" w:hAnsi="Times New Roman"/>
          <w:sz w:val="22"/>
          <w:szCs w:val="22"/>
        </w:rPr>
        <w:t xml:space="preserve"> </w:t>
      </w:r>
      <w:r w:rsidRPr="00C266A2">
        <w:rPr>
          <w:rFonts w:ascii="Times New Roman" w:hAnsi="Times New Roman"/>
          <w:sz w:val="22"/>
          <w:szCs w:val="22"/>
        </w:rPr>
        <w:t>prezentate</w:t>
      </w:r>
      <w:r w:rsidR="004A4ED9" w:rsidRPr="00C266A2">
        <w:rPr>
          <w:rFonts w:ascii="Times New Roman" w:hAnsi="Times New Roman"/>
          <w:sz w:val="22"/>
          <w:szCs w:val="22"/>
        </w:rPr>
        <w:t xml:space="preserve"> </w:t>
      </w:r>
      <w:r w:rsidRPr="00C266A2">
        <w:rPr>
          <w:rFonts w:ascii="Times New Roman" w:hAnsi="Times New Roman"/>
          <w:sz w:val="22"/>
          <w:szCs w:val="22"/>
        </w:rPr>
        <w:t>intr-un formular de oferta</w:t>
      </w:r>
      <w:r w:rsidR="004A4ED9" w:rsidRPr="00C266A2">
        <w:rPr>
          <w:rFonts w:ascii="Times New Roman" w:hAnsi="Times New Roman"/>
          <w:sz w:val="22"/>
          <w:szCs w:val="22"/>
        </w:rPr>
        <w:t xml:space="preserve"> </w:t>
      </w:r>
      <w:r w:rsidRPr="00C266A2">
        <w:rPr>
          <w:rFonts w:ascii="Times New Roman" w:hAnsi="Times New Roman"/>
          <w:sz w:val="22"/>
          <w:szCs w:val="22"/>
        </w:rPr>
        <w:t>separat, marcat in mod clar "alternativa";</w:t>
      </w:r>
    </w:p>
    <w:p w:rsidR="00617CDA" w:rsidRPr="00C266A2" w:rsidRDefault="00617CDA" w:rsidP="00617CDA">
      <w:pPr>
        <w:jc w:val="both"/>
        <w:rPr>
          <w:rFonts w:ascii="Times New Roman" w:hAnsi="Times New Roman"/>
          <w:sz w:val="22"/>
          <w:szCs w:val="22"/>
        </w:rPr>
      </w:pPr>
      <w:r w:rsidRPr="00C266A2">
        <w:rPr>
          <w:rFonts w:ascii="Times New Roman" w:hAnsi="Times New Roman"/>
          <w:sz w:val="22"/>
          <w:szCs w:val="22"/>
        </w:rPr>
        <w:t xml:space="preserve">    |_|   nu</w:t>
      </w:r>
      <w:r w:rsidR="004A4ED9" w:rsidRPr="00C266A2">
        <w:rPr>
          <w:rFonts w:ascii="Times New Roman" w:hAnsi="Times New Roman"/>
          <w:sz w:val="22"/>
          <w:szCs w:val="22"/>
        </w:rPr>
        <w:t xml:space="preserve"> </w:t>
      </w:r>
      <w:r w:rsidRPr="00C266A2">
        <w:rPr>
          <w:rFonts w:ascii="Times New Roman" w:hAnsi="Times New Roman"/>
          <w:sz w:val="22"/>
          <w:szCs w:val="22"/>
        </w:rPr>
        <w:t>depunem</w:t>
      </w:r>
      <w:r w:rsidR="004A4ED9" w:rsidRPr="00C266A2">
        <w:rPr>
          <w:rFonts w:ascii="Times New Roman" w:hAnsi="Times New Roman"/>
          <w:sz w:val="22"/>
          <w:szCs w:val="22"/>
        </w:rPr>
        <w:t xml:space="preserve"> </w:t>
      </w:r>
      <w:r w:rsidRPr="00C266A2">
        <w:rPr>
          <w:rFonts w:ascii="Times New Roman" w:hAnsi="Times New Roman"/>
          <w:sz w:val="22"/>
          <w:szCs w:val="22"/>
        </w:rPr>
        <w:t>oferta</w:t>
      </w:r>
      <w:r w:rsidR="004A4ED9" w:rsidRPr="00C266A2">
        <w:rPr>
          <w:rFonts w:ascii="Times New Roman" w:hAnsi="Times New Roman"/>
          <w:sz w:val="22"/>
          <w:szCs w:val="22"/>
        </w:rPr>
        <w:t xml:space="preserve"> </w:t>
      </w:r>
      <w:r w:rsidRPr="00C266A2">
        <w:rPr>
          <w:rFonts w:ascii="Times New Roman" w:hAnsi="Times New Roman"/>
          <w:sz w:val="22"/>
          <w:szCs w:val="22"/>
        </w:rPr>
        <w:t>alternativa.</w:t>
      </w:r>
    </w:p>
    <w:p w:rsidR="00617CDA" w:rsidRPr="00C266A2" w:rsidRDefault="00601545" w:rsidP="00617CDA">
      <w:pPr>
        <w:jc w:val="both"/>
        <w:rPr>
          <w:rFonts w:ascii="Times New Roman" w:hAnsi="Times New Roman"/>
          <w:i/>
          <w:sz w:val="22"/>
          <w:szCs w:val="22"/>
        </w:rPr>
      </w:pPr>
      <w:r w:rsidRPr="00C266A2">
        <w:rPr>
          <w:rFonts w:ascii="Times New Roman" w:hAnsi="Times New Roman"/>
          <w:i/>
          <w:sz w:val="22"/>
          <w:szCs w:val="22"/>
        </w:rPr>
        <w:t xml:space="preserve">      </w:t>
      </w:r>
      <w:r w:rsidR="00617CDA" w:rsidRPr="00C266A2">
        <w:rPr>
          <w:rFonts w:ascii="Times New Roman" w:hAnsi="Times New Roman"/>
          <w:i/>
          <w:sz w:val="22"/>
          <w:szCs w:val="22"/>
        </w:rPr>
        <w:t>(se</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bifeaza</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optiunea</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corespunzatoare)</w:t>
      </w:r>
    </w:p>
    <w:p w:rsidR="00E5056B" w:rsidRPr="00C266A2" w:rsidRDefault="00617CDA" w:rsidP="00E5056B">
      <w:pPr>
        <w:pStyle w:val="ListParagraph"/>
        <w:numPr>
          <w:ilvl w:val="0"/>
          <w:numId w:val="28"/>
        </w:numPr>
        <w:jc w:val="both"/>
        <w:rPr>
          <w:sz w:val="22"/>
          <w:szCs w:val="22"/>
        </w:rPr>
      </w:pPr>
      <w:r w:rsidRPr="00C266A2">
        <w:rPr>
          <w:sz w:val="22"/>
          <w:szCs w:val="22"/>
        </w:rPr>
        <w:t>Intelegem ca nu sunteti</w:t>
      </w:r>
      <w:r w:rsidR="00EE3F63" w:rsidRPr="00C266A2">
        <w:rPr>
          <w:sz w:val="22"/>
          <w:szCs w:val="22"/>
        </w:rPr>
        <w:t xml:space="preserve"> </w:t>
      </w:r>
      <w:r w:rsidRPr="00C266A2">
        <w:rPr>
          <w:sz w:val="22"/>
          <w:szCs w:val="22"/>
        </w:rPr>
        <w:t>obligati</w:t>
      </w:r>
      <w:r w:rsidR="00EE3F63" w:rsidRPr="00C266A2">
        <w:rPr>
          <w:sz w:val="22"/>
          <w:szCs w:val="22"/>
        </w:rPr>
        <w:t xml:space="preserve"> </w:t>
      </w:r>
      <w:r w:rsidRPr="00C266A2">
        <w:rPr>
          <w:sz w:val="22"/>
          <w:szCs w:val="22"/>
        </w:rPr>
        <w:t>sa</w:t>
      </w:r>
      <w:r w:rsidR="00EE3F63" w:rsidRPr="00C266A2">
        <w:rPr>
          <w:sz w:val="22"/>
          <w:szCs w:val="22"/>
        </w:rPr>
        <w:t xml:space="preserve"> </w:t>
      </w:r>
      <w:r w:rsidRPr="00C266A2">
        <w:rPr>
          <w:sz w:val="22"/>
          <w:szCs w:val="22"/>
        </w:rPr>
        <w:t>acceptati</w:t>
      </w:r>
      <w:r w:rsidR="00EE3F63" w:rsidRPr="00C266A2">
        <w:rPr>
          <w:sz w:val="22"/>
          <w:szCs w:val="22"/>
        </w:rPr>
        <w:t xml:space="preserve"> </w:t>
      </w:r>
      <w:r w:rsidRPr="00C266A2">
        <w:rPr>
          <w:sz w:val="22"/>
          <w:szCs w:val="22"/>
        </w:rPr>
        <w:t>oferta cu cel</w:t>
      </w:r>
      <w:r w:rsidR="00EE3F63" w:rsidRPr="00C266A2">
        <w:rPr>
          <w:sz w:val="22"/>
          <w:szCs w:val="22"/>
        </w:rPr>
        <w:t xml:space="preserve"> </w:t>
      </w:r>
      <w:r w:rsidRPr="00C266A2">
        <w:rPr>
          <w:sz w:val="22"/>
          <w:szCs w:val="22"/>
        </w:rPr>
        <w:t>mai</w:t>
      </w:r>
      <w:r w:rsidR="00EE3F63" w:rsidRPr="00C266A2">
        <w:rPr>
          <w:sz w:val="22"/>
          <w:szCs w:val="22"/>
        </w:rPr>
        <w:t xml:space="preserve"> </w:t>
      </w:r>
      <w:r w:rsidRPr="00C266A2">
        <w:rPr>
          <w:sz w:val="22"/>
          <w:szCs w:val="22"/>
        </w:rPr>
        <w:t>scazut</w:t>
      </w:r>
      <w:r w:rsidR="00EE3F63" w:rsidRPr="00C266A2">
        <w:rPr>
          <w:sz w:val="22"/>
          <w:szCs w:val="22"/>
        </w:rPr>
        <w:t xml:space="preserve"> </w:t>
      </w:r>
      <w:r w:rsidRPr="00C266A2">
        <w:rPr>
          <w:sz w:val="22"/>
          <w:szCs w:val="22"/>
        </w:rPr>
        <w:t>pret</w:t>
      </w:r>
      <w:r w:rsidR="00EE3F63" w:rsidRPr="00C266A2">
        <w:rPr>
          <w:sz w:val="22"/>
          <w:szCs w:val="22"/>
        </w:rPr>
        <w:t xml:space="preserve"> </w:t>
      </w:r>
      <w:r w:rsidRPr="00C266A2">
        <w:rPr>
          <w:sz w:val="22"/>
          <w:szCs w:val="22"/>
        </w:rPr>
        <w:t>sau</w:t>
      </w:r>
      <w:r w:rsidR="00EE3F63" w:rsidRPr="00C266A2">
        <w:rPr>
          <w:sz w:val="22"/>
          <w:szCs w:val="22"/>
        </w:rPr>
        <w:t xml:space="preserve"> </w:t>
      </w:r>
      <w:r w:rsidRPr="00C266A2">
        <w:rPr>
          <w:sz w:val="22"/>
          <w:szCs w:val="22"/>
        </w:rPr>
        <w:t>orice</w:t>
      </w:r>
      <w:r w:rsidR="00EE3F63" w:rsidRPr="00C266A2">
        <w:rPr>
          <w:sz w:val="22"/>
          <w:szCs w:val="22"/>
        </w:rPr>
        <w:t xml:space="preserve"> </w:t>
      </w:r>
      <w:r w:rsidRPr="00C266A2">
        <w:rPr>
          <w:sz w:val="22"/>
          <w:szCs w:val="22"/>
        </w:rPr>
        <w:t>alta</w:t>
      </w:r>
      <w:r w:rsidR="00EE3F63" w:rsidRPr="00C266A2">
        <w:rPr>
          <w:sz w:val="22"/>
          <w:szCs w:val="22"/>
        </w:rPr>
        <w:t xml:space="preserve"> </w:t>
      </w:r>
      <w:r w:rsidRPr="00C266A2">
        <w:rPr>
          <w:sz w:val="22"/>
          <w:szCs w:val="22"/>
        </w:rPr>
        <w:t>oferta</w:t>
      </w:r>
      <w:r w:rsidR="00EE3F63" w:rsidRPr="00C266A2">
        <w:rPr>
          <w:sz w:val="22"/>
          <w:szCs w:val="22"/>
        </w:rPr>
        <w:t xml:space="preserve"> </w:t>
      </w:r>
      <w:r w:rsidRPr="00C266A2">
        <w:rPr>
          <w:sz w:val="22"/>
          <w:szCs w:val="22"/>
        </w:rPr>
        <w:t>pe care o puteti</w:t>
      </w:r>
      <w:r w:rsidR="00EE3F63" w:rsidRPr="00C266A2">
        <w:rPr>
          <w:sz w:val="22"/>
          <w:szCs w:val="22"/>
        </w:rPr>
        <w:t xml:space="preserve"> </w:t>
      </w:r>
      <w:r w:rsidRPr="00C266A2">
        <w:rPr>
          <w:sz w:val="22"/>
          <w:szCs w:val="22"/>
        </w:rPr>
        <w:t>primi.</w:t>
      </w:r>
    </w:p>
    <w:p w:rsidR="00E5056B" w:rsidRPr="004A4ED9" w:rsidRDefault="00E5056B" w:rsidP="00E5056B">
      <w:pPr>
        <w:jc w:val="both"/>
        <w:rPr>
          <w:rFonts w:ascii="Times New Roman" w:hAnsi="Times New Roman"/>
          <w:i/>
          <w:noProof/>
        </w:rPr>
      </w:pP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Semnătura</w:t>
      </w:r>
      <w:r w:rsidR="00B712A6" w:rsidRPr="004A4ED9">
        <w:rPr>
          <w:rFonts w:ascii="Times New Roman" w:hAnsi="Times New Roman"/>
          <w:i/>
        </w:rPr>
        <w:t xml:space="preserve"> </w:t>
      </w:r>
      <w:r w:rsidRPr="004A4ED9">
        <w:rPr>
          <w:rFonts w:ascii="Times New Roman" w:hAnsi="Times New Roman"/>
          <w:i/>
        </w:rPr>
        <w:t>ofertantului</w:t>
      </w:r>
      <w:r w:rsidR="00B712A6" w:rsidRPr="004A4ED9">
        <w:rPr>
          <w:rFonts w:ascii="Times New Roman" w:hAnsi="Times New Roman"/>
          <w:i/>
        </w:rPr>
        <w:t xml:space="preserve"> </w:t>
      </w:r>
      <w:r w:rsidRPr="004A4ED9">
        <w:rPr>
          <w:rFonts w:ascii="Times New Roman" w:hAnsi="Times New Roman"/>
          <w:i/>
        </w:rPr>
        <w:t>sau a reprezentantului</w:t>
      </w:r>
      <w:r w:rsidR="00B712A6" w:rsidRPr="004A4ED9">
        <w:rPr>
          <w:rFonts w:ascii="Times New Roman" w:hAnsi="Times New Roman"/>
          <w:i/>
        </w:rPr>
        <w:t xml:space="preserve"> </w:t>
      </w:r>
      <w:r w:rsidRPr="004A4ED9">
        <w:rPr>
          <w:rFonts w:ascii="Times New Roman" w:hAnsi="Times New Roman"/>
          <w:i/>
        </w:rPr>
        <w:t>ofertantului</w:t>
      </w:r>
      <w:r w:rsidR="00B712A6" w:rsidRPr="004A4ED9">
        <w:rPr>
          <w:rFonts w:ascii="Times New Roman" w:hAnsi="Times New Roman"/>
          <w:i/>
        </w:rPr>
        <w:t xml:space="preserve">         </w:t>
      </w:r>
      <w:r w:rsidR="0082350C">
        <w:rPr>
          <w:rFonts w:ascii="Times New Roman" w:hAnsi="Times New Roman"/>
          <w:i/>
        </w:rPr>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Numele</w:t>
      </w:r>
      <w:r w:rsidR="00B712A6" w:rsidRPr="004A4ED9">
        <w:rPr>
          <w:rFonts w:ascii="Times New Roman" w:hAnsi="Times New Roman"/>
          <w:i/>
        </w:rPr>
        <w:t xml:space="preserve"> </w:t>
      </w:r>
      <w:r w:rsidRPr="004A4ED9">
        <w:rPr>
          <w:rFonts w:ascii="Times New Roman" w:hAnsi="Times New Roman"/>
          <w:i/>
        </w:rPr>
        <w:t>şi</w:t>
      </w:r>
      <w:r w:rsidR="00B712A6" w:rsidRPr="004A4ED9">
        <w:rPr>
          <w:rFonts w:ascii="Times New Roman" w:hAnsi="Times New Roman"/>
          <w:i/>
        </w:rPr>
        <w:t xml:space="preserve"> </w:t>
      </w:r>
      <w:r w:rsidRPr="004A4ED9">
        <w:rPr>
          <w:rFonts w:ascii="Times New Roman" w:hAnsi="Times New Roman"/>
          <w:i/>
        </w:rPr>
        <w:t>prenumele</w:t>
      </w:r>
      <w:r w:rsidR="00B712A6" w:rsidRPr="004A4ED9">
        <w:rPr>
          <w:rFonts w:ascii="Times New Roman" w:hAnsi="Times New Roman"/>
          <w:i/>
        </w:rPr>
        <w:t xml:space="preserve"> </w:t>
      </w:r>
      <w:r w:rsidRPr="004A4ED9">
        <w:rPr>
          <w:rFonts w:ascii="Times New Roman" w:hAnsi="Times New Roman"/>
          <w:i/>
        </w:rPr>
        <w:t>semnatarului</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00B712A6" w:rsidRPr="004A4ED9">
        <w:rPr>
          <w:rFonts w:ascii="Times New Roman" w:hAnsi="Times New Roman"/>
          <w:i/>
        </w:rPr>
        <w:t xml:space="preserve">                      </w:t>
      </w:r>
      <w:r w:rsidR="0082350C">
        <w:rPr>
          <w:rFonts w:ascii="Times New Roman" w:hAnsi="Times New Roman"/>
          <w:i/>
        </w:rPr>
        <w:t xml:space="preserve">  </w:t>
      </w:r>
      <w:r w:rsidR="00B712A6" w:rsidRPr="004A4ED9">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Ca</w:t>
      </w:r>
      <w:r w:rsidR="004E14D7" w:rsidRPr="004A4ED9">
        <w:rPr>
          <w:rFonts w:ascii="Times New Roman" w:hAnsi="Times New Roman"/>
          <w:i/>
        </w:rPr>
        <w:t>pacitate de semnătura</w:t>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B712A6" w:rsidRPr="004A4ED9">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 xml:space="preserve">    </w:t>
      </w:r>
      <w:r w:rsidRPr="004A4ED9">
        <w:rPr>
          <w:rFonts w:ascii="Times New Roman" w:hAnsi="Times New Roman"/>
          <w:i/>
        </w:rPr>
        <w:t>................................................</w:t>
      </w:r>
    </w:p>
    <w:p w:rsidR="00E5056B" w:rsidRPr="004A4ED9" w:rsidRDefault="00E5056B" w:rsidP="00601545">
      <w:pPr>
        <w:spacing w:line="276" w:lineRule="auto"/>
        <w:jc w:val="both"/>
        <w:rPr>
          <w:rFonts w:ascii="Times New Roman" w:hAnsi="Times New Roman"/>
          <w:b/>
          <w:i/>
        </w:rPr>
      </w:pPr>
      <w:r w:rsidRPr="004A4ED9">
        <w:rPr>
          <w:rFonts w:ascii="Times New Roman" w:hAnsi="Times New Roman"/>
          <w:b/>
          <w:i/>
        </w:rPr>
        <w:t>Detalii</w:t>
      </w:r>
      <w:r w:rsidR="00B712A6" w:rsidRPr="004A4ED9">
        <w:rPr>
          <w:rFonts w:ascii="Times New Roman" w:hAnsi="Times New Roman"/>
          <w:b/>
          <w:i/>
        </w:rPr>
        <w:t xml:space="preserve"> </w:t>
      </w:r>
      <w:r w:rsidRPr="004A4ED9">
        <w:rPr>
          <w:rFonts w:ascii="Times New Roman" w:hAnsi="Times New Roman"/>
          <w:b/>
          <w:i/>
        </w:rPr>
        <w:t>despre</w:t>
      </w:r>
      <w:r w:rsidR="00B712A6" w:rsidRPr="004A4ED9">
        <w:rPr>
          <w:rFonts w:ascii="Times New Roman" w:hAnsi="Times New Roman"/>
          <w:b/>
          <w:i/>
        </w:rPr>
        <w:t xml:space="preserve"> </w:t>
      </w:r>
      <w:r w:rsidRPr="004A4ED9">
        <w:rPr>
          <w:rFonts w:ascii="Times New Roman" w:hAnsi="Times New Roman"/>
          <w:b/>
          <w:i/>
        </w:rPr>
        <w:t>ofertant</w:t>
      </w:r>
      <w:r w:rsidR="00B712A6" w:rsidRPr="004A4ED9">
        <w:rPr>
          <w:rFonts w:ascii="Times New Roman" w:hAnsi="Times New Roman"/>
          <w:b/>
          <w:i/>
        </w:rPr>
        <w:t xml:space="preserve">                                                                </w:t>
      </w:r>
      <w:r w:rsidR="0082350C">
        <w:rPr>
          <w:rFonts w:ascii="Times New Roman" w:hAnsi="Times New Roman"/>
          <w:b/>
          <w:i/>
        </w:rPr>
        <w:t xml:space="preserve">                        </w:t>
      </w:r>
      <w:r w:rsidR="0082350C" w:rsidRPr="004A4ED9">
        <w:rPr>
          <w:rFonts w:ascii="Times New Roman" w:hAnsi="Times New Roman"/>
          <w:i/>
        </w:rPr>
        <w:t>................................................</w:t>
      </w:r>
    </w:p>
    <w:p w:rsidR="004E14D7" w:rsidRPr="004A4ED9" w:rsidRDefault="004E14D7" w:rsidP="00601545">
      <w:pPr>
        <w:tabs>
          <w:tab w:val="left" w:pos="6237"/>
        </w:tabs>
        <w:spacing w:line="276" w:lineRule="auto"/>
        <w:jc w:val="both"/>
        <w:rPr>
          <w:rFonts w:ascii="Times New Roman" w:hAnsi="Times New Roman"/>
        </w:rPr>
      </w:pPr>
      <w:r w:rsidRPr="004A4ED9">
        <w:rPr>
          <w:rFonts w:ascii="Times New Roman" w:hAnsi="Times New Roman"/>
          <w:b/>
          <w:i/>
        </w:rPr>
        <w:t xml:space="preserve">Adresa de e-mail                                                                   </w:t>
      </w:r>
      <w:r w:rsidR="0082350C">
        <w:rPr>
          <w:rFonts w:ascii="Times New Roman" w:hAnsi="Times New Roman"/>
          <w:b/>
          <w:i/>
        </w:rPr>
        <w:t xml:space="preserve">                              </w:t>
      </w:r>
      <w:r w:rsidRPr="004A4ED9">
        <w:rPr>
          <w:rFonts w:ascii="Times New Roman" w:hAnsi="Times New Roman"/>
          <w:b/>
          <w:i/>
        </w:rPr>
        <w:t xml:space="preserve"> </w:t>
      </w:r>
      <w:r w:rsidR="0082350C" w:rsidRPr="004A4ED9">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Numele</w:t>
      </w:r>
      <w:r w:rsidR="00B712A6" w:rsidRPr="004A4ED9">
        <w:rPr>
          <w:rFonts w:ascii="Times New Roman" w:hAnsi="Times New Roman"/>
          <w:i/>
        </w:rPr>
        <w:t xml:space="preserve"> </w:t>
      </w:r>
      <w:r w:rsidRPr="004A4ED9">
        <w:rPr>
          <w:rFonts w:ascii="Times New Roman" w:hAnsi="Times New Roman"/>
          <w:i/>
        </w:rPr>
        <w:t>ofertantului</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Ţara de reşedin</w:t>
      </w:r>
      <w:r w:rsidR="0082350C">
        <w:rPr>
          <w:rFonts w:ascii="Times New Roman" w:hAnsi="Times New Roman"/>
          <w:i/>
        </w:rPr>
        <w:t>ţă</w:t>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Adresa</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Adresa de corespondenţă (dacă</w:t>
      </w:r>
      <w:r w:rsidR="00B712A6" w:rsidRPr="004A4ED9">
        <w:rPr>
          <w:rFonts w:ascii="Times New Roman" w:hAnsi="Times New Roman"/>
          <w:i/>
        </w:rPr>
        <w:t xml:space="preserve"> </w:t>
      </w:r>
      <w:r w:rsidRPr="004A4ED9">
        <w:rPr>
          <w:rFonts w:ascii="Times New Roman" w:hAnsi="Times New Roman"/>
          <w:i/>
        </w:rPr>
        <w:t>este</w:t>
      </w:r>
      <w:r w:rsidR="00B712A6" w:rsidRPr="004A4ED9">
        <w:rPr>
          <w:rFonts w:ascii="Times New Roman" w:hAnsi="Times New Roman"/>
          <w:i/>
        </w:rPr>
        <w:t xml:space="preserve"> </w:t>
      </w:r>
      <w:r w:rsidRPr="004A4ED9">
        <w:rPr>
          <w:rFonts w:ascii="Times New Roman" w:hAnsi="Times New Roman"/>
          <w:i/>
        </w:rPr>
        <w:t>dife</w:t>
      </w:r>
      <w:r w:rsidR="0082350C">
        <w:rPr>
          <w:rFonts w:ascii="Times New Roman" w:hAnsi="Times New Roman"/>
          <w:i/>
        </w:rPr>
        <w:t>rită)</w:t>
      </w:r>
      <w:r w:rsidR="0082350C">
        <w:rPr>
          <w:rFonts w:ascii="Times New Roman" w:hAnsi="Times New Roman"/>
          <w:i/>
        </w:rPr>
        <w:tab/>
      </w:r>
      <w:r w:rsidR="0082350C">
        <w:rPr>
          <w:rFonts w:ascii="Times New Roman" w:hAnsi="Times New Roman"/>
          <w:i/>
        </w:rPr>
        <w:tab/>
      </w:r>
      <w:r w:rsidR="0082350C">
        <w:rPr>
          <w:rFonts w:ascii="Times New Roman" w:hAnsi="Times New Roman"/>
          <w:i/>
        </w:rPr>
        <w:tab/>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Telefon / Fax</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 xml:space="preserve">Data </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p>
    <w:p w:rsidR="00591FBB" w:rsidRDefault="0082350C" w:rsidP="00601545">
      <w:pPr>
        <w:overflowPunct/>
        <w:autoSpaceDE/>
        <w:autoSpaceDN/>
        <w:adjustRightInd/>
        <w:spacing w:line="276" w:lineRule="auto"/>
        <w:textAlignment w:val="auto"/>
        <w:rPr>
          <w:rStyle w:val="PageNumber"/>
          <w:rFonts w:ascii="Times New Roman" w:hAnsi="Times New Roman"/>
          <w:b/>
          <w:i/>
          <w:sz w:val="18"/>
          <w:szCs w:val="18"/>
        </w:rPr>
      </w:pPr>
      <w:r>
        <w:rPr>
          <w:rStyle w:val="PageNumber"/>
          <w:rFonts w:ascii="Times New Roman" w:hAnsi="Times New Roman"/>
          <w:b/>
          <w:i/>
          <w:sz w:val="18"/>
          <w:szCs w:val="18"/>
        </w:rPr>
        <w:t xml:space="preserve"> </w:t>
      </w:r>
    </w:p>
    <w:p w:rsidR="0082350C" w:rsidRDefault="0082350C" w:rsidP="00C266A2">
      <w:pPr>
        <w:rPr>
          <w:rStyle w:val="PageNumber"/>
          <w:rFonts w:ascii="Times New Roman" w:hAnsi="Times New Roman"/>
          <w:b/>
          <w:i/>
          <w:sz w:val="18"/>
          <w:szCs w:val="18"/>
        </w:rPr>
      </w:pPr>
    </w:p>
    <w:p w:rsidR="00D65EA3" w:rsidRDefault="00D65EA3" w:rsidP="00C266A2">
      <w:pPr>
        <w:rPr>
          <w:rStyle w:val="PageNumber"/>
          <w:rFonts w:ascii="Times New Roman" w:hAnsi="Times New Roman"/>
          <w:b/>
          <w:i/>
          <w:sz w:val="22"/>
          <w:szCs w:val="22"/>
        </w:rPr>
      </w:pP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lastRenderedPageBreak/>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276"/>
        <w:gridCol w:w="1134"/>
        <w:gridCol w:w="1134"/>
        <w:gridCol w:w="1134"/>
      </w:tblGrid>
      <w:tr w:rsidR="00591FBB" w:rsidRPr="004525E6" w:rsidTr="00767A8E">
        <w:tc>
          <w:tcPr>
            <w:tcW w:w="682" w:type="dxa"/>
            <w:vAlign w:val="center"/>
          </w:tcPr>
          <w:p w:rsidR="00591FBB" w:rsidRPr="00FB374D" w:rsidRDefault="00591FBB" w:rsidP="0019128E">
            <w:pPr>
              <w:jc w:val="right"/>
              <w:rPr>
                <w:rFonts w:ascii="Times New Roman" w:hAnsi="Times New Roman"/>
                <w:b/>
                <w:i/>
                <w:iCs/>
                <w:sz w:val="22"/>
                <w:szCs w:val="22"/>
              </w:rPr>
            </w:pPr>
            <w:r w:rsidRPr="00FB374D">
              <w:rPr>
                <w:rFonts w:ascii="Times New Roman" w:hAnsi="Times New Roman"/>
                <w:b/>
                <w:i/>
                <w:iCs/>
                <w:sz w:val="22"/>
                <w:szCs w:val="22"/>
              </w:rPr>
              <w:t>Nr</w:t>
            </w:r>
            <w:r w:rsidR="00517F96">
              <w:rPr>
                <w:rFonts w:ascii="Times New Roman" w:hAnsi="Times New Roman"/>
                <w:b/>
                <w:i/>
                <w:iCs/>
                <w:sz w:val="22"/>
                <w:szCs w:val="22"/>
              </w:rPr>
              <w:t xml:space="preserve">. </w:t>
            </w:r>
            <w:r w:rsidR="00EC7534" w:rsidRPr="00FB374D">
              <w:rPr>
                <w:rFonts w:ascii="Times New Roman" w:hAnsi="Times New Roman"/>
                <w:b/>
                <w:i/>
                <w:iCs/>
                <w:sz w:val="22"/>
                <w:szCs w:val="22"/>
              </w:rPr>
              <w:t>crt.</w:t>
            </w:r>
          </w:p>
        </w:tc>
        <w:tc>
          <w:tcPr>
            <w:tcW w:w="3544" w:type="dxa"/>
            <w:vAlign w:val="center"/>
          </w:tcPr>
          <w:p w:rsidR="00591FBB" w:rsidRPr="00E118AF" w:rsidRDefault="00591FBB" w:rsidP="0019128E">
            <w:pPr>
              <w:jc w:val="center"/>
              <w:rPr>
                <w:rFonts w:ascii="Times New Roman" w:hAnsi="Times New Roman"/>
                <w:b/>
                <w:i/>
                <w:iCs/>
                <w:sz w:val="22"/>
                <w:szCs w:val="22"/>
              </w:rPr>
            </w:pPr>
            <w:r w:rsidRPr="00E118AF">
              <w:rPr>
                <w:rFonts w:ascii="Times New Roman" w:hAnsi="Times New Roman"/>
                <w:b/>
                <w:i/>
                <w:iCs/>
                <w:sz w:val="22"/>
                <w:szCs w:val="22"/>
              </w:rPr>
              <w:t>Denumirea</w:t>
            </w:r>
            <w:r w:rsidR="00517F96">
              <w:rPr>
                <w:rFonts w:ascii="Times New Roman" w:hAnsi="Times New Roman"/>
                <w:b/>
                <w:i/>
                <w:iCs/>
                <w:sz w:val="22"/>
                <w:szCs w:val="22"/>
              </w:rPr>
              <w:t xml:space="preserve"> </w:t>
            </w:r>
            <w:r w:rsidRPr="00E118AF">
              <w:rPr>
                <w:rFonts w:ascii="Times New Roman" w:hAnsi="Times New Roman"/>
                <w:b/>
                <w:i/>
                <w:iCs/>
                <w:sz w:val="22"/>
                <w:szCs w:val="22"/>
              </w:rPr>
              <w:t>serviciului</w:t>
            </w:r>
          </w:p>
        </w:tc>
        <w:tc>
          <w:tcPr>
            <w:tcW w:w="1417" w:type="dxa"/>
            <w:vAlign w:val="center"/>
          </w:tcPr>
          <w:p w:rsidR="00591FBB" w:rsidRPr="00E118AF" w:rsidRDefault="00591FBB" w:rsidP="0019128E">
            <w:pPr>
              <w:jc w:val="center"/>
              <w:rPr>
                <w:rFonts w:ascii="Times New Roman" w:hAnsi="Times New Roman"/>
                <w:b/>
                <w:i/>
                <w:iCs/>
                <w:sz w:val="22"/>
                <w:szCs w:val="22"/>
              </w:rPr>
            </w:pPr>
            <w:r w:rsidRPr="00E118AF">
              <w:rPr>
                <w:rFonts w:ascii="Times New Roman" w:hAnsi="Times New Roman"/>
                <w:b/>
                <w:i/>
                <w:iCs/>
                <w:sz w:val="22"/>
                <w:szCs w:val="22"/>
              </w:rPr>
              <w:t>UM</w:t>
            </w:r>
          </w:p>
        </w:tc>
        <w:tc>
          <w:tcPr>
            <w:tcW w:w="1276" w:type="dxa"/>
          </w:tcPr>
          <w:p w:rsidR="00D94D8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Cantitatea</w:t>
            </w:r>
          </w:p>
          <w:p w:rsidR="00591FB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solicitata</w:t>
            </w:r>
          </w:p>
          <w:p w:rsidR="00591FB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U.M</w:t>
            </w:r>
          </w:p>
        </w:tc>
        <w:tc>
          <w:tcPr>
            <w:tcW w:w="1134" w:type="dxa"/>
          </w:tcPr>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Pret</w:t>
            </w:r>
            <w:r w:rsidR="00F50741">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582A44" w:rsidRDefault="00591FBB" w:rsidP="00AD7259">
            <w:pPr>
              <w:jc w:val="center"/>
              <w:rPr>
                <w:rFonts w:ascii="Times New Roman" w:hAnsi="Times New Roman"/>
                <w:b/>
                <w:i/>
                <w:iCs/>
                <w:sz w:val="22"/>
                <w:szCs w:val="22"/>
              </w:rPr>
            </w:pPr>
            <w:r w:rsidRPr="004525E6">
              <w:rPr>
                <w:rFonts w:ascii="Times New Roman" w:hAnsi="Times New Roman"/>
                <w:b/>
                <w:i/>
                <w:iCs/>
                <w:sz w:val="22"/>
                <w:szCs w:val="22"/>
              </w:rPr>
              <w:t>Taxa pe</w:t>
            </w:r>
            <w:r w:rsidR="00582A44">
              <w:rPr>
                <w:rFonts w:ascii="Times New Roman" w:hAnsi="Times New Roman"/>
                <w:b/>
                <w:i/>
                <w:iCs/>
                <w:sz w:val="22"/>
                <w:szCs w:val="22"/>
              </w:rPr>
              <w:t xml:space="preserve"> </w:t>
            </w:r>
            <w:r w:rsidRPr="004525E6">
              <w:rPr>
                <w:rFonts w:ascii="Times New Roman" w:hAnsi="Times New Roman"/>
                <w:b/>
                <w:i/>
                <w:iCs/>
                <w:sz w:val="22"/>
                <w:szCs w:val="22"/>
              </w:rPr>
              <w:t>valoarea</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adaugata RON</w:t>
            </w:r>
          </w:p>
        </w:tc>
      </w:tr>
      <w:tr w:rsidR="00591FBB" w:rsidRPr="004525E6" w:rsidTr="00767A8E">
        <w:tc>
          <w:tcPr>
            <w:tcW w:w="682" w:type="dxa"/>
          </w:tcPr>
          <w:p w:rsidR="00591FBB" w:rsidRPr="00FB374D" w:rsidRDefault="00591FBB" w:rsidP="004525E6">
            <w:pPr>
              <w:jc w:val="center"/>
              <w:rPr>
                <w:rFonts w:ascii="Times New Roman" w:hAnsi="Times New Roman"/>
                <w:b/>
                <w:i/>
                <w:iCs/>
                <w:sz w:val="22"/>
                <w:szCs w:val="22"/>
              </w:rPr>
            </w:pPr>
            <w:r w:rsidRPr="00FB374D">
              <w:rPr>
                <w:rFonts w:ascii="Times New Roman" w:hAnsi="Times New Roman"/>
                <w:b/>
                <w:i/>
                <w:iCs/>
                <w:sz w:val="22"/>
                <w:szCs w:val="22"/>
              </w:rPr>
              <w:t>0</w:t>
            </w:r>
          </w:p>
        </w:tc>
        <w:tc>
          <w:tcPr>
            <w:tcW w:w="3544"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1</w:t>
            </w:r>
          </w:p>
        </w:tc>
        <w:tc>
          <w:tcPr>
            <w:tcW w:w="1417"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2</w:t>
            </w:r>
          </w:p>
        </w:tc>
        <w:tc>
          <w:tcPr>
            <w:tcW w:w="1276"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3</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F9175A" w:rsidRPr="004525E6" w:rsidTr="00517F96">
        <w:trPr>
          <w:trHeight w:val="816"/>
        </w:trPr>
        <w:tc>
          <w:tcPr>
            <w:tcW w:w="682" w:type="dxa"/>
          </w:tcPr>
          <w:p w:rsidR="00F9175A" w:rsidRPr="00FB374D" w:rsidRDefault="00F9175A" w:rsidP="00830129">
            <w:pPr>
              <w:jc w:val="center"/>
              <w:rPr>
                <w:rFonts w:ascii="Times New Roman" w:hAnsi="Times New Roman"/>
                <w:b/>
                <w:i/>
                <w:iCs/>
                <w:sz w:val="22"/>
                <w:szCs w:val="22"/>
              </w:rPr>
            </w:pPr>
            <w:r w:rsidRPr="00FB374D">
              <w:rPr>
                <w:rFonts w:ascii="Times New Roman" w:hAnsi="Times New Roman"/>
                <w:b/>
                <w:i/>
                <w:iCs/>
                <w:sz w:val="22"/>
                <w:szCs w:val="22"/>
              </w:rPr>
              <w:t>1</w:t>
            </w:r>
          </w:p>
        </w:tc>
        <w:tc>
          <w:tcPr>
            <w:tcW w:w="3544" w:type="dxa"/>
          </w:tcPr>
          <w:p w:rsidR="00F9175A" w:rsidRPr="00053211" w:rsidRDefault="00104F82" w:rsidP="00053211">
            <w:pPr>
              <w:jc w:val="both"/>
              <w:rPr>
                <w:rFonts w:ascii="Times New Roman" w:hAnsi="Times New Roman"/>
                <w:b/>
                <w:i/>
                <w:sz w:val="24"/>
                <w:szCs w:val="24"/>
                <w:lang w:val="ro-RO"/>
              </w:rPr>
            </w:pPr>
            <w:r>
              <w:rPr>
                <w:rFonts w:ascii="Times New Roman" w:hAnsi="Times New Roman"/>
                <w:i/>
                <w:sz w:val="24"/>
                <w:szCs w:val="24"/>
                <w:lang w:val="ro-RO" w:eastAsia="ro-RO"/>
              </w:rPr>
              <w:t xml:space="preserve">- </w:t>
            </w:r>
            <w:r w:rsidRPr="00367D9E">
              <w:rPr>
                <w:rFonts w:ascii="Times New Roman" w:hAnsi="Times New Roman"/>
                <w:b/>
                <w:i/>
                <w:sz w:val="24"/>
                <w:szCs w:val="24"/>
                <w:lang w:val="ro-RO"/>
              </w:rPr>
              <w:t xml:space="preserve">Serviciul de </w:t>
            </w:r>
            <w:r>
              <w:rPr>
                <w:rFonts w:ascii="Times New Roman" w:hAnsi="Times New Roman"/>
                <w:b/>
                <w:i/>
                <w:sz w:val="24"/>
                <w:szCs w:val="24"/>
                <w:lang w:val="ro-RO"/>
              </w:rPr>
              <w:t>î</w:t>
            </w:r>
            <w:r w:rsidRPr="00367D9E">
              <w:rPr>
                <w:rFonts w:ascii="Times New Roman" w:hAnsi="Times New Roman"/>
                <w:b/>
                <w:i/>
                <w:sz w:val="24"/>
                <w:szCs w:val="24"/>
                <w:lang w:val="ro-RO"/>
              </w:rPr>
              <w:t>nchiriere logistică pentru sistem videoconferință ce include platformă dedicată on-line și permite traducerea simultană</w:t>
            </w:r>
            <w:r>
              <w:rPr>
                <w:rFonts w:ascii="Times New Roman" w:hAnsi="Times New Roman"/>
                <w:b/>
                <w:i/>
                <w:sz w:val="24"/>
                <w:szCs w:val="24"/>
                <w:lang w:val="ro-RO"/>
              </w:rPr>
              <w:t>;</w:t>
            </w:r>
          </w:p>
        </w:tc>
        <w:tc>
          <w:tcPr>
            <w:tcW w:w="1417" w:type="dxa"/>
            <w:vAlign w:val="center"/>
          </w:tcPr>
          <w:p w:rsidR="00C266A2" w:rsidRPr="001B0BF5" w:rsidRDefault="00F9175A" w:rsidP="00517F96">
            <w:pPr>
              <w:spacing w:line="240" w:lineRule="exact"/>
              <w:jc w:val="center"/>
              <w:rPr>
                <w:rFonts w:ascii="Times New Roman" w:hAnsi="Times New Roman"/>
                <w:b/>
                <w:color w:val="000000" w:themeColor="text1"/>
                <w:sz w:val="22"/>
                <w:szCs w:val="22"/>
              </w:rPr>
            </w:pPr>
            <w:r w:rsidRPr="001B0BF5">
              <w:rPr>
                <w:rFonts w:ascii="Times New Roman" w:hAnsi="Times New Roman"/>
                <w:color w:val="000000" w:themeColor="text1"/>
                <w:sz w:val="22"/>
                <w:szCs w:val="22"/>
              </w:rPr>
              <w:t>serv</w:t>
            </w:r>
          </w:p>
          <w:p w:rsidR="00F9175A" w:rsidRPr="001B0BF5" w:rsidRDefault="00F9175A" w:rsidP="00517F96">
            <w:pPr>
              <w:spacing w:line="240" w:lineRule="exact"/>
              <w:jc w:val="center"/>
              <w:rPr>
                <w:rFonts w:ascii="Times New Roman" w:hAnsi="Times New Roman"/>
                <w:b/>
                <w:color w:val="000000" w:themeColor="text1"/>
                <w:sz w:val="22"/>
                <w:szCs w:val="22"/>
              </w:rPr>
            </w:pPr>
          </w:p>
        </w:tc>
        <w:tc>
          <w:tcPr>
            <w:tcW w:w="1276" w:type="dxa"/>
            <w:vAlign w:val="center"/>
          </w:tcPr>
          <w:p w:rsidR="00F9175A" w:rsidRPr="001B0BF5" w:rsidRDefault="00D65EA3" w:rsidP="00517F96">
            <w:pPr>
              <w:spacing w:line="240" w:lineRule="exact"/>
              <w:jc w:val="center"/>
              <w:rPr>
                <w:rFonts w:ascii="Times New Roman" w:hAnsi="Times New Roman"/>
                <w:b/>
                <w:sz w:val="22"/>
                <w:szCs w:val="22"/>
              </w:rPr>
            </w:pPr>
            <w:r>
              <w:rPr>
                <w:rFonts w:ascii="Times New Roman" w:hAnsi="Times New Roman"/>
                <w:b/>
                <w:sz w:val="22"/>
                <w:szCs w:val="22"/>
              </w:rPr>
              <w:t>1</w:t>
            </w:r>
          </w:p>
        </w:tc>
        <w:tc>
          <w:tcPr>
            <w:tcW w:w="1134" w:type="dxa"/>
          </w:tcPr>
          <w:p w:rsidR="00F9175A" w:rsidRPr="001B0BF5" w:rsidRDefault="00F9175A" w:rsidP="00AD7259">
            <w:pPr>
              <w:spacing w:line="240" w:lineRule="exact"/>
              <w:rPr>
                <w:rFonts w:ascii="Times New Roman" w:hAnsi="Times New Roman"/>
                <w:b/>
                <w:sz w:val="22"/>
                <w:szCs w:val="22"/>
              </w:rPr>
            </w:pPr>
          </w:p>
        </w:tc>
        <w:tc>
          <w:tcPr>
            <w:tcW w:w="1134" w:type="dxa"/>
          </w:tcPr>
          <w:p w:rsidR="00F9175A" w:rsidRPr="004525E6" w:rsidRDefault="00F9175A" w:rsidP="00A10FC0">
            <w:pPr>
              <w:spacing w:line="240" w:lineRule="exact"/>
              <w:rPr>
                <w:rFonts w:ascii="Times New Roman" w:hAnsi="Times New Roman"/>
                <w:b/>
                <w:sz w:val="22"/>
                <w:szCs w:val="22"/>
              </w:rPr>
            </w:pPr>
          </w:p>
        </w:tc>
        <w:tc>
          <w:tcPr>
            <w:tcW w:w="1134" w:type="dxa"/>
          </w:tcPr>
          <w:p w:rsidR="00F9175A" w:rsidRPr="004525E6" w:rsidRDefault="00F9175A" w:rsidP="00A10FC0">
            <w:pPr>
              <w:spacing w:line="240" w:lineRule="exact"/>
              <w:rPr>
                <w:rFonts w:ascii="Times New Roman" w:hAnsi="Times New Roman"/>
                <w:b/>
                <w:sz w:val="22"/>
                <w:szCs w:val="22"/>
              </w:rPr>
            </w:pPr>
          </w:p>
        </w:tc>
      </w:tr>
      <w:tr w:rsidR="00053211" w:rsidRPr="004525E6" w:rsidTr="00517F96">
        <w:trPr>
          <w:trHeight w:val="816"/>
        </w:trPr>
        <w:tc>
          <w:tcPr>
            <w:tcW w:w="682" w:type="dxa"/>
          </w:tcPr>
          <w:p w:rsidR="00053211" w:rsidRPr="00FB374D" w:rsidRDefault="00053211" w:rsidP="00830129">
            <w:pPr>
              <w:jc w:val="center"/>
              <w:rPr>
                <w:rFonts w:ascii="Times New Roman" w:hAnsi="Times New Roman"/>
                <w:b/>
                <w:i/>
                <w:iCs/>
                <w:sz w:val="22"/>
                <w:szCs w:val="22"/>
              </w:rPr>
            </w:pPr>
            <w:r>
              <w:rPr>
                <w:rFonts w:ascii="Times New Roman" w:hAnsi="Times New Roman"/>
                <w:b/>
                <w:i/>
                <w:iCs/>
                <w:sz w:val="22"/>
                <w:szCs w:val="22"/>
              </w:rPr>
              <w:t>2</w:t>
            </w:r>
          </w:p>
        </w:tc>
        <w:tc>
          <w:tcPr>
            <w:tcW w:w="3544" w:type="dxa"/>
          </w:tcPr>
          <w:p w:rsidR="00053211" w:rsidRDefault="00053211" w:rsidP="00053211">
            <w:pPr>
              <w:jc w:val="both"/>
              <w:rPr>
                <w:rFonts w:ascii="Times New Roman" w:hAnsi="Times New Roman"/>
                <w:b/>
                <w:i/>
                <w:sz w:val="24"/>
                <w:szCs w:val="24"/>
                <w:lang w:val="ro-RO"/>
              </w:rPr>
            </w:pPr>
            <w:r w:rsidRPr="00367D9E">
              <w:rPr>
                <w:rFonts w:ascii="Times New Roman" w:hAnsi="Times New Roman"/>
                <w:b/>
                <w:i/>
                <w:sz w:val="24"/>
                <w:szCs w:val="24"/>
                <w:lang w:val="ro-RO"/>
              </w:rPr>
              <w:t>Servicii de traducere simultană</w:t>
            </w:r>
            <w:r w:rsidRPr="001A2B09">
              <w:rPr>
                <w:lang w:val="it-IT"/>
              </w:rPr>
              <w:t xml:space="preserve"> </w:t>
            </w:r>
            <w:r w:rsidRPr="00367D9E">
              <w:rPr>
                <w:rFonts w:ascii="Times New Roman" w:hAnsi="Times New Roman"/>
                <w:b/>
                <w:i/>
                <w:sz w:val="24"/>
                <w:szCs w:val="24"/>
                <w:lang w:val="ro-RO"/>
              </w:rPr>
              <w:t>romana-</w:t>
            </w:r>
            <w:r>
              <w:rPr>
                <w:rFonts w:ascii="Times New Roman" w:hAnsi="Times New Roman"/>
                <w:b/>
                <w:i/>
                <w:sz w:val="24"/>
                <w:szCs w:val="24"/>
                <w:lang w:val="ro-RO"/>
              </w:rPr>
              <w:t>engleza</w:t>
            </w:r>
            <w:r w:rsidRPr="00367D9E">
              <w:rPr>
                <w:rFonts w:ascii="Times New Roman" w:hAnsi="Times New Roman"/>
                <w:b/>
                <w:i/>
                <w:sz w:val="24"/>
                <w:szCs w:val="24"/>
                <w:lang w:val="ro-RO"/>
              </w:rPr>
              <w:t>/</w:t>
            </w:r>
            <w:r>
              <w:rPr>
                <w:rFonts w:ascii="Times New Roman" w:hAnsi="Times New Roman"/>
                <w:b/>
                <w:i/>
                <w:sz w:val="24"/>
                <w:szCs w:val="24"/>
                <w:lang w:val="ro-RO"/>
              </w:rPr>
              <w:t>engleza</w:t>
            </w:r>
            <w:r w:rsidRPr="00367D9E">
              <w:rPr>
                <w:rFonts w:ascii="Times New Roman" w:hAnsi="Times New Roman"/>
                <w:b/>
                <w:i/>
                <w:sz w:val="24"/>
                <w:szCs w:val="24"/>
                <w:lang w:val="ro-RO"/>
              </w:rPr>
              <w:t>-romana</w:t>
            </w:r>
            <w:r>
              <w:rPr>
                <w:rFonts w:ascii="Times New Roman" w:hAnsi="Times New Roman"/>
                <w:b/>
                <w:i/>
                <w:sz w:val="24"/>
                <w:szCs w:val="24"/>
                <w:lang w:val="ro-RO"/>
              </w:rPr>
              <w:t xml:space="preserve"> 6 h</w:t>
            </w:r>
          </w:p>
          <w:p w:rsidR="00053211" w:rsidRDefault="00053211" w:rsidP="00104F82">
            <w:pPr>
              <w:jc w:val="both"/>
              <w:rPr>
                <w:rFonts w:ascii="Times New Roman" w:hAnsi="Times New Roman"/>
                <w:i/>
                <w:sz w:val="24"/>
                <w:szCs w:val="24"/>
                <w:lang w:val="ro-RO" w:eastAsia="ro-RO"/>
              </w:rPr>
            </w:pPr>
          </w:p>
        </w:tc>
        <w:tc>
          <w:tcPr>
            <w:tcW w:w="1417" w:type="dxa"/>
            <w:vAlign w:val="center"/>
          </w:tcPr>
          <w:p w:rsidR="00053211" w:rsidRPr="001B0BF5" w:rsidRDefault="00053211" w:rsidP="00053211">
            <w:pPr>
              <w:spacing w:line="240" w:lineRule="exact"/>
              <w:jc w:val="center"/>
              <w:rPr>
                <w:rFonts w:ascii="Times New Roman" w:hAnsi="Times New Roman"/>
                <w:b/>
                <w:color w:val="000000" w:themeColor="text1"/>
                <w:sz w:val="22"/>
                <w:szCs w:val="22"/>
              </w:rPr>
            </w:pPr>
            <w:r w:rsidRPr="001B0BF5">
              <w:rPr>
                <w:rFonts w:ascii="Times New Roman" w:hAnsi="Times New Roman"/>
                <w:color w:val="000000" w:themeColor="text1"/>
                <w:sz w:val="22"/>
                <w:szCs w:val="22"/>
              </w:rPr>
              <w:t>serv</w:t>
            </w:r>
          </w:p>
          <w:p w:rsidR="00053211" w:rsidRPr="001B0BF5" w:rsidRDefault="00053211" w:rsidP="00517F96">
            <w:pPr>
              <w:spacing w:line="240" w:lineRule="exact"/>
              <w:jc w:val="center"/>
              <w:rPr>
                <w:rFonts w:ascii="Times New Roman" w:hAnsi="Times New Roman"/>
                <w:color w:val="000000" w:themeColor="text1"/>
                <w:sz w:val="22"/>
                <w:szCs w:val="22"/>
              </w:rPr>
            </w:pPr>
          </w:p>
        </w:tc>
        <w:tc>
          <w:tcPr>
            <w:tcW w:w="1276" w:type="dxa"/>
            <w:vAlign w:val="center"/>
          </w:tcPr>
          <w:p w:rsidR="00053211" w:rsidRDefault="00053211" w:rsidP="00517F96">
            <w:pPr>
              <w:spacing w:line="240" w:lineRule="exact"/>
              <w:jc w:val="center"/>
              <w:rPr>
                <w:rFonts w:ascii="Times New Roman" w:hAnsi="Times New Roman"/>
                <w:b/>
                <w:sz w:val="22"/>
                <w:szCs w:val="22"/>
              </w:rPr>
            </w:pPr>
            <w:r>
              <w:rPr>
                <w:rFonts w:ascii="Times New Roman" w:hAnsi="Times New Roman"/>
                <w:b/>
                <w:sz w:val="22"/>
                <w:szCs w:val="22"/>
              </w:rPr>
              <w:t>1</w:t>
            </w:r>
          </w:p>
        </w:tc>
        <w:tc>
          <w:tcPr>
            <w:tcW w:w="1134" w:type="dxa"/>
          </w:tcPr>
          <w:p w:rsidR="00053211" w:rsidRPr="001B0BF5" w:rsidRDefault="00053211" w:rsidP="00AD7259">
            <w:pPr>
              <w:spacing w:line="240" w:lineRule="exact"/>
              <w:rPr>
                <w:rFonts w:ascii="Times New Roman" w:hAnsi="Times New Roman"/>
                <w:b/>
                <w:sz w:val="22"/>
                <w:szCs w:val="22"/>
              </w:rPr>
            </w:pPr>
          </w:p>
        </w:tc>
        <w:tc>
          <w:tcPr>
            <w:tcW w:w="1134" w:type="dxa"/>
          </w:tcPr>
          <w:p w:rsidR="00053211" w:rsidRPr="004525E6" w:rsidRDefault="00053211" w:rsidP="00A10FC0">
            <w:pPr>
              <w:spacing w:line="240" w:lineRule="exact"/>
              <w:rPr>
                <w:rFonts w:ascii="Times New Roman" w:hAnsi="Times New Roman"/>
                <w:b/>
                <w:sz w:val="22"/>
                <w:szCs w:val="22"/>
              </w:rPr>
            </w:pPr>
          </w:p>
        </w:tc>
        <w:tc>
          <w:tcPr>
            <w:tcW w:w="1134" w:type="dxa"/>
          </w:tcPr>
          <w:p w:rsidR="00053211" w:rsidRPr="004525E6" w:rsidRDefault="00053211" w:rsidP="00A10FC0">
            <w:pPr>
              <w:spacing w:line="240" w:lineRule="exact"/>
              <w:rPr>
                <w:rFonts w:ascii="Times New Roman" w:hAnsi="Times New Roman"/>
                <w:b/>
                <w:sz w:val="22"/>
                <w:szCs w:val="22"/>
              </w:rPr>
            </w:pPr>
          </w:p>
        </w:tc>
      </w:tr>
      <w:tr w:rsidR="00F9175A" w:rsidRPr="00DA6E57" w:rsidTr="00824BD2">
        <w:tc>
          <w:tcPr>
            <w:tcW w:w="6919" w:type="dxa"/>
            <w:gridSpan w:val="4"/>
          </w:tcPr>
          <w:p w:rsidR="00F9175A" w:rsidRPr="001B0BF5" w:rsidRDefault="0082350C" w:rsidP="001F72B9">
            <w:pPr>
              <w:rPr>
                <w:rFonts w:ascii="Times New Roman" w:hAnsi="Times New Roman"/>
                <w:b/>
                <w:color w:val="000000" w:themeColor="text1"/>
                <w:sz w:val="22"/>
                <w:szCs w:val="22"/>
              </w:rPr>
            </w:pPr>
            <w:r>
              <w:rPr>
                <w:rFonts w:ascii="Times New Roman" w:hAnsi="Times New Roman"/>
                <w:b/>
                <w:bCs/>
                <w:color w:val="000000" w:themeColor="text1"/>
                <w:sz w:val="22"/>
                <w:szCs w:val="22"/>
                <w:highlight w:val="yellow"/>
              </w:rPr>
              <w:t xml:space="preserve">TOTAL </w:t>
            </w:r>
          </w:p>
        </w:tc>
        <w:tc>
          <w:tcPr>
            <w:tcW w:w="1134" w:type="dxa"/>
          </w:tcPr>
          <w:p w:rsidR="00F9175A" w:rsidRPr="001B0BF5" w:rsidRDefault="00F9175A" w:rsidP="003A5414">
            <w:pPr>
              <w:rPr>
                <w:rFonts w:ascii="Times New Roman" w:hAnsi="Times New Roman"/>
                <w:b/>
                <w:iCs/>
                <w:sz w:val="22"/>
                <w:szCs w:val="22"/>
              </w:rPr>
            </w:pPr>
          </w:p>
        </w:tc>
        <w:tc>
          <w:tcPr>
            <w:tcW w:w="1134" w:type="dxa"/>
          </w:tcPr>
          <w:p w:rsidR="00F9175A" w:rsidRDefault="00F9175A" w:rsidP="00AD7259">
            <w:pPr>
              <w:rPr>
                <w:rFonts w:ascii="Times New Roman" w:hAnsi="Times New Roman"/>
                <w:b/>
                <w:sz w:val="22"/>
                <w:szCs w:val="22"/>
              </w:rPr>
            </w:pPr>
          </w:p>
        </w:tc>
        <w:tc>
          <w:tcPr>
            <w:tcW w:w="1134" w:type="dxa"/>
          </w:tcPr>
          <w:p w:rsidR="00F9175A" w:rsidRDefault="00F9175A" w:rsidP="005E50CC">
            <w:pPr>
              <w:rPr>
                <w:rFonts w:ascii="Times New Roman" w:hAnsi="Times New Roman"/>
                <w:b/>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w:t>
      </w:r>
      <w:r w:rsidR="00FE54DB">
        <w:rPr>
          <w:rFonts w:ascii="Times New Roman" w:hAnsi="Times New Roman"/>
          <w:i/>
          <w:sz w:val="18"/>
          <w:szCs w:val="18"/>
        </w:rPr>
        <w:t xml:space="preserve"> </w:t>
      </w:r>
      <w:r w:rsidRPr="00667A69">
        <w:rPr>
          <w:rFonts w:ascii="Times New Roman" w:hAnsi="Times New Roman"/>
          <w:i/>
          <w:sz w:val="18"/>
          <w:szCs w:val="18"/>
        </w:rPr>
        <w:t>ofertantulu</w:t>
      </w:r>
      <w:r w:rsidR="00FE54DB">
        <w:rPr>
          <w:rFonts w:ascii="Times New Roman" w:hAnsi="Times New Roman"/>
          <w:i/>
          <w:sz w:val="18"/>
          <w:szCs w:val="18"/>
        </w:rPr>
        <w:t xml:space="preserve"> </w:t>
      </w:r>
      <w:r w:rsidRPr="00667A69">
        <w:rPr>
          <w:rFonts w:ascii="Times New Roman" w:hAnsi="Times New Roman"/>
          <w:i/>
          <w:sz w:val="18"/>
          <w:szCs w:val="18"/>
        </w:rPr>
        <w:t>isau a reprezentantului</w:t>
      </w:r>
      <w:r w:rsidR="00FE54DB">
        <w:rPr>
          <w:rFonts w:ascii="Times New Roman" w:hAnsi="Times New Roman"/>
          <w:i/>
          <w:sz w:val="18"/>
          <w:szCs w:val="18"/>
        </w:rPr>
        <w:t xml:space="preserve"> </w:t>
      </w:r>
      <w:r w:rsidRPr="00667A69">
        <w:rPr>
          <w:rFonts w:ascii="Times New Roman" w:hAnsi="Times New Roman"/>
          <w:i/>
          <w:sz w:val="18"/>
          <w:szCs w:val="18"/>
        </w:rPr>
        <w:t xml:space="preserve">ofertantului                                   </w:t>
      </w:r>
      <w:r w:rsidR="0082350C">
        <w:rPr>
          <w:rFonts w:ascii="Times New Roman" w:hAnsi="Times New Roman"/>
          <w:i/>
          <w:sz w:val="18"/>
          <w:szCs w:val="18"/>
        </w:rPr>
        <w:t xml:space="preserve">     </w:t>
      </w:r>
      <w:r w:rsidRPr="00667A69">
        <w:rPr>
          <w:rFonts w:ascii="Times New Roman" w:hAnsi="Times New Roman"/>
          <w:i/>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82350C">
        <w:rPr>
          <w:rFonts w:ascii="Times New Roman" w:hAnsi="Times New Roman"/>
          <w:i/>
          <w:sz w:val="18"/>
          <w:szCs w:val="18"/>
        </w:rPr>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82350C">
        <w:rPr>
          <w:rFonts w:ascii="Times New Roman" w:hAnsi="Times New Roman"/>
          <w:b/>
          <w:i/>
          <w:sz w:val="18"/>
          <w:szCs w:val="18"/>
        </w:rPr>
        <w:t xml:space="preserve">                                                                                                    </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0082350C">
        <w:rPr>
          <w:rFonts w:ascii="Times New Roman" w:hAnsi="Times New Roman"/>
          <w:b/>
          <w:i/>
          <w:sz w:val="18"/>
          <w:szCs w:val="18"/>
        </w:rPr>
        <w:t xml:space="preserve">                                 </w:t>
      </w:r>
      <w:r>
        <w:rPr>
          <w:rFonts w:ascii="Times New Roman" w:hAnsi="Times New Roman"/>
          <w:b/>
          <w:i/>
          <w:sz w:val="18"/>
          <w:szCs w:val="18"/>
        </w:rPr>
        <w:t xml:space="preserve">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82350C">
        <w:rPr>
          <w:rFonts w:ascii="Times New Roman" w:hAnsi="Times New Roman"/>
          <w:i/>
          <w:sz w:val="18"/>
          <w:szCs w:val="18"/>
        </w:rPr>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D56766" w:rsidRPr="008801C8" w:rsidRDefault="007F199E" w:rsidP="008801C8">
      <w:pPr>
        <w:rPr>
          <w:rFonts w:ascii="Times New Roman" w:hAnsi="Times New Roman"/>
          <w:b/>
          <w:i/>
          <w:sz w:val="18"/>
          <w:szCs w:val="18"/>
        </w:rPr>
      </w:pPr>
      <w:r>
        <w:rPr>
          <w:rStyle w:val="PageNumber"/>
          <w:rFonts w:ascii="Times New Roman" w:hAnsi="Times New Roman"/>
          <w:b/>
          <w:i/>
          <w:sz w:val="18"/>
          <w:szCs w:val="18"/>
        </w:rPr>
        <w:t xml:space="preserve">                          </w:t>
      </w:r>
      <w:r w:rsidR="008801C8">
        <w:rPr>
          <w:rStyle w:val="PageNumber"/>
          <w:rFonts w:ascii="Times New Roman" w:hAnsi="Times New Roman"/>
          <w:b/>
          <w:i/>
          <w:sz w:val="18"/>
          <w:szCs w:val="18"/>
        </w:rPr>
        <w:t xml:space="preserve">    </w:t>
      </w:r>
      <w:r>
        <w:rPr>
          <w:rStyle w:val="PageNumber"/>
          <w:rFonts w:ascii="Times New Roman" w:hAnsi="Times New Roman"/>
          <w:b/>
          <w:i/>
          <w:sz w:val="18"/>
          <w:szCs w:val="18"/>
        </w:rPr>
        <w:t xml:space="preserve">            </w:t>
      </w:r>
      <w:r w:rsidR="008801C8">
        <w:rPr>
          <w:rStyle w:val="PageNumber"/>
          <w:rFonts w:ascii="Times New Roman" w:hAnsi="Times New Roman"/>
          <w:b/>
          <w:i/>
          <w:sz w:val="18"/>
          <w:szCs w:val="18"/>
        </w:rPr>
        <w:t xml:space="preserve">                          </w:t>
      </w:r>
      <w:r>
        <w:rPr>
          <w:rStyle w:val="PageNumber"/>
          <w:rFonts w:ascii="Times New Roman" w:hAnsi="Times New Roman"/>
          <w:b/>
          <w:i/>
          <w:sz w:val="18"/>
          <w:szCs w:val="18"/>
        </w:rPr>
        <w:t xml:space="preserve">                                                        </w:t>
      </w:r>
    </w:p>
    <w:p w:rsidR="00D56766" w:rsidRDefault="00D56766"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DD21EA" w:rsidRDefault="00DD21EA" w:rsidP="008801C8">
      <w:pPr>
        <w:rPr>
          <w:rFonts w:ascii="Arial Narrow" w:hAnsi="Arial Narrow"/>
          <w:b/>
          <w:i/>
          <w:noProof/>
          <w:sz w:val="24"/>
          <w:szCs w:val="24"/>
        </w:rPr>
      </w:pPr>
    </w:p>
    <w:p w:rsidR="00DD21EA" w:rsidRDefault="00DD21EA" w:rsidP="008801C8">
      <w:pPr>
        <w:rPr>
          <w:rFonts w:ascii="Arial Narrow" w:hAnsi="Arial Narrow"/>
          <w:b/>
          <w:i/>
          <w:noProof/>
          <w:sz w:val="24"/>
          <w:szCs w:val="24"/>
        </w:rPr>
      </w:pPr>
    </w:p>
    <w:p w:rsidR="00546376" w:rsidRPr="00295786" w:rsidRDefault="00546376" w:rsidP="00546376">
      <w:pPr>
        <w:pStyle w:val="Heading2"/>
        <w:numPr>
          <w:ilvl w:val="0"/>
          <w:numId w:val="0"/>
        </w:numPr>
        <w:spacing w:line="276" w:lineRule="auto"/>
        <w:ind w:left="1080"/>
        <w:rPr>
          <w:rFonts w:ascii="Arial Narrow" w:hAnsi="Arial Narrow"/>
          <w:caps/>
          <w:sz w:val="24"/>
          <w:szCs w:val="24"/>
        </w:rPr>
      </w:pPr>
    </w:p>
    <w:p w:rsidR="00546376" w:rsidRPr="00295786" w:rsidRDefault="00546376" w:rsidP="00546376">
      <w:pPr>
        <w:pStyle w:val="Heading2"/>
        <w:numPr>
          <w:ilvl w:val="0"/>
          <w:numId w:val="0"/>
        </w:numPr>
        <w:spacing w:line="276" w:lineRule="auto"/>
        <w:ind w:left="1080"/>
        <w:rPr>
          <w:rFonts w:ascii="Arial Narrow" w:hAnsi="Arial Narrow"/>
          <w:caps/>
          <w:sz w:val="24"/>
          <w:szCs w:val="24"/>
        </w:rPr>
      </w:pPr>
    </w:p>
    <w:p w:rsidR="00546376" w:rsidRPr="00295786" w:rsidRDefault="00546376" w:rsidP="00546376">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46376" w:rsidRPr="00295786" w:rsidRDefault="00546376" w:rsidP="00546376">
      <w:pPr>
        <w:spacing w:line="276" w:lineRule="auto"/>
        <w:jc w:val="both"/>
        <w:rPr>
          <w:rFonts w:ascii="Arial Narrow" w:hAnsi="Arial Narrow"/>
          <w:i/>
          <w:noProof/>
          <w:sz w:val="24"/>
          <w:szCs w:val="24"/>
        </w:rPr>
      </w:pPr>
    </w:p>
    <w:p w:rsidR="00546376" w:rsidRPr="00295786" w:rsidRDefault="00546376" w:rsidP="00546376">
      <w:pPr>
        <w:spacing w:line="276" w:lineRule="auto"/>
        <w:jc w:val="both"/>
        <w:rPr>
          <w:rFonts w:ascii="Arial Narrow" w:hAnsi="Arial Narrow"/>
          <w:i/>
          <w:noProof/>
          <w:sz w:val="24"/>
          <w:szCs w:val="24"/>
        </w:rPr>
      </w:pPr>
    </w:p>
    <w:p w:rsidR="00546376" w:rsidRPr="00295786" w:rsidRDefault="00546376" w:rsidP="00EE3F63">
      <w:pPr>
        <w:spacing w:line="276" w:lineRule="auto"/>
        <w:jc w:val="both"/>
        <w:rPr>
          <w:rFonts w:ascii="Arial Narrow" w:hAnsi="Arial Narrow"/>
          <w:i/>
          <w:noProof/>
          <w:sz w:val="24"/>
          <w:szCs w:val="24"/>
        </w:rPr>
      </w:pPr>
    </w:p>
    <w:p w:rsidR="00546376" w:rsidRPr="0066479F" w:rsidRDefault="00546376" w:rsidP="0066479F">
      <w:pPr>
        <w:ind w:firstLine="708"/>
        <w:jc w:val="both"/>
        <w:rPr>
          <w:rFonts w:ascii="Times New Roman" w:hAnsi="Times New Roman"/>
          <w:i/>
          <w:sz w:val="24"/>
          <w:szCs w:val="24"/>
        </w:rPr>
      </w:pPr>
      <w:r w:rsidRPr="0066479F">
        <w:rPr>
          <w:rFonts w:ascii="Arial Narrow" w:hAnsi="Arial Narrow"/>
          <w:i/>
          <w:noProof/>
          <w:sz w:val="24"/>
          <w:szCs w:val="24"/>
        </w:rPr>
        <w:t>Subsemnatul ........................... (nume si prenume), reprezentant imputernicit al ………………………..</w:t>
      </w:r>
      <w:r w:rsidRPr="0066479F" w:rsidDel="007C1DA6">
        <w:rPr>
          <w:rFonts w:ascii="Arial Narrow" w:hAnsi="Arial Narrow"/>
          <w:i/>
          <w:noProof/>
          <w:sz w:val="24"/>
          <w:szCs w:val="24"/>
        </w:rPr>
        <w:t xml:space="preserve"> </w:t>
      </w:r>
      <w:r w:rsidRPr="0066479F">
        <w:rPr>
          <w:rFonts w:ascii="Arial Narrow" w:hAnsi="Arial Narrow"/>
          <w:i/>
          <w:noProof/>
          <w:sz w:val="24"/>
          <w:szCs w:val="24"/>
        </w:rPr>
        <w:t>(denumirea operatorului economic), declar pe propria raspundere ca ma anagajez sa prestez</w:t>
      </w:r>
      <w:r w:rsidRPr="00C266A2">
        <w:rPr>
          <w:rFonts w:ascii="Arial Narrow" w:hAnsi="Arial Narrow"/>
          <w:b/>
          <w:i/>
          <w:noProof/>
          <w:sz w:val="24"/>
          <w:szCs w:val="24"/>
        </w:rPr>
        <w:t xml:space="preserve"> </w:t>
      </w:r>
      <w:r w:rsidR="00D65EA3" w:rsidRPr="00D65EA3">
        <w:rPr>
          <w:rFonts w:ascii="Arial Narrow" w:hAnsi="Arial Narrow"/>
          <w:i/>
          <w:noProof/>
          <w:sz w:val="22"/>
          <w:szCs w:val="22"/>
        </w:rPr>
        <w:t xml:space="preserve">servicii de </w:t>
      </w:r>
      <w:r w:rsidR="00D65EA3" w:rsidRPr="00D65EA3">
        <w:rPr>
          <w:rFonts w:ascii="Times New Roman" w:eastAsia="Batang" w:hAnsi="Times New Roman"/>
          <w:i/>
          <w:sz w:val="22"/>
          <w:szCs w:val="22"/>
          <w:lang w:val="it-IT" w:eastAsia="ar-SA"/>
        </w:rPr>
        <w:t xml:space="preserve">reparare a echipamentului Ultrafreezer Laborator Biobase din cadrul Platformei Bioaliment, </w:t>
      </w:r>
      <w:r w:rsidR="00D65EA3" w:rsidRPr="00D65EA3">
        <w:rPr>
          <w:rFonts w:ascii="Times New Roman" w:hAnsi="Times New Roman"/>
          <w:i/>
          <w:sz w:val="22"/>
          <w:szCs w:val="22"/>
          <w:lang w:val="ro-RO"/>
        </w:rPr>
        <w:t>în cadrul proiectului ,,</w:t>
      </w:r>
      <w:r w:rsidR="00D65EA3" w:rsidRPr="00D65EA3">
        <w:rPr>
          <w:rFonts w:ascii="Times New Roman" w:hAnsi="Times New Roman"/>
          <w:bCs/>
          <w:i/>
          <w:sz w:val="22"/>
          <w:szCs w:val="22"/>
          <w:lang w:val="ro-RO"/>
        </w:rPr>
        <w:t>Excelență, performanță și competitivitate în activități CDI la Universitatea Dunărea de Jos din Galați – acronim EXPERT</w:t>
      </w:r>
      <w:r w:rsidR="0066479F">
        <w:rPr>
          <w:rFonts w:ascii="Times New Roman" w:hAnsi="Times New Roman"/>
          <w:i/>
          <w:sz w:val="24"/>
          <w:szCs w:val="24"/>
        </w:rPr>
        <w:t xml:space="preserve">, </w:t>
      </w:r>
      <w:r w:rsidRPr="0066479F">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46376" w:rsidRPr="00295786" w:rsidRDefault="00546376" w:rsidP="00EE3F6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46376" w:rsidRPr="00295786" w:rsidRDefault="00546376" w:rsidP="00EE3F63">
      <w:pPr>
        <w:pStyle w:val="Header"/>
        <w:spacing w:line="276" w:lineRule="auto"/>
        <w:jc w:val="both"/>
        <w:rPr>
          <w:rFonts w:ascii="Arial Narrow" w:hAnsi="Arial Narrow"/>
          <w:i/>
          <w:sz w:val="24"/>
          <w:szCs w:val="24"/>
        </w:rPr>
      </w:pPr>
    </w:p>
    <w:p w:rsidR="00546376" w:rsidRPr="00295786" w:rsidRDefault="00546376" w:rsidP="00F737A5">
      <w:pPr>
        <w:spacing w:after="120" w:line="276" w:lineRule="auto"/>
        <w:ind w:firstLine="708"/>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46376" w:rsidRPr="00295786" w:rsidRDefault="00546376" w:rsidP="00EE3F63">
      <w:pPr>
        <w:spacing w:after="120" w:line="276" w:lineRule="auto"/>
        <w:jc w:val="both"/>
        <w:rPr>
          <w:rFonts w:ascii="Arial Narrow" w:hAnsi="Arial Narrow"/>
          <w:i/>
          <w:sz w:val="24"/>
          <w:szCs w:val="24"/>
        </w:rPr>
      </w:pPr>
    </w:p>
    <w:p w:rsidR="00546376" w:rsidRPr="00295786" w:rsidRDefault="00546376" w:rsidP="00546376">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line="276" w:lineRule="auto"/>
        <w:ind w:firstLine="720"/>
        <w:jc w:val="both"/>
        <w:outlineLvl w:val="0"/>
        <w:rPr>
          <w:rFonts w:ascii="Arial Narrow" w:hAnsi="Arial Narrow"/>
          <w:b/>
          <w:i/>
          <w:color w:val="000000"/>
          <w:sz w:val="24"/>
          <w:szCs w:val="24"/>
          <w:u w:val="single"/>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Operator Economic</w:t>
      </w: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w:t>
      </w: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(denumirea)</w:t>
      </w:r>
    </w:p>
    <w:p w:rsidR="003B0280" w:rsidRPr="003239D3" w:rsidRDefault="003B0280" w:rsidP="003B0280">
      <w:pPr>
        <w:rPr>
          <w:rFonts w:ascii="Times New Roman" w:eastAsia="Calibri" w:hAnsi="Times New Roman"/>
          <w:b/>
          <w:i/>
          <w:noProof/>
          <w:sz w:val="18"/>
          <w:szCs w:val="18"/>
          <w:lang w:val="ro-RO"/>
        </w:rPr>
      </w:pPr>
    </w:p>
    <w:p w:rsidR="003B0280" w:rsidRPr="003239D3" w:rsidRDefault="003B0280" w:rsidP="003B0280">
      <w:pPr>
        <w:jc w:val="right"/>
        <w:rPr>
          <w:rFonts w:ascii="Times New Roman" w:eastAsia="Calibri" w:hAnsi="Times New Roman"/>
          <w:b/>
          <w:i/>
          <w:noProof/>
          <w:sz w:val="18"/>
          <w:szCs w:val="18"/>
          <w:lang w:val="ro-RO"/>
        </w:rPr>
      </w:pPr>
    </w:p>
    <w:p w:rsidR="003B0280" w:rsidRPr="003239D3" w:rsidRDefault="003B0280" w:rsidP="003B0280">
      <w:pPr>
        <w:jc w:val="center"/>
        <w:outlineLvl w:val="1"/>
        <w:rPr>
          <w:rFonts w:ascii="Times New Roman" w:eastAsia="Times New Roman" w:hAnsi="Times New Roman"/>
          <w:b/>
          <w:i/>
          <w:iCs/>
          <w:caps/>
          <w:noProof/>
          <w:sz w:val="18"/>
          <w:szCs w:val="18"/>
          <w:lang w:val="ro-RO"/>
        </w:rPr>
      </w:pPr>
      <w:r w:rsidRPr="003239D3">
        <w:rPr>
          <w:rFonts w:ascii="Times New Roman" w:eastAsia="Times New Roman" w:hAnsi="Times New Roman"/>
          <w:b/>
          <w:i/>
          <w:iCs/>
          <w:caps/>
          <w:noProof/>
          <w:sz w:val="18"/>
          <w:szCs w:val="18"/>
          <w:lang w:val="ro-RO"/>
        </w:rPr>
        <w:t>Declaraţie privind partea/părţile din contract care sunt</w:t>
      </w:r>
    </w:p>
    <w:p w:rsidR="003B0280" w:rsidRPr="003239D3" w:rsidRDefault="003B0280" w:rsidP="003B0280">
      <w:pPr>
        <w:jc w:val="center"/>
        <w:outlineLvl w:val="1"/>
        <w:rPr>
          <w:rFonts w:ascii="Times New Roman" w:eastAsia="Times New Roman" w:hAnsi="Times New Roman"/>
          <w:b/>
          <w:i/>
          <w:iCs/>
          <w:caps/>
          <w:noProof/>
          <w:sz w:val="18"/>
          <w:szCs w:val="18"/>
          <w:lang w:val="ro-RO"/>
        </w:rPr>
      </w:pPr>
      <w:r w:rsidRPr="003239D3">
        <w:rPr>
          <w:rFonts w:ascii="Times New Roman" w:eastAsia="Times New Roman" w:hAnsi="Times New Roman"/>
          <w:b/>
          <w:i/>
          <w:iCs/>
          <w:caps/>
          <w:noProof/>
          <w:sz w:val="18"/>
          <w:szCs w:val="18"/>
          <w:lang w:val="ro-RO"/>
        </w:rPr>
        <w:t xml:space="preserve"> îndeplinite de subcontractanti şi specializarea acestora</w:t>
      </w:r>
    </w:p>
    <w:p w:rsidR="003B0280" w:rsidRPr="003239D3" w:rsidRDefault="003B0280" w:rsidP="003B0280">
      <w:pPr>
        <w:jc w:val="center"/>
        <w:rPr>
          <w:rFonts w:ascii="Times New Roman" w:eastAsia="Calibri" w:hAnsi="Times New Roman"/>
          <w:b/>
          <w:noProof/>
          <w:sz w:val="18"/>
          <w:szCs w:val="18"/>
          <w:lang w:val="ro-RO"/>
        </w:rPr>
      </w:pPr>
    </w:p>
    <w:p w:rsidR="003B0280" w:rsidRPr="003239D3" w:rsidRDefault="003B0280" w:rsidP="003B0280">
      <w:pPr>
        <w:rPr>
          <w:rFonts w:ascii="Times New Roman" w:eastAsia="Calibri" w:hAnsi="Times New Roman"/>
          <w:i/>
          <w:lang w:val="ro-RO"/>
        </w:rPr>
      </w:pPr>
      <w:r w:rsidRPr="003239D3">
        <w:rPr>
          <w:rFonts w:ascii="Times New Roman" w:eastAsia="Calibri" w:hAnsi="Times New Roman"/>
          <w:b/>
          <w:i/>
          <w:lang w:val="ro-RO"/>
        </w:rPr>
        <w:t xml:space="preserve">                                                        Titlul contractului: </w:t>
      </w:r>
      <w:r w:rsidRPr="003239D3">
        <w:rPr>
          <w:rFonts w:ascii="Times New Roman" w:eastAsia="Calibri" w:hAnsi="Times New Roman"/>
          <w:i/>
          <w:lang w:val="ro-RO"/>
        </w:rPr>
        <w:t>…………………………………………</w:t>
      </w:r>
    </w:p>
    <w:p w:rsidR="003B0280" w:rsidRPr="003239D3" w:rsidRDefault="003B0280" w:rsidP="003B0280">
      <w:pPr>
        <w:rPr>
          <w:rFonts w:ascii="Times New Roman" w:eastAsia="Calibri" w:hAnsi="Times New Roman"/>
          <w:i/>
          <w:lang w:val="ro-RO"/>
        </w:rPr>
      </w:pPr>
    </w:p>
    <w:p w:rsidR="003B0280" w:rsidRPr="003239D3" w:rsidRDefault="003B0280" w:rsidP="003B0280">
      <w:pPr>
        <w:keepNext/>
        <w:keepLines/>
        <w:spacing w:before="120"/>
        <w:ind w:firstLine="709"/>
        <w:jc w:val="both"/>
        <w:outlineLvl w:val="8"/>
        <w:rPr>
          <w:rFonts w:ascii="Times New Roman" w:eastAsia="Calibri" w:hAnsi="Times New Roman"/>
          <w:lang w:val="ro-RO"/>
        </w:rPr>
      </w:pPr>
      <w:r w:rsidRPr="003239D3">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rsidR="003B0280" w:rsidRPr="003239D3" w:rsidRDefault="003B0280" w:rsidP="003B0280">
      <w:pPr>
        <w:ind w:firstLine="709"/>
        <w:jc w:val="both"/>
        <w:rPr>
          <w:rFonts w:ascii="Times New Roman" w:eastAsia="Calibri" w:hAnsi="Times New Roman"/>
          <w:lang w:val="ro-RO"/>
        </w:rPr>
      </w:pPr>
      <w:r w:rsidRPr="003239D3">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155" w:type="dxa"/>
        <w:tblInd w:w="-221" w:type="dxa"/>
        <w:tblLayout w:type="fixed"/>
        <w:tblLook w:val="0000" w:firstRow="0" w:lastRow="0" w:firstColumn="0" w:lastColumn="0" w:noHBand="0" w:noVBand="0"/>
      </w:tblPr>
      <w:tblGrid>
        <w:gridCol w:w="710"/>
        <w:gridCol w:w="1887"/>
        <w:gridCol w:w="2410"/>
        <w:gridCol w:w="2552"/>
        <w:gridCol w:w="2596"/>
      </w:tblGrid>
      <w:tr w:rsidR="003B0280" w:rsidRPr="003239D3" w:rsidTr="00395D96">
        <w:tc>
          <w:tcPr>
            <w:tcW w:w="710"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keepNext/>
              <w:snapToGrid w:val="0"/>
              <w:jc w:val="center"/>
              <w:rPr>
                <w:rFonts w:ascii="Times New Roman" w:eastAsia="Calibri" w:hAnsi="Times New Roman"/>
                <w:lang w:val="ro-RO"/>
              </w:rPr>
            </w:pPr>
            <w:r w:rsidRPr="003239D3">
              <w:rPr>
                <w:rFonts w:ascii="Times New Roman" w:eastAsia="Calibri" w:hAnsi="Times New Roman"/>
                <w:lang w:val="ro-RO"/>
              </w:rPr>
              <w:t>Nr. crt.</w:t>
            </w:r>
          </w:p>
        </w:tc>
        <w:tc>
          <w:tcPr>
            <w:tcW w:w="1887"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Denumire</w:t>
            </w:r>
            <w:r>
              <w:rPr>
                <w:rFonts w:ascii="Times New Roman" w:eastAsia="Calibri" w:hAnsi="Times New Roman"/>
                <w:lang w:val="ro-RO"/>
              </w:rPr>
              <w:t xml:space="preserve">        </w:t>
            </w:r>
            <w:r w:rsidRPr="003239D3">
              <w:rPr>
                <w:rFonts w:ascii="Times New Roman" w:eastAsia="Calibri" w:hAnsi="Times New Roman"/>
                <w:lang w:val="ro-RO"/>
              </w:rPr>
              <w:t xml:space="preserve"> sub-contractant </w:t>
            </w:r>
          </w:p>
        </w:tc>
        <w:tc>
          <w:tcPr>
            <w:tcW w:w="2410"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Partea/părţile din contract ce urmează a fi subcontractate</w:t>
            </w: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jc w:val="center"/>
              <w:rPr>
                <w:rFonts w:ascii="Times New Roman" w:eastAsia="Calibri" w:hAnsi="Times New Roman"/>
                <w:lang w:val="ro-RO"/>
              </w:rPr>
            </w:pPr>
          </w:p>
          <w:p w:rsidR="003B0280" w:rsidRPr="003239D3" w:rsidRDefault="003B0280" w:rsidP="00395D96">
            <w:pPr>
              <w:jc w:val="center"/>
              <w:rPr>
                <w:rFonts w:ascii="Times New Roman" w:eastAsia="Calibri" w:hAnsi="Times New Roman"/>
                <w:lang w:val="ro-RO"/>
              </w:rPr>
            </w:pPr>
            <w:r w:rsidRPr="003239D3">
              <w:rPr>
                <w:rFonts w:ascii="Times New Roman" w:eastAsia="Calibri" w:hAnsi="Times New Roman"/>
                <w:lang w:val="ro-RO"/>
              </w:rPr>
              <w:t>Procentul aferent parţilor din contract ce urmează a fi subcontractate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Acord sub-contractor cu specimen de semnătura şi stampila</w:t>
            </w: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bl>
    <w:p w:rsidR="003B0280" w:rsidRPr="003239D3" w:rsidRDefault="003B0280" w:rsidP="003B0280">
      <w:pPr>
        <w:ind w:firstLine="720"/>
        <w:jc w:val="both"/>
        <w:rPr>
          <w:rFonts w:ascii="Times New Roman" w:eastAsia="Calibri" w:hAnsi="Times New Roman"/>
          <w:lang w:val="ro-RO"/>
        </w:rPr>
      </w:pPr>
      <w:r w:rsidRPr="003239D3">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3B0280" w:rsidRPr="003239D3" w:rsidRDefault="003B0280" w:rsidP="003B0280">
      <w:pPr>
        <w:jc w:val="both"/>
        <w:rPr>
          <w:rFonts w:ascii="Times New Roman" w:eastAsia="Calibri" w:hAnsi="Times New Roman"/>
          <w:lang w:val="ro-RO"/>
        </w:rPr>
      </w:pPr>
      <w:r w:rsidRPr="003239D3">
        <w:rPr>
          <w:rFonts w:ascii="Times New Roman" w:eastAsia="Calibri" w:hAnsi="Times New Roman"/>
          <w:lang w:val="ro-RO"/>
        </w:rPr>
        <w:t>Prezenta declaraţie este valabilă până la data de ………………………………………… (se precizează data expirării perioadei de valabilitate a ofertei)</w:t>
      </w:r>
    </w:p>
    <w:p w:rsidR="003B0280" w:rsidRPr="003239D3" w:rsidRDefault="003B0280" w:rsidP="003B0280">
      <w:pPr>
        <w:spacing w:before="280"/>
        <w:ind w:left="-360" w:firstLine="1080"/>
        <w:jc w:val="both"/>
        <w:rPr>
          <w:rFonts w:ascii="Times New Roman" w:eastAsia="Calibri" w:hAnsi="Times New Roman"/>
          <w:lang w:val="ro-RO"/>
        </w:rPr>
      </w:pPr>
      <w:r w:rsidRPr="003239D3">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B0280" w:rsidRPr="00F737A5" w:rsidRDefault="003B0280" w:rsidP="003B0280">
      <w:pPr>
        <w:spacing w:before="280"/>
        <w:jc w:val="both"/>
        <w:rPr>
          <w:rFonts w:ascii="Times New Roman" w:eastAsia="Calibri" w:hAnsi="Times New Roman"/>
          <w:lang w:val="ro-RO"/>
        </w:rPr>
      </w:pPr>
      <w:r w:rsidRPr="00F737A5">
        <w:rPr>
          <w:rFonts w:ascii="Times New Roman" w:eastAsia="Calibri" w:hAnsi="Times New Roman"/>
          <w:i/>
          <w:lang w:val="ro-RO"/>
        </w:rPr>
        <w:t xml:space="preserve">Semnătura ofertantului sau a reprezentantului ofertantului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Numele  şi prenumele semnatarului</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 xml:space="preserve">Capacitate de semnătură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F737A5" w:rsidP="003B0280">
      <w:pPr>
        <w:tabs>
          <w:tab w:val="left" w:pos="6486"/>
        </w:tabs>
        <w:spacing w:after="120"/>
        <w:jc w:val="both"/>
        <w:rPr>
          <w:rFonts w:ascii="Times New Roman" w:eastAsia="Calibri" w:hAnsi="Times New Roman"/>
          <w:i/>
          <w:lang w:val="ro-RO"/>
        </w:rPr>
      </w:pPr>
      <w:r>
        <w:rPr>
          <w:rFonts w:ascii="Times New Roman" w:eastAsia="Calibri" w:hAnsi="Times New Roman"/>
          <w:i/>
          <w:lang w:val="ro-RO"/>
        </w:rPr>
        <w:t>Detalii despre ofertant                                                                                     ……</w:t>
      </w:r>
      <w:r w:rsidR="00947029">
        <w:rPr>
          <w:rFonts w:ascii="Times New Roman" w:eastAsia="Calibri" w:hAnsi="Times New Roman"/>
          <w:i/>
          <w:lang w:val="ro-RO"/>
        </w:rPr>
        <w:t>……………………………….</w:t>
      </w:r>
    </w:p>
    <w:p w:rsidR="003B0280" w:rsidRPr="00F737A5" w:rsidRDefault="003B0280" w:rsidP="003B0280">
      <w:pPr>
        <w:spacing w:after="120"/>
        <w:jc w:val="both"/>
        <w:rPr>
          <w:rFonts w:ascii="Times New Roman" w:eastAsia="Calibri" w:hAnsi="Times New Roman"/>
          <w:i/>
          <w:lang w:val="ro-RO"/>
        </w:rPr>
      </w:pPr>
      <w:r w:rsidRPr="00F737A5">
        <w:rPr>
          <w:rFonts w:ascii="Times New Roman" w:eastAsia="Calibri" w:hAnsi="Times New Roman"/>
          <w:i/>
          <w:lang w:val="ro-RO"/>
        </w:rPr>
        <w:t xml:space="preserve">Numele ofertantului  </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Ţara de reşedinţă</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Adresa</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Adresa de corespondenţă (dacă este diferită)</w:t>
      </w:r>
      <w:r w:rsidRPr="00F737A5">
        <w:rPr>
          <w:rFonts w:ascii="Times New Roman" w:eastAsia="Calibri" w:hAnsi="Times New Roman"/>
          <w:i/>
          <w:lang w:val="ro-RO"/>
        </w:rPr>
        <w:tab/>
      </w:r>
      <w:r w:rsidRPr="00F737A5">
        <w:rPr>
          <w:rFonts w:ascii="Times New Roman" w:eastAsia="Calibri" w:hAnsi="Times New Roman"/>
          <w:i/>
          <w:lang w:val="ro-RO"/>
        </w:rPr>
        <w:tab/>
        <w:t xml:space="preserve">                      .....................................................</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Telefon / Fax</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Default="003B0280" w:rsidP="003B0280">
      <w:pPr>
        <w:spacing w:after="120"/>
        <w:rPr>
          <w:rFonts w:ascii="Times New Roman" w:eastAsia="Calibri" w:hAnsi="Times New Roman"/>
          <w:i/>
          <w:sz w:val="18"/>
          <w:szCs w:val="18"/>
          <w:lang w:val="ro-RO"/>
        </w:rPr>
      </w:pPr>
      <w:r w:rsidRPr="00F737A5">
        <w:rPr>
          <w:rFonts w:ascii="Times New Roman" w:eastAsia="Calibri" w:hAnsi="Times New Roman"/>
          <w:i/>
          <w:lang w:val="ro-RO"/>
        </w:rPr>
        <w:t xml:space="preserve">Data </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r w:rsidR="00F737A5">
        <w:rPr>
          <w:rFonts w:ascii="Times New Roman" w:eastAsia="Calibri" w:hAnsi="Times New Roman"/>
          <w:i/>
          <w:lang w:val="ro-RO"/>
        </w:rPr>
        <w:t>..........</w:t>
      </w:r>
      <w:r w:rsidRPr="00F737A5">
        <w:rPr>
          <w:rFonts w:ascii="Times New Roman" w:eastAsia="Calibri" w:hAnsi="Times New Roman"/>
          <w:i/>
          <w:lang w:val="ro-RO"/>
        </w:rPr>
        <w:t>.</w:t>
      </w:r>
    </w:p>
    <w:p w:rsidR="003B0280" w:rsidRDefault="003B0280" w:rsidP="003B0280">
      <w:pPr>
        <w:spacing w:after="120"/>
        <w:rPr>
          <w:rFonts w:ascii="Times New Roman" w:eastAsia="Calibri" w:hAnsi="Times New Roman"/>
          <w:i/>
          <w:sz w:val="18"/>
          <w:szCs w:val="18"/>
          <w:lang w:val="ro-RO"/>
        </w:rPr>
      </w:pPr>
    </w:p>
    <w:p w:rsidR="003B0280" w:rsidRDefault="003B0280" w:rsidP="003B0280">
      <w:pPr>
        <w:spacing w:after="120"/>
        <w:rPr>
          <w:rFonts w:ascii="Times New Roman" w:eastAsia="Calibri" w:hAnsi="Times New Roman"/>
          <w:i/>
          <w:sz w:val="18"/>
          <w:szCs w:val="18"/>
          <w:lang w:val="ro-RO"/>
        </w:rPr>
      </w:pPr>
    </w:p>
    <w:p w:rsidR="003B0280" w:rsidRPr="00C00D6F" w:rsidRDefault="003B0280" w:rsidP="00C00D6F">
      <w:pPr>
        <w:overflowPunct/>
        <w:autoSpaceDE/>
        <w:autoSpaceDN/>
        <w:adjustRightInd/>
        <w:textAlignment w:val="auto"/>
        <w:rPr>
          <w:rFonts w:ascii="Times New Roman" w:hAnsi="Times New Roman"/>
          <w:b/>
          <w:i/>
          <w:sz w:val="18"/>
          <w:szCs w:val="18"/>
        </w:rPr>
      </w:pPr>
    </w:p>
    <w:sectPr w:rsidR="003B0280" w:rsidRPr="00C00D6F" w:rsidSect="004A4ED9">
      <w:pgSz w:w="11906" w:h="16838"/>
      <w:pgMar w:top="965" w:right="836" w:bottom="426" w:left="108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609" w:rsidRDefault="00BF0609">
      <w:r>
        <w:separator/>
      </w:r>
    </w:p>
  </w:endnote>
  <w:endnote w:type="continuationSeparator" w:id="0">
    <w:p w:rsidR="00BF0609" w:rsidRDefault="00BF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MS Gothic"/>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609" w:rsidRDefault="00BF0609">
      <w:r>
        <w:separator/>
      </w:r>
    </w:p>
  </w:footnote>
  <w:footnote w:type="continuationSeparator" w:id="0">
    <w:p w:rsidR="00BF0609" w:rsidRDefault="00BF0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F25533"/>
    <w:multiLevelType w:val="hybridMultilevel"/>
    <w:tmpl w:val="A43AE148"/>
    <w:lvl w:ilvl="0" w:tplc="08EA32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94B82"/>
    <w:multiLevelType w:val="hybridMultilevel"/>
    <w:tmpl w:val="66623732"/>
    <w:lvl w:ilvl="0" w:tplc="FC445CD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4"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6"/>
  </w:num>
  <w:num w:numId="7">
    <w:abstractNumId w:val="7"/>
  </w:num>
  <w:num w:numId="8">
    <w:abstractNumId w:val="20"/>
  </w:num>
  <w:num w:numId="9">
    <w:abstractNumId w:val="24"/>
  </w:num>
  <w:num w:numId="10">
    <w:abstractNumId w:val="0"/>
  </w:num>
  <w:num w:numId="11">
    <w:abstractNumId w:val="0"/>
  </w:num>
  <w:num w:numId="12">
    <w:abstractNumId w:val="23"/>
  </w:num>
  <w:num w:numId="13">
    <w:abstractNumId w:val="25"/>
  </w:num>
  <w:num w:numId="14">
    <w:abstractNumId w:val="15"/>
  </w:num>
  <w:num w:numId="15">
    <w:abstractNumId w:val="3"/>
  </w:num>
  <w:num w:numId="16">
    <w:abstractNumId w:val="4"/>
  </w:num>
  <w:num w:numId="17">
    <w:abstractNumId w:val="27"/>
  </w:num>
  <w:num w:numId="18">
    <w:abstractNumId w:val="5"/>
  </w:num>
  <w:num w:numId="19">
    <w:abstractNumId w:val="11"/>
  </w:num>
  <w:num w:numId="20">
    <w:abstractNumId w:val="10"/>
  </w:num>
  <w:num w:numId="21">
    <w:abstractNumId w:val="14"/>
  </w:num>
  <w:num w:numId="22">
    <w:abstractNumId w:val="18"/>
  </w:num>
  <w:num w:numId="23">
    <w:abstractNumId w:val="13"/>
  </w:num>
  <w:num w:numId="24">
    <w:abstractNumId w:val="21"/>
  </w:num>
  <w:num w:numId="25">
    <w:abstractNumId w:val="9"/>
  </w:num>
  <w:num w:numId="26">
    <w:abstractNumId w:val="22"/>
  </w:num>
  <w:num w:numId="27">
    <w:abstractNumId w:val="26"/>
  </w:num>
  <w:num w:numId="28">
    <w:abstractNumId w:val="19"/>
  </w:num>
  <w:num w:numId="29">
    <w:abstractNumId w:val="22"/>
  </w:num>
  <w:num w:numId="30">
    <w:abstractNumId w:val="22"/>
  </w:num>
  <w:num w:numId="31">
    <w:abstractNumId w:val="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B0"/>
    <w:rsid w:val="00005AD5"/>
    <w:rsid w:val="00013FB4"/>
    <w:rsid w:val="000206B5"/>
    <w:rsid w:val="00025CB0"/>
    <w:rsid w:val="00026053"/>
    <w:rsid w:val="00031795"/>
    <w:rsid w:val="00031D64"/>
    <w:rsid w:val="0003501E"/>
    <w:rsid w:val="000450A0"/>
    <w:rsid w:val="000477C4"/>
    <w:rsid w:val="00047F02"/>
    <w:rsid w:val="00051591"/>
    <w:rsid w:val="00052FA8"/>
    <w:rsid w:val="00053211"/>
    <w:rsid w:val="00053889"/>
    <w:rsid w:val="0005461D"/>
    <w:rsid w:val="0005533A"/>
    <w:rsid w:val="00057C69"/>
    <w:rsid w:val="00062688"/>
    <w:rsid w:val="000657BA"/>
    <w:rsid w:val="00076903"/>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1971"/>
    <w:rsid w:val="000F1DB7"/>
    <w:rsid w:val="000F5D41"/>
    <w:rsid w:val="00104F82"/>
    <w:rsid w:val="0010629C"/>
    <w:rsid w:val="0010704D"/>
    <w:rsid w:val="00110E7F"/>
    <w:rsid w:val="00111429"/>
    <w:rsid w:val="0011155D"/>
    <w:rsid w:val="00116766"/>
    <w:rsid w:val="00116E81"/>
    <w:rsid w:val="00120A39"/>
    <w:rsid w:val="0012406C"/>
    <w:rsid w:val="00127DC6"/>
    <w:rsid w:val="00136A14"/>
    <w:rsid w:val="001370C2"/>
    <w:rsid w:val="00140FF5"/>
    <w:rsid w:val="00147AA8"/>
    <w:rsid w:val="00150D15"/>
    <w:rsid w:val="00151350"/>
    <w:rsid w:val="00153C6C"/>
    <w:rsid w:val="001633E6"/>
    <w:rsid w:val="001652E3"/>
    <w:rsid w:val="00166D6C"/>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0D7B"/>
    <w:rsid w:val="001F1A20"/>
    <w:rsid w:val="001F6849"/>
    <w:rsid w:val="001F72B9"/>
    <w:rsid w:val="002027DA"/>
    <w:rsid w:val="002141AB"/>
    <w:rsid w:val="00217428"/>
    <w:rsid w:val="00220675"/>
    <w:rsid w:val="00225E7B"/>
    <w:rsid w:val="00226BE3"/>
    <w:rsid w:val="002357F5"/>
    <w:rsid w:val="00236E7B"/>
    <w:rsid w:val="002424EE"/>
    <w:rsid w:val="00244657"/>
    <w:rsid w:val="00246C77"/>
    <w:rsid w:val="00255755"/>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43E"/>
    <w:rsid w:val="002D260D"/>
    <w:rsid w:val="002D6372"/>
    <w:rsid w:val="002E1AA1"/>
    <w:rsid w:val="002E5A4E"/>
    <w:rsid w:val="002F0CEF"/>
    <w:rsid w:val="002F0E3C"/>
    <w:rsid w:val="002F4522"/>
    <w:rsid w:val="00300160"/>
    <w:rsid w:val="00300560"/>
    <w:rsid w:val="003005B8"/>
    <w:rsid w:val="00305EC4"/>
    <w:rsid w:val="0030628F"/>
    <w:rsid w:val="0031107B"/>
    <w:rsid w:val="00313EA0"/>
    <w:rsid w:val="003143C2"/>
    <w:rsid w:val="00317D4D"/>
    <w:rsid w:val="00323902"/>
    <w:rsid w:val="00325887"/>
    <w:rsid w:val="00327322"/>
    <w:rsid w:val="00336854"/>
    <w:rsid w:val="00341B9C"/>
    <w:rsid w:val="00343319"/>
    <w:rsid w:val="00345A0D"/>
    <w:rsid w:val="00355B9C"/>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4CCB"/>
    <w:rsid w:val="003E2A55"/>
    <w:rsid w:val="003E5296"/>
    <w:rsid w:val="003E5A4C"/>
    <w:rsid w:val="003E5FC2"/>
    <w:rsid w:val="003E7B24"/>
    <w:rsid w:val="003E7BF4"/>
    <w:rsid w:val="003F1BE0"/>
    <w:rsid w:val="003F234D"/>
    <w:rsid w:val="003F24B3"/>
    <w:rsid w:val="00402708"/>
    <w:rsid w:val="00402935"/>
    <w:rsid w:val="00402CA6"/>
    <w:rsid w:val="0040396A"/>
    <w:rsid w:val="00407187"/>
    <w:rsid w:val="0041072F"/>
    <w:rsid w:val="004150DE"/>
    <w:rsid w:val="00416565"/>
    <w:rsid w:val="00417B32"/>
    <w:rsid w:val="00422E23"/>
    <w:rsid w:val="00432141"/>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76879"/>
    <w:rsid w:val="0048344F"/>
    <w:rsid w:val="00485FDE"/>
    <w:rsid w:val="0048761D"/>
    <w:rsid w:val="00487E07"/>
    <w:rsid w:val="004916F7"/>
    <w:rsid w:val="004924FC"/>
    <w:rsid w:val="004A0014"/>
    <w:rsid w:val="004A0B12"/>
    <w:rsid w:val="004A4ED9"/>
    <w:rsid w:val="004A734A"/>
    <w:rsid w:val="004B0474"/>
    <w:rsid w:val="004B64E8"/>
    <w:rsid w:val="004C6C4F"/>
    <w:rsid w:val="004D0BCB"/>
    <w:rsid w:val="004D571B"/>
    <w:rsid w:val="004D6381"/>
    <w:rsid w:val="004E14D7"/>
    <w:rsid w:val="004E17FF"/>
    <w:rsid w:val="004E26C1"/>
    <w:rsid w:val="004E2875"/>
    <w:rsid w:val="004E3AC8"/>
    <w:rsid w:val="004E50C0"/>
    <w:rsid w:val="004F47D6"/>
    <w:rsid w:val="00502991"/>
    <w:rsid w:val="005059D1"/>
    <w:rsid w:val="00505A1F"/>
    <w:rsid w:val="00510158"/>
    <w:rsid w:val="00512139"/>
    <w:rsid w:val="0051343D"/>
    <w:rsid w:val="005169FC"/>
    <w:rsid w:val="00516B30"/>
    <w:rsid w:val="00517F96"/>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91FBB"/>
    <w:rsid w:val="00597B7E"/>
    <w:rsid w:val="005A2F49"/>
    <w:rsid w:val="005A4EC4"/>
    <w:rsid w:val="005A66EB"/>
    <w:rsid w:val="005B2FEA"/>
    <w:rsid w:val="005B3B5E"/>
    <w:rsid w:val="005C0257"/>
    <w:rsid w:val="005C3E34"/>
    <w:rsid w:val="005C4BF6"/>
    <w:rsid w:val="005C61D2"/>
    <w:rsid w:val="005D125F"/>
    <w:rsid w:val="005D129E"/>
    <w:rsid w:val="005D36D1"/>
    <w:rsid w:val="005E2B5A"/>
    <w:rsid w:val="005E4712"/>
    <w:rsid w:val="005E50CC"/>
    <w:rsid w:val="005E59AF"/>
    <w:rsid w:val="005F6943"/>
    <w:rsid w:val="00601545"/>
    <w:rsid w:val="00602443"/>
    <w:rsid w:val="0060406B"/>
    <w:rsid w:val="0061361C"/>
    <w:rsid w:val="00615E08"/>
    <w:rsid w:val="00617597"/>
    <w:rsid w:val="00617CDA"/>
    <w:rsid w:val="0062247A"/>
    <w:rsid w:val="00625783"/>
    <w:rsid w:val="00626B39"/>
    <w:rsid w:val="0063238A"/>
    <w:rsid w:val="00640393"/>
    <w:rsid w:val="00643285"/>
    <w:rsid w:val="00643ADA"/>
    <w:rsid w:val="0064598A"/>
    <w:rsid w:val="00647414"/>
    <w:rsid w:val="00655E62"/>
    <w:rsid w:val="00656CC7"/>
    <w:rsid w:val="00657E72"/>
    <w:rsid w:val="0066479F"/>
    <w:rsid w:val="0066746F"/>
    <w:rsid w:val="00671E5C"/>
    <w:rsid w:val="006747D4"/>
    <w:rsid w:val="006801BF"/>
    <w:rsid w:val="00682580"/>
    <w:rsid w:val="0068353E"/>
    <w:rsid w:val="00684E4F"/>
    <w:rsid w:val="00690BD9"/>
    <w:rsid w:val="00694B7B"/>
    <w:rsid w:val="00696F6F"/>
    <w:rsid w:val="00697B8E"/>
    <w:rsid w:val="006A18B0"/>
    <w:rsid w:val="006A22A5"/>
    <w:rsid w:val="006A24C5"/>
    <w:rsid w:val="006A55CE"/>
    <w:rsid w:val="006A7176"/>
    <w:rsid w:val="006B3F19"/>
    <w:rsid w:val="006B4048"/>
    <w:rsid w:val="006B4CA1"/>
    <w:rsid w:val="006B59F6"/>
    <w:rsid w:val="006C2DA9"/>
    <w:rsid w:val="006C3695"/>
    <w:rsid w:val="006D244C"/>
    <w:rsid w:val="006D33B0"/>
    <w:rsid w:val="006D3DFB"/>
    <w:rsid w:val="006D4D7C"/>
    <w:rsid w:val="006E063B"/>
    <w:rsid w:val="006E0869"/>
    <w:rsid w:val="006E17A1"/>
    <w:rsid w:val="006E72D3"/>
    <w:rsid w:val="006F104B"/>
    <w:rsid w:val="006F1E75"/>
    <w:rsid w:val="0070084B"/>
    <w:rsid w:val="00700FD8"/>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1ED1"/>
    <w:rsid w:val="00773CB8"/>
    <w:rsid w:val="0077624B"/>
    <w:rsid w:val="0077782D"/>
    <w:rsid w:val="00783291"/>
    <w:rsid w:val="00783975"/>
    <w:rsid w:val="00787BB8"/>
    <w:rsid w:val="00796166"/>
    <w:rsid w:val="007970BE"/>
    <w:rsid w:val="007A1533"/>
    <w:rsid w:val="007B5D5E"/>
    <w:rsid w:val="007C6BA3"/>
    <w:rsid w:val="007C7BEC"/>
    <w:rsid w:val="007D0DAA"/>
    <w:rsid w:val="007D562C"/>
    <w:rsid w:val="007E509B"/>
    <w:rsid w:val="007E6627"/>
    <w:rsid w:val="007E72AC"/>
    <w:rsid w:val="007F199E"/>
    <w:rsid w:val="007F583C"/>
    <w:rsid w:val="00801393"/>
    <w:rsid w:val="00801BB6"/>
    <w:rsid w:val="008043C4"/>
    <w:rsid w:val="00804882"/>
    <w:rsid w:val="008113B0"/>
    <w:rsid w:val="00811757"/>
    <w:rsid w:val="00813A23"/>
    <w:rsid w:val="00813DB0"/>
    <w:rsid w:val="00814423"/>
    <w:rsid w:val="0081573C"/>
    <w:rsid w:val="00817064"/>
    <w:rsid w:val="008222EB"/>
    <w:rsid w:val="0082350C"/>
    <w:rsid w:val="008252B2"/>
    <w:rsid w:val="008255F4"/>
    <w:rsid w:val="0082579C"/>
    <w:rsid w:val="00827331"/>
    <w:rsid w:val="00827DF2"/>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6197"/>
    <w:rsid w:val="00877BA9"/>
    <w:rsid w:val="008801C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015A"/>
    <w:rsid w:val="009312C4"/>
    <w:rsid w:val="00933B3B"/>
    <w:rsid w:val="00934B0D"/>
    <w:rsid w:val="009413C4"/>
    <w:rsid w:val="00943373"/>
    <w:rsid w:val="00943CF2"/>
    <w:rsid w:val="00947029"/>
    <w:rsid w:val="009519A3"/>
    <w:rsid w:val="0095604C"/>
    <w:rsid w:val="009635CD"/>
    <w:rsid w:val="00963C58"/>
    <w:rsid w:val="00963D13"/>
    <w:rsid w:val="009663B8"/>
    <w:rsid w:val="009734F5"/>
    <w:rsid w:val="009857E3"/>
    <w:rsid w:val="009863ED"/>
    <w:rsid w:val="00991B47"/>
    <w:rsid w:val="009A0B9C"/>
    <w:rsid w:val="009A1862"/>
    <w:rsid w:val="009A3D9A"/>
    <w:rsid w:val="009A5B00"/>
    <w:rsid w:val="009A6AD5"/>
    <w:rsid w:val="009B2F62"/>
    <w:rsid w:val="009C08A5"/>
    <w:rsid w:val="009C0BEE"/>
    <w:rsid w:val="009D02F4"/>
    <w:rsid w:val="009D7FDD"/>
    <w:rsid w:val="009E0A68"/>
    <w:rsid w:val="009E13BB"/>
    <w:rsid w:val="009F1D57"/>
    <w:rsid w:val="009F49D6"/>
    <w:rsid w:val="00A0792D"/>
    <w:rsid w:val="00A0795B"/>
    <w:rsid w:val="00A1052D"/>
    <w:rsid w:val="00A105B7"/>
    <w:rsid w:val="00A107A8"/>
    <w:rsid w:val="00A10FC0"/>
    <w:rsid w:val="00A21097"/>
    <w:rsid w:val="00A2741B"/>
    <w:rsid w:val="00A317FA"/>
    <w:rsid w:val="00A318E2"/>
    <w:rsid w:val="00A350F6"/>
    <w:rsid w:val="00A37194"/>
    <w:rsid w:val="00A40667"/>
    <w:rsid w:val="00A415FC"/>
    <w:rsid w:val="00A41827"/>
    <w:rsid w:val="00A41F4E"/>
    <w:rsid w:val="00A42178"/>
    <w:rsid w:val="00A47BD2"/>
    <w:rsid w:val="00A63456"/>
    <w:rsid w:val="00A654F8"/>
    <w:rsid w:val="00A6647C"/>
    <w:rsid w:val="00A66973"/>
    <w:rsid w:val="00A67432"/>
    <w:rsid w:val="00A762ED"/>
    <w:rsid w:val="00A80EFE"/>
    <w:rsid w:val="00A82BCB"/>
    <w:rsid w:val="00A918FA"/>
    <w:rsid w:val="00A92050"/>
    <w:rsid w:val="00A95EF7"/>
    <w:rsid w:val="00AA6F78"/>
    <w:rsid w:val="00AB004F"/>
    <w:rsid w:val="00AB0AD3"/>
    <w:rsid w:val="00AB2638"/>
    <w:rsid w:val="00AB54DA"/>
    <w:rsid w:val="00AB7878"/>
    <w:rsid w:val="00AC0746"/>
    <w:rsid w:val="00AC0B4E"/>
    <w:rsid w:val="00AC3BFB"/>
    <w:rsid w:val="00AC5653"/>
    <w:rsid w:val="00AC7CB5"/>
    <w:rsid w:val="00AD25C3"/>
    <w:rsid w:val="00AD3DB4"/>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80548"/>
    <w:rsid w:val="00B8396C"/>
    <w:rsid w:val="00B843AF"/>
    <w:rsid w:val="00B84F66"/>
    <w:rsid w:val="00BA3546"/>
    <w:rsid w:val="00BA713B"/>
    <w:rsid w:val="00BC0231"/>
    <w:rsid w:val="00BC2ECE"/>
    <w:rsid w:val="00BC4660"/>
    <w:rsid w:val="00BC58AB"/>
    <w:rsid w:val="00BC7133"/>
    <w:rsid w:val="00BD6FD5"/>
    <w:rsid w:val="00BE02CA"/>
    <w:rsid w:val="00BE4520"/>
    <w:rsid w:val="00BE5ABA"/>
    <w:rsid w:val="00BE611E"/>
    <w:rsid w:val="00BF0609"/>
    <w:rsid w:val="00BF1938"/>
    <w:rsid w:val="00BF2889"/>
    <w:rsid w:val="00BF3110"/>
    <w:rsid w:val="00BF3359"/>
    <w:rsid w:val="00BF3D06"/>
    <w:rsid w:val="00C00D6F"/>
    <w:rsid w:val="00C00E33"/>
    <w:rsid w:val="00C024AB"/>
    <w:rsid w:val="00C0270C"/>
    <w:rsid w:val="00C03E63"/>
    <w:rsid w:val="00C052AB"/>
    <w:rsid w:val="00C139C6"/>
    <w:rsid w:val="00C151E5"/>
    <w:rsid w:val="00C2041C"/>
    <w:rsid w:val="00C21EB8"/>
    <w:rsid w:val="00C22CEE"/>
    <w:rsid w:val="00C25C80"/>
    <w:rsid w:val="00C266A2"/>
    <w:rsid w:val="00C276F0"/>
    <w:rsid w:val="00C355AF"/>
    <w:rsid w:val="00C35938"/>
    <w:rsid w:val="00C40B29"/>
    <w:rsid w:val="00C50B58"/>
    <w:rsid w:val="00C533C0"/>
    <w:rsid w:val="00C564A1"/>
    <w:rsid w:val="00C674A4"/>
    <w:rsid w:val="00C767A2"/>
    <w:rsid w:val="00C81764"/>
    <w:rsid w:val="00C86A08"/>
    <w:rsid w:val="00C86DF9"/>
    <w:rsid w:val="00C90ABE"/>
    <w:rsid w:val="00C91EC9"/>
    <w:rsid w:val="00C95206"/>
    <w:rsid w:val="00C952D9"/>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CF44A3"/>
    <w:rsid w:val="00D00079"/>
    <w:rsid w:val="00D040C1"/>
    <w:rsid w:val="00D04178"/>
    <w:rsid w:val="00D11AE9"/>
    <w:rsid w:val="00D14A3E"/>
    <w:rsid w:val="00D16829"/>
    <w:rsid w:val="00D228A7"/>
    <w:rsid w:val="00D22D3E"/>
    <w:rsid w:val="00D23D2A"/>
    <w:rsid w:val="00D274AF"/>
    <w:rsid w:val="00D30F04"/>
    <w:rsid w:val="00D35F1C"/>
    <w:rsid w:val="00D36F14"/>
    <w:rsid w:val="00D40BA1"/>
    <w:rsid w:val="00D42B48"/>
    <w:rsid w:val="00D4406D"/>
    <w:rsid w:val="00D45F84"/>
    <w:rsid w:val="00D46FEF"/>
    <w:rsid w:val="00D50C58"/>
    <w:rsid w:val="00D51CC0"/>
    <w:rsid w:val="00D53C47"/>
    <w:rsid w:val="00D56766"/>
    <w:rsid w:val="00D647C5"/>
    <w:rsid w:val="00D65748"/>
    <w:rsid w:val="00D65EA3"/>
    <w:rsid w:val="00D70312"/>
    <w:rsid w:val="00D71F9E"/>
    <w:rsid w:val="00D779D8"/>
    <w:rsid w:val="00D82A7A"/>
    <w:rsid w:val="00D84356"/>
    <w:rsid w:val="00D8579C"/>
    <w:rsid w:val="00D859E1"/>
    <w:rsid w:val="00D92E3F"/>
    <w:rsid w:val="00D94D8B"/>
    <w:rsid w:val="00D972C0"/>
    <w:rsid w:val="00D978E3"/>
    <w:rsid w:val="00D97BCB"/>
    <w:rsid w:val="00DA2D86"/>
    <w:rsid w:val="00DA4CC9"/>
    <w:rsid w:val="00DA4F17"/>
    <w:rsid w:val="00DA6E57"/>
    <w:rsid w:val="00DB099D"/>
    <w:rsid w:val="00DB23C9"/>
    <w:rsid w:val="00DB603E"/>
    <w:rsid w:val="00DC421B"/>
    <w:rsid w:val="00DC4272"/>
    <w:rsid w:val="00DC6E5A"/>
    <w:rsid w:val="00DD21EA"/>
    <w:rsid w:val="00DD37ED"/>
    <w:rsid w:val="00DD3A18"/>
    <w:rsid w:val="00DD718C"/>
    <w:rsid w:val="00DE0063"/>
    <w:rsid w:val="00DE1995"/>
    <w:rsid w:val="00DE27A8"/>
    <w:rsid w:val="00DF08C5"/>
    <w:rsid w:val="00DF220C"/>
    <w:rsid w:val="00DF4174"/>
    <w:rsid w:val="00E008D9"/>
    <w:rsid w:val="00E0131A"/>
    <w:rsid w:val="00E02C69"/>
    <w:rsid w:val="00E05D64"/>
    <w:rsid w:val="00E10613"/>
    <w:rsid w:val="00E11637"/>
    <w:rsid w:val="00E1171C"/>
    <w:rsid w:val="00E118AF"/>
    <w:rsid w:val="00E15CF3"/>
    <w:rsid w:val="00E17AFA"/>
    <w:rsid w:val="00E225BE"/>
    <w:rsid w:val="00E25B1E"/>
    <w:rsid w:val="00E261BA"/>
    <w:rsid w:val="00E2718D"/>
    <w:rsid w:val="00E3223A"/>
    <w:rsid w:val="00E431EF"/>
    <w:rsid w:val="00E44896"/>
    <w:rsid w:val="00E5056B"/>
    <w:rsid w:val="00E505D4"/>
    <w:rsid w:val="00E52350"/>
    <w:rsid w:val="00E541AB"/>
    <w:rsid w:val="00E6169C"/>
    <w:rsid w:val="00E62606"/>
    <w:rsid w:val="00E62EB8"/>
    <w:rsid w:val="00E6371A"/>
    <w:rsid w:val="00E70216"/>
    <w:rsid w:val="00E75124"/>
    <w:rsid w:val="00E807C3"/>
    <w:rsid w:val="00E839FB"/>
    <w:rsid w:val="00E83C5A"/>
    <w:rsid w:val="00E868DA"/>
    <w:rsid w:val="00E87D23"/>
    <w:rsid w:val="00E91A5F"/>
    <w:rsid w:val="00E93665"/>
    <w:rsid w:val="00EA011C"/>
    <w:rsid w:val="00EA0942"/>
    <w:rsid w:val="00EA5E8C"/>
    <w:rsid w:val="00EB1036"/>
    <w:rsid w:val="00EB2B40"/>
    <w:rsid w:val="00EB67E8"/>
    <w:rsid w:val="00EC1CCF"/>
    <w:rsid w:val="00EC1F78"/>
    <w:rsid w:val="00EC4349"/>
    <w:rsid w:val="00EC60FB"/>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317C0"/>
    <w:rsid w:val="00F340FE"/>
    <w:rsid w:val="00F41EA7"/>
    <w:rsid w:val="00F46F96"/>
    <w:rsid w:val="00F501EC"/>
    <w:rsid w:val="00F50741"/>
    <w:rsid w:val="00F518FE"/>
    <w:rsid w:val="00F5384E"/>
    <w:rsid w:val="00F542AB"/>
    <w:rsid w:val="00F61D39"/>
    <w:rsid w:val="00F63B59"/>
    <w:rsid w:val="00F737A5"/>
    <w:rsid w:val="00F76C2A"/>
    <w:rsid w:val="00F82CE9"/>
    <w:rsid w:val="00F831CE"/>
    <w:rsid w:val="00F83D20"/>
    <w:rsid w:val="00F9175A"/>
    <w:rsid w:val="00F93151"/>
    <w:rsid w:val="00F97586"/>
    <w:rsid w:val="00FA22D6"/>
    <w:rsid w:val="00FA44CA"/>
    <w:rsid w:val="00FB0C50"/>
    <w:rsid w:val="00FB374D"/>
    <w:rsid w:val="00FB3A0C"/>
    <w:rsid w:val="00FB3D4B"/>
    <w:rsid w:val="00FB5C4D"/>
    <w:rsid w:val="00FD54F1"/>
    <w:rsid w:val="00FE2610"/>
    <w:rsid w:val="00FE4565"/>
    <w:rsid w:val="00FE54DB"/>
    <w:rsid w:val="00FF0BAE"/>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211"/>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character" w:customStyle="1" w:styleId="NoSpacingChar">
    <w:name w:val="No Spacing Char"/>
    <w:link w:val="NoSpacing"/>
    <w:uiPriority w:val="1"/>
    <w:rsid w:val="0064598A"/>
    <w:rPr>
      <w:rFonts w:ascii="MS Sans Serif" w:hAnsi="MS Sans Serif"/>
      <w:lang w:val="en-US" w:eastAsia="en-US"/>
    </w:rPr>
  </w:style>
  <w:style w:type="paragraph" w:customStyle="1" w:styleId="Default">
    <w:name w:val="Default"/>
    <w:rsid w:val="0064598A"/>
    <w:pPr>
      <w:autoSpaceDE w:val="0"/>
      <w:autoSpaceDN w:val="0"/>
      <w:adjustRightInd w:val="0"/>
    </w:pPr>
    <w:rPr>
      <w:rFonts w:ascii="Arial" w:eastAsia="Times New Roman" w:hAnsi="Arial" w:cs="Arial"/>
      <w:color w:val="000000"/>
      <w:sz w:val="24"/>
      <w:szCs w:val="24"/>
      <w:lang w:val="en-US" w:eastAsia="en-US"/>
    </w:rPr>
  </w:style>
  <w:style w:type="character" w:customStyle="1" w:styleId="Bodytext20">
    <w:name w:val="Body text (2)"/>
    <w:rsid w:val="006A717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paragraph" w:styleId="BalloonText">
    <w:name w:val="Balloon Text"/>
    <w:basedOn w:val="Normal"/>
    <w:link w:val="BalloonTextChar"/>
    <w:semiHidden/>
    <w:unhideWhenUsed/>
    <w:rsid w:val="00D51CC0"/>
    <w:rPr>
      <w:rFonts w:ascii="Segoe UI" w:hAnsi="Segoe UI" w:cs="Segoe UI"/>
      <w:sz w:val="18"/>
      <w:szCs w:val="18"/>
    </w:rPr>
  </w:style>
  <w:style w:type="character" w:customStyle="1" w:styleId="BalloonTextChar">
    <w:name w:val="Balloon Text Char"/>
    <w:basedOn w:val="DefaultParagraphFont"/>
    <w:link w:val="BalloonText"/>
    <w:semiHidden/>
    <w:rsid w:val="00D51CC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9557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B3EFB-6332-4419-9850-4E99047A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7</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309</cp:revision>
  <cp:lastPrinted>2020-10-30T09:29:00Z</cp:lastPrinted>
  <dcterms:created xsi:type="dcterms:W3CDTF">2019-04-01T12:15:00Z</dcterms:created>
  <dcterms:modified xsi:type="dcterms:W3CDTF">2020-10-30T09:32:00Z</dcterms:modified>
</cp:coreProperties>
</file>