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48A" w:rsidRPr="00FC7253" w:rsidRDefault="00FA548A" w:rsidP="00FA548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FA548A" w:rsidRPr="00FC7253" w:rsidRDefault="00FA548A" w:rsidP="00FA548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FC7253">
        <w:rPr>
          <w:rFonts w:ascii="Times New Roman" w:hAnsi="Times New Roman" w:cs="Times New Roman"/>
          <w:b/>
          <w:color w:val="000000" w:themeColor="text1"/>
          <w:u w:val="single"/>
        </w:rPr>
        <w:t>Termeni şi Condiţii de Livrare*</w:t>
      </w:r>
      <w:bookmarkStart w:id="0" w:name="_GoBack"/>
      <w:r w:rsidRPr="00FC7253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footnoteReference w:id="1"/>
      </w:r>
      <w:bookmarkEnd w:id="0"/>
    </w:p>
    <w:p w:rsidR="00FA548A" w:rsidRPr="00FC7253" w:rsidRDefault="00FA548A" w:rsidP="00FA548A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</w:rPr>
      </w:pPr>
      <w:r w:rsidRPr="00FC7253">
        <w:rPr>
          <w:rFonts w:ascii="Times New Roman" w:eastAsia="Times New Roman" w:hAnsi="Times New Roman" w:cs="Times New Roman"/>
          <w:color w:val="000000" w:themeColor="text1"/>
        </w:rPr>
        <w:t xml:space="preserve">Achiziția de </w:t>
      </w:r>
      <w:r w:rsidR="009F2A44" w:rsidRPr="00FC7253">
        <w:rPr>
          <w:rFonts w:ascii="Times New Roman" w:hAnsi="Times New Roman" w:cs="Times New Roman"/>
          <w:b/>
          <w:color w:val="000000" w:themeColor="text1"/>
        </w:rPr>
        <w:t>Pachet interactiv complet</w:t>
      </w:r>
    </w:p>
    <w:p w:rsidR="00FA548A" w:rsidRPr="00FC7253" w:rsidRDefault="00FA548A" w:rsidP="00FA548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FA548A" w:rsidRPr="00FC7253" w:rsidRDefault="00FA548A" w:rsidP="00FA548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C7253">
        <w:rPr>
          <w:rFonts w:ascii="Times New Roman" w:hAnsi="Times New Roman" w:cs="Times New Roman"/>
          <w:color w:val="000000" w:themeColor="text1"/>
        </w:rPr>
        <w:t>Proiectul privind Învățământul Secundar (ROSE)</w:t>
      </w:r>
    </w:p>
    <w:p w:rsidR="00FA548A" w:rsidRPr="00FC7253" w:rsidRDefault="00FA548A" w:rsidP="00FA548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C7253">
        <w:rPr>
          <w:rFonts w:ascii="Times New Roman" w:hAnsi="Times New Roman" w:cs="Times New Roman"/>
          <w:color w:val="000000" w:themeColor="text1"/>
        </w:rPr>
        <w:t xml:space="preserve">Schema de Granturi </w:t>
      </w:r>
      <w:r w:rsidRPr="00FC7253">
        <w:rPr>
          <w:rFonts w:ascii="Times New Roman" w:hAnsi="Times New Roman" w:cs="Times New Roman"/>
          <w:b/>
          <w:i/>
          <w:color w:val="000000" w:themeColor="text1"/>
        </w:rPr>
        <w:t>NECOMPETITIVE</w:t>
      </w:r>
    </w:p>
    <w:p w:rsidR="00FA548A" w:rsidRPr="00FC7253" w:rsidRDefault="00FA548A" w:rsidP="00FA548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C7253">
        <w:rPr>
          <w:rFonts w:ascii="Times New Roman" w:hAnsi="Times New Roman" w:cs="Times New Roman"/>
          <w:color w:val="000000" w:themeColor="text1"/>
        </w:rPr>
        <w:t xml:space="preserve">Beneficiar: </w:t>
      </w:r>
      <w:r w:rsidRPr="00FC7253">
        <w:rPr>
          <w:rFonts w:ascii="Times New Roman" w:eastAsia="Calibri" w:hAnsi="Times New Roman" w:cs="Times New Roman"/>
          <w:b/>
          <w:i/>
          <w:iCs/>
          <w:color w:val="000000" w:themeColor="text1"/>
        </w:rPr>
        <w:t>FACULTATEA DE EDUCAȚIE FIZICĂ ŞI SPORT DIN GALAȚI</w:t>
      </w:r>
    </w:p>
    <w:p w:rsidR="00FA548A" w:rsidRPr="00FC7253" w:rsidRDefault="00FA548A" w:rsidP="00FA548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C7253">
        <w:rPr>
          <w:rFonts w:ascii="Times New Roman" w:hAnsi="Times New Roman" w:cs="Times New Roman"/>
          <w:color w:val="000000" w:themeColor="text1"/>
        </w:rPr>
        <w:t xml:space="preserve">Titlul subproiectului: </w:t>
      </w:r>
      <w:r w:rsidRPr="00FC7253">
        <w:rPr>
          <w:rFonts w:ascii="Times New Roman" w:eastAsia="Calibri" w:hAnsi="Times New Roman" w:cs="Times New Roman"/>
          <w:b/>
          <w:i/>
          <w:iCs/>
          <w:color w:val="000000" w:themeColor="text1"/>
        </w:rPr>
        <w:t>CREȘTEREA RATEI DE RETENȚIE A STUDENȚILOR DIN PRIMUL AN UNIVERSITAR DE LA FACULTATEA DE EDUCAȚIE FIZICĂ ŞI SPORT, UNIVERSITATEA “DUNĂREA DE JOS” DIN GALAȚI – STUDPERFORMED</w:t>
      </w:r>
    </w:p>
    <w:p w:rsidR="00FA548A" w:rsidRPr="00FC7253" w:rsidRDefault="00FA548A" w:rsidP="00FA548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C7253">
        <w:rPr>
          <w:rFonts w:ascii="Times New Roman" w:hAnsi="Times New Roman" w:cs="Times New Roman"/>
          <w:color w:val="000000" w:themeColor="text1"/>
        </w:rPr>
        <w:t xml:space="preserve">Acord de grant nr. </w:t>
      </w:r>
      <w:r w:rsidRPr="00FC7253">
        <w:rPr>
          <w:rFonts w:ascii="Times New Roman" w:eastAsia="Calibri" w:hAnsi="Times New Roman" w:cs="Times New Roman"/>
          <w:b/>
          <w:i/>
          <w:color w:val="000000" w:themeColor="text1"/>
        </w:rPr>
        <w:t>AG 180/SGU/NC/II  din 11.09.2019</w:t>
      </w:r>
    </w:p>
    <w:p w:rsidR="00FA548A" w:rsidRPr="00FC7253" w:rsidRDefault="00FA548A" w:rsidP="00FA548A">
      <w:pPr>
        <w:spacing w:after="0" w:line="240" w:lineRule="auto"/>
        <w:ind w:left="6300" w:hanging="6300"/>
        <w:rPr>
          <w:rFonts w:ascii="Times New Roman" w:hAnsi="Times New Roman" w:cs="Times New Roman"/>
          <w:color w:val="000000" w:themeColor="text1"/>
        </w:rPr>
      </w:pPr>
    </w:p>
    <w:p w:rsidR="00FA548A" w:rsidRPr="00FC7253" w:rsidRDefault="00FA548A" w:rsidP="00FA548A">
      <w:pPr>
        <w:spacing w:after="0" w:line="240" w:lineRule="auto"/>
        <w:ind w:left="6300" w:hanging="6300"/>
        <w:rPr>
          <w:rFonts w:ascii="Times New Roman" w:hAnsi="Times New Roman" w:cs="Times New Roman"/>
          <w:color w:val="000000" w:themeColor="text1"/>
        </w:rPr>
      </w:pPr>
      <w:r w:rsidRPr="00FC7253">
        <w:rPr>
          <w:rFonts w:ascii="Times New Roman" w:hAnsi="Times New Roman" w:cs="Times New Roman"/>
          <w:color w:val="000000" w:themeColor="text1"/>
        </w:rPr>
        <w:t>Ofertant: ____________________</w:t>
      </w:r>
    </w:p>
    <w:p w:rsidR="00FA548A" w:rsidRPr="00FC7253" w:rsidRDefault="00FA548A" w:rsidP="00FA548A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FA548A" w:rsidRPr="00FC7253" w:rsidRDefault="00FA548A" w:rsidP="00FA548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u w:val="single"/>
        </w:rPr>
      </w:pPr>
      <w:r w:rsidRPr="00FC7253">
        <w:rPr>
          <w:rFonts w:ascii="Times New Roman" w:hAnsi="Times New Roman" w:cs="Times New Roman"/>
          <w:b/>
          <w:color w:val="000000" w:themeColor="text1"/>
        </w:rPr>
        <w:t>1</w:t>
      </w:r>
      <w:r w:rsidRPr="00FC7253">
        <w:rPr>
          <w:rFonts w:ascii="Times New Roman" w:hAnsi="Times New Roman" w:cs="Times New Roman"/>
          <w:color w:val="000000" w:themeColor="text1"/>
        </w:rPr>
        <w:t>.</w:t>
      </w:r>
      <w:r w:rsidRPr="00FC7253">
        <w:rPr>
          <w:rFonts w:ascii="Times New Roman" w:hAnsi="Times New Roman" w:cs="Times New Roman"/>
          <w:color w:val="000000" w:themeColor="text1"/>
        </w:rPr>
        <w:tab/>
      </w:r>
      <w:r w:rsidRPr="00FC7253">
        <w:rPr>
          <w:rFonts w:ascii="Times New Roman" w:hAnsi="Times New Roman" w:cs="Times New Roman"/>
          <w:b/>
          <w:color w:val="000000" w:themeColor="text1"/>
          <w:u w:val="single"/>
        </w:rPr>
        <w:t>Oferta de preț</w:t>
      </w:r>
      <w:r w:rsidRPr="00FC725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C7253">
        <w:rPr>
          <w:rFonts w:ascii="Times New Roman" w:hAnsi="Times New Roman" w:cs="Times New Roman"/>
          <w:i/>
          <w:color w:val="000000" w:themeColor="text1"/>
        </w:rPr>
        <w:t>[a se completa de către Ofertant]</w:t>
      </w:r>
    </w:p>
    <w:p w:rsidR="00FA548A" w:rsidRPr="00FC7253" w:rsidRDefault="00FA548A" w:rsidP="00FA548A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FC7253">
        <w:rPr>
          <w:rFonts w:ascii="Times New Roman" w:hAnsi="Times New Roman" w:cs="Times New Roman"/>
          <w:b/>
          <w:color w:val="000000" w:themeColor="text1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2835"/>
        <w:gridCol w:w="850"/>
        <w:gridCol w:w="1044"/>
        <w:gridCol w:w="1327"/>
        <w:gridCol w:w="1260"/>
        <w:gridCol w:w="1553"/>
      </w:tblGrid>
      <w:tr w:rsidR="00F950B2" w:rsidRPr="00F950B2" w:rsidTr="00110531">
        <w:trPr>
          <w:trHeight w:val="285"/>
        </w:trPr>
        <w:tc>
          <w:tcPr>
            <w:tcW w:w="964" w:type="dxa"/>
            <w:shd w:val="clear" w:color="auto" w:fill="auto"/>
            <w:noWrap/>
            <w:vAlign w:val="center"/>
          </w:tcPr>
          <w:p w:rsidR="00FA548A" w:rsidRPr="00FC7253" w:rsidRDefault="00FA548A" w:rsidP="00FA5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C7253">
              <w:rPr>
                <w:rFonts w:ascii="Times New Roman" w:hAnsi="Times New Roman" w:cs="Times New Roman"/>
                <w:b/>
                <w:color w:val="000000" w:themeColor="text1"/>
              </w:rPr>
              <w:t>Nr. crt.</w:t>
            </w:r>
          </w:p>
          <w:p w:rsidR="00FA548A" w:rsidRPr="00FC7253" w:rsidRDefault="00FA548A" w:rsidP="00FA54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7253">
              <w:rPr>
                <w:rFonts w:ascii="Times New Roman" w:hAnsi="Times New Roman" w:cs="Times New Roman"/>
                <w:color w:val="000000" w:themeColor="text1"/>
              </w:rPr>
              <w:t>(1)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A548A" w:rsidRPr="00FC7253" w:rsidRDefault="00FA548A" w:rsidP="00FA5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C7253">
              <w:rPr>
                <w:rFonts w:ascii="Times New Roman" w:hAnsi="Times New Roman" w:cs="Times New Roman"/>
                <w:b/>
                <w:color w:val="000000" w:themeColor="text1"/>
              </w:rPr>
              <w:t>Denumirea produselor</w:t>
            </w:r>
          </w:p>
          <w:p w:rsidR="00FA548A" w:rsidRPr="00FC7253" w:rsidRDefault="00FA548A" w:rsidP="00FA54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7253">
              <w:rPr>
                <w:rFonts w:ascii="Times New Roman" w:hAnsi="Times New Roman" w:cs="Times New Roman"/>
                <w:color w:val="000000" w:themeColor="text1"/>
              </w:rPr>
              <w:t>(2)</w:t>
            </w:r>
          </w:p>
        </w:tc>
        <w:tc>
          <w:tcPr>
            <w:tcW w:w="850" w:type="dxa"/>
            <w:vAlign w:val="center"/>
          </w:tcPr>
          <w:p w:rsidR="00FA548A" w:rsidRPr="00FC7253" w:rsidRDefault="00FA548A" w:rsidP="00FA5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C7253">
              <w:rPr>
                <w:rFonts w:ascii="Times New Roman" w:hAnsi="Times New Roman" w:cs="Times New Roman"/>
                <w:b/>
                <w:color w:val="000000" w:themeColor="text1"/>
              </w:rPr>
              <w:t>Cant.</w:t>
            </w:r>
          </w:p>
          <w:p w:rsidR="00FA548A" w:rsidRPr="00FC7253" w:rsidRDefault="00FA548A" w:rsidP="00FA54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7253">
              <w:rPr>
                <w:rFonts w:ascii="Times New Roman" w:hAnsi="Times New Roman" w:cs="Times New Roman"/>
                <w:color w:val="000000" w:themeColor="text1"/>
              </w:rPr>
              <w:t>(3)</w:t>
            </w:r>
          </w:p>
        </w:tc>
        <w:tc>
          <w:tcPr>
            <w:tcW w:w="1044" w:type="dxa"/>
            <w:vAlign w:val="center"/>
          </w:tcPr>
          <w:p w:rsidR="00FA548A" w:rsidRPr="00FC7253" w:rsidRDefault="00FA548A" w:rsidP="00FA5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C7253">
              <w:rPr>
                <w:rFonts w:ascii="Times New Roman" w:hAnsi="Times New Roman" w:cs="Times New Roman"/>
                <w:b/>
                <w:color w:val="000000" w:themeColor="text1"/>
              </w:rPr>
              <w:t>Preț unitar</w:t>
            </w:r>
          </w:p>
          <w:p w:rsidR="00FA548A" w:rsidRPr="00FC7253" w:rsidRDefault="00FA548A" w:rsidP="00FA54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7253">
              <w:rPr>
                <w:rFonts w:ascii="Times New Roman" w:hAnsi="Times New Roman" w:cs="Times New Roman"/>
                <w:color w:val="000000" w:themeColor="text1"/>
              </w:rPr>
              <w:t>(4)</w:t>
            </w:r>
          </w:p>
        </w:tc>
        <w:tc>
          <w:tcPr>
            <w:tcW w:w="1327" w:type="dxa"/>
            <w:vAlign w:val="center"/>
          </w:tcPr>
          <w:p w:rsidR="00FA548A" w:rsidRPr="00FC7253" w:rsidRDefault="00FA548A" w:rsidP="00FA5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C7253">
              <w:rPr>
                <w:rFonts w:ascii="Times New Roman" w:hAnsi="Times New Roman" w:cs="Times New Roman"/>
                <w:b/>
                <w:color w:val="000000" w:themeColor="text1"/>
              </w:rPr>
              <w:t>Valoare Totală fără TVA</w:t>
            </w:r>
          </w:p>
          <w:p w:rsidR="00FA548A" w:rsidRPr="00FC7253" w:rsidRDefault="00FA548A" w:rsidP="00FA54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7253">
              <w:rPr>
                <w:rFonts w:ascii="Times New Roman" w:hAnsi="Times New Roman" w:cs="Times New Roman"/>
                <w:color w:val="000000" w:themeColor="text1"/>
              </w:rPr>
              <w:t>(5=3*4)</w:t>
            </w:r>
          </w:p>
        </w:tc>
        <w:tc>
          <w:tcPr>
            <w:tcW w:w="1260" w:type="dxa"/>
            <w:vAlign w:val="center"/>
          </w:tcPr>
          <w:p w:rsidR="00FA548A" w:rsidRPr="00FC7253" w:rsidRDefault="00FA548A" w:rsidP="00FA5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C7253">
              <w:rPr>
                <w:rFonts w:ascii="Times New Roman" w:hAnsi="Times New Roman" w:cs="Times New Roman"/>
                <w:b/>
                <w:color w:val="000000" w:themeColor="text1"/>
              </w:rPr>
              <w:t>TVA</w:t>
            </w:r>
          </w:p>
          <w:p w:rsidR="00FA548A" w:rsidRPr="00FC7253" w:rsidRDefault="00FA548A" w:rsidP="00FA54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7253">
              <w:rPr>
                <w:rFonts w:ascii="Times New Roman" w:hAnsi="Times New Roman" w:cs="Times New Roman"/>
                <w:color w:val="000000" w:themeColor="text1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FA548A" w:rsidRPr="00FC7253" w:rsidRDefault="00FA548A" w:rsidP="00FA5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C7253">
              <w:rPr>
                <w:rFonts w:ascii="Times New Roman" w:hAnsi="Times New Roman" w:cs="Times New Roman"/>
                <w:b/>
                <w:color w:val="000000" w:themeColor="text1"/>
              </w:rPr>
              <w:t>Valoare totală cu TVA</w:t>
            </w:r>
          </w:p>
          <w:p w:rsidR="00FA548A" w:rsidRPr="00FC7253" w:rsidRDefault="00FA548A" w:rsidP="00FA54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7253">
              <w:rPr>
                <w:rFonts w:ascii="Times New Roman" w:hAnsi="Times New Roman" w:cs="Times New Roman"/>
                <w:color w:val="000000" w:themeColor="text1"/>
              </w:rPr>
              <w:t>(7=5+6)</w:t>
            </w:r>
          </w:p>
        </w:tc>
      </w:tr>
      <w:tr w:rsidR="00F950B2" w:rsidRPr="00F950B2" w:rsidTr="00110531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FA548A" w:rsidRPr="00FC7253" w:rsidRDefault="00FA548A" w:rsidP="00FA548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FA548A" w:rsidRPr="00FC7253" w:rsidRDefault="007C5144" w:rsidP="00FA54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C7253">
              <w:rPr>
                <w:rFonts w:ascii="Times New Roman" w:hAnsi="Times New Roman"/>
                <w:b/>
                <w:color w:val="000000" w:themeColor="text1"/>
              </w:rPr>
              <w:t>Pachet interactiv complet</w:t>
            </w:r>
            <w:r w:rsidRPr="00FC7253">
              <w:rPr>
                <w:rFonts w:ascii="Times New Roman" w:hAnsi="Times New Roman"/>
                <w:color w:val="000000" w:themeColor="text1"/>
              </w:rPr>
              <w:t xml:space="preserve"> care să cuprindă: tablă interactivă, videoproiector, accesorii şi software în limba română</w:t>
            </w:r>
          </w:p>
        </w:tc>
        <w:tc>
          <w:tcPr>
            <w:tcW w:w="850" w:type="dxa"/>
          </w:tcPr>
          <w:p w:rsidR="00FA548A" w:rsidRPr="00FC7253" w:rsidRDefault="007C5144" w:rsidP="00FA54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C7253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 w:rsidR="00FA548A" w:rsidRPr="00FC725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="00FA548A" w:rsidRPr="00FC7253">
              <w:rPr>
                <w:rFonts w:ascii="Times New Roman" w:hAnsi="Times New Roman" w:cs="Times New Roman"/>
                <w:color w:val="000000" w:themeColor="text1"/>
                <w:lang w:val="en-US"/>
              </w:rPr>
              <w:t>buc</w:t>
            </w:r>
            <w:proofErr w:type="spellEnd"/>
          </w:p>
        </w:tc>
        <w:tc>
          <w:tcPr>
            <w:tcW w:w="1044" w:type="dxa"/>
          </w:tcPr>
          <w:p w:rsidR="00FA548A" w:rsidRPr="00FC7253" w:rsidRDefault="00FA548A" w:rsidP="00FA54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27" w:type="dxa"/>
          </w:tcPr>
          <w:p w:rsidR="00FA548A" w:rsidRPr="00FC7253" w:rsidRDefault="00FA548A" w:rsidP="00FA54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</w:tcPr>
          <w:p w:rsidR="00FA548A" w:rsidRPr="00FC7253" w:rsidRDefault="00FA548A" w:rsidP="00FA54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A548A" w:rsidRPr="00FC7253" w:rsidRDefault="00FA548A" w:rsidP="00FA54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950B2" w:rsidRPr="00F950B2" w:rsidTr="00110531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FA548A" w:rsidRPr="00FC7253" w:rsidRDefault="00FA548A" w:rsidP="00FA548A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FA548A" w:rsidRPr="00FC7253" w:rsidRDefault="00FA548A" w:rsidP="00FA548A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C7253">
              <w:rPr>
                <w:rFonts w:ascii="Times New Roman" w:hAnsi="Times New Roman" w:cs="Times New Roman"/>
                <w:b/>
                <w:color w:val="000000" w:themeColor="text1"/>
              </w:rPr>
              <w:t>TOTAL</w:t>
            </w:r>
          </w:p>
        </w:tc>
        <w:tc>
          <w:tcPr>
            <w:tcW w:w="850" w:type="dxa"/>
          </w:tcPr>
          <w:p w:rsidR="00FA548A" w:rsidRPr="00FC7253" w:rsidRDefault="00FA548A" w:rsidP="00FA5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44" w:type="dxa"/>
          </w:tcPr>
          <w:p w:rsidR="00FA548A" w:rsidRPr="00FC7253" w:rsidRDefault="00FA548A" w:rsidP="00FA5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327" w:type="dxa"/>
          </w:tcPr>
          <w:p w:rsidR="00FA548A" w:rsidRPr="00FC7253" w:rsidRDefault="00FA548A" w:rsidP="00FA5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60" w:type="dxa"/>
          </w:tcPr>
          <w:p w:rsidR="00FA548A" w:rsidRPr="00FC7253" w:rsidRDefault="00FA548A" w:rsidP="00FA5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A548A" w:rsidRPr="00FC7253" w:rsidRDefault="00FA548A" w:rsidP="00FA5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FA548A" w:rsidRPr="00FC7253" w:rsidRDefault="00FA548A" w:rsidP="00FA548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FA548A" w:rsidRPr="00FC7253" w:rsidRDefault="00FA548A" w:rsidP="00FA548A">
      <w:pPr>
        <w:tabs>
          <w:tab w:val="left" w:pos="28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</w:rPr>
      </w:pPr>
      <w:r w:rsidRPr="00FC7253">
        <w:rPr>
          <w:rFonts w:ascii="Times New Roman" w:hAnsi="Times New Roman" w:cs="Times New Roman"/>
          <w:b/>
          <w:color w:val="000000" w:themeColor="text1"/>
        </w:rPr>
        <w:t>2.</w:t>
      </w:r>
      <w:r w:rsidRPr="00FC7253">
        <w:rPr>
          <w:rFonts w:ascii="Times New Roman" w:hAnsi="Times New Roman" w:cs="Times New Roman"/>
          <w:b/>
          <w:color w:val="000000" w:themeColor="text1"/>
        </w:rPr>
        <w:tab/>
      </w:r>
      <w:r w:rsidRPr="00FC7253">
        <w:rPr>
          <w:rFonts w:ascii="Times New Roman" w:hAnsi="Times New Roman" w:cs="Times New Roman"/>
          <w:b/>
          <w:color w:val="000000" w:themeColor="text1"/>
          <w:u w:val="single"/>
        </w:rPr>
        <w:t>Preţ fix:</w:t>
      </w:r>
      <w:r w:rsidRPr="00FC7253"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Pr="00FC7253">
        <w:rPr>
          <w:rFonts w:ascii="Times New Roman" w:hAnsi="Times New Roman" w:cs="Times New Roman"/>
          <w:color w:val="000000" w:themeColor="text1"/>
        </w:rPr>
        <w:t>Preţul indicat mai sus este ferm şi fix şi nu poate fi modificat pe durata executării contractului.</w:t>
      </w:r>
    </w:p>
    <w:p w:rsidR="00FA548A" w:rsidRPr="00FC7253" w:rsidRDefault="00FA548A" w:rsidP="00FA548A">
      <w:pPr>
        <w:tabs>
          <w:tab w:val="left" w:pos="284"/>
        </w:tabs>
        <w:spacing w:after="0" w:line="240" w:lineRule="auto"/>
        <w:ind w:left="720" w:hanging="720"/>
        <w:rPr>
          <w:rFonts w:ascii="Times New Roman" w:hAnsi="Times New Roman" w:cs="Times New Roman"/>
          <w:b/>
          <w:color w:val="000000" w:themeColor="text1"/>
        </w:rPr>
      </w:pPr>
    </w:p>
    <w:p w:rsidR="00FA548A" w:rsidRPr="00FC7253" w:rsidRDefault="00FA548A" w:rsidP="00FA548A">
      <w:pPr>
        <w:tabs>
          <w:tab w:val="left" w:pos="28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</w:rPr>
      </w:pPr>
      <w:r w:rsidRPr="00FC7253">
        <w:rPr>
          <w:rFonts w:ascii="Times New Roman" w:hAnsi="Times New Roman" w:cs="Times New Roman"/>
          <w:b/>
          <w:color w:val="000000" w:themeColor="text1"/>
        </w:rPr>
        <w:t>3.</w:t>
      </w:r>
      <w:r w:rsidRPr="00FC7253">
        <w:rPr>
          <w:rFonts w:ascii="Times New Roman" w:hAnsi="Times New Roman" w:cs="Times New Roman"/>
          <w:b/>
          <w:color w:val="000000" w:themeColor="text1"/>
        </w:rPr>
        <w:tab/>
      </w:r>
      <w:r w:rsidRPr="00FC7253">
        <w:rPr>
          <w:rFonts w:ascii="Times New Roman" w:hAnsi="Times New Roman" w:cs="Times New Roman"/>
          <w:b/>
          <w:color w:val="000000" w:themeColor="text1"/>
          <w:u w:val="single"/>
        </w:rPr>
        <w:t>Grafic de livrare:</w:t>
      </w:r>
      <w:r w:rsidRPr="00FC725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C7253">
        <w:rPr>
          <w:rFonts w:ascii="Times New Roman" w:hAnsi="Times New Roman" w:cs="Times New Roman"/>
          <w:color w:val="000000" w:themeColor="text1"/>
        </w:rPr>
        <w:t xml:space="preserve">Livrarea se efectuează în cel mult _______ săptămâni de la semnarea Contractului/ Notei de Comanda, la destinația finală indicată, conform următorului grafic: </w:t>
      </w:r>
    </w:p>
    <w:p w:rsidR="00FA548A" w:rsidRPr="00FC7253" w:rsidRDefault="00FA548A" w:rsidP="00FA548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color w:val="000000" w:themeColor="text1"/>
          <w:lang w:val="fr-FR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3969"/>
        <w:gridCol w:w="1276"/>
        <w:gridCol w:w="3543"/>
      </w:tblGrid>
      <w:tr w:rsidR="00F950B2" w:rsidRPr="00F950B2" w:rsidTr="00110531">
        <w:trPr>
          <w:trHeight w:val="285"/>
        </w:trPr>
        <w:tc>
          <w:tcPr>
            <w:tcW w:w="964" w:type="dxa"/>
            <w:shd w:val="clear" w:color="auto" w:fill="auto"/>
            <w:noWrap/>
            <w:vAlign w:val="center"/>
          </w:tcPr>
          <w:p w:rsidR="00FA548A" w:rsidRPr="00FC7253" w:rsidRDefault="00FA548A" w:rsidP="00FA5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C7253">
              <w:rPr>
                <w:rFonts w:ascii="Times New Roman" w:hAnsi="Times New Roman" w:cs="Times New Roman"/>
                <w:b/>
                <w:color w:val="000000" w:themeColor="text1"/>
              </w:rPr>
              <w:t>Nr. crt.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A548A" w:rsidRPr="00FC7253" w:rsidRDefault="00FA548A" w:rsidP="00FA5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C7253">
              <w:rPr>
                <w:rFonts w:ascii="Times New Roman" w:hAnsi="Times New Roman" w:cs="Times New Roman"/>
                <w:b/>
                <w:color w:val="000000" w:themeColor="text1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FA548A" w:rsidRPr="00FC7253" w:rsidRDefault="00FA548A" w:rsidP="00FA5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C7253">
              <w:rPr>
                <w:rFonts w:ascii="Times New Roman" w:hAnsi="Times New Roman" w:cs="Times New Roman"/>
                <w:b/>
                <w:color w:val="000000" w:themeColor="text1"/>
              </w:rPr>
              <w:t>Cant.</w:t>
            </w:r>
          </w:p>
        </w:tc>
        <w:tc>
          <w:tcPr>
            <w:tcW w:w="3543" w:type="dxa"/>
            <w:vAlign w:val="center"/>
          </w:tcPr>
          <w:p w:rsidR="00FA548A" w:rsidRPr="00FC7253" w:rsidRDefault="00FA548A" w:rsidP="00FA5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C7253">
              <w:rPr>
                <w:rFonts w:ascii="Times New Roman" w:hAnsi="Times New Roman" w:cs="Times New Roman"/>
                <w:b/>
                <w:color w:val="000000" w:themeColor="text1"/>
              </w:rPr>
              <w:t>Termene de livrare</w:t>
            </w:r>
          </w:p>
        </w:tc>
      </w:tr>
      <w:tr w:rsidR="00F950B2" w:rsidRPr="00F950B2" w:rsidTr="00110531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FA548A" w:rsidRPr="00FC7253" w:rsidRDefault="00FA548A" w:rsidP="00FA548A">
            <w:pPr>
              <w:numPr>
                <w:ilvl w:val="0"/>
                <w:numId w:val="2"/>
              </w:numPr>
              <w:spacing w:after="0" w:line="240" w:lineRule="auto"/>
              <w:ind w:left="5" w:right="-25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  <w:shd w:val="clear" w:color="auto" w:fill="auto"/>
          </w:tcPr>
          <w:p w:rsidR="00FA548A" w:rsidRPr="00FC7253" w:rsidRDefault="007C5144" w:rsidP="00FA54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C7253">
              <w:rPr>
                <w:rFonts w:ascii="Times New Roman" w:hAnsi="Times New Roman" w:cs="Times New Roman"/>
                <w:b/>
                <w:color w:val="000000" w:themeColor="text1"/>
              </w:rPr>
              <w:t>Pachet interactiv complet</w:t>
            </w:r>
            <w:r w:rsidRPr="00FC7253">
              <w:rPr>
                <w:rFonts w:ascii="Times New Roman" w:hAnsi="Times New Roman" w:cs="Times New Roman"/>
                <w:color w:val="000000" w:themeColor="text1"/>
              </w:rPr>
              <w:t xml:space="preserve"> care să cuprindă: tablă interactivă, videoproiector, accesorii şi software</w:t>
            </w:r>
            <w:r w:rsidRPr="00FC7253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FC7253">
              <w:rPr>
                <w:rFonts w:ascii="Times New Roman" w:hAnsi="Times New Roman" w:cs="Times New Roman"/>
                <w:color w:val="000000" w:themeColor="text1"/>
              </w:rPr>
              <w:t>în limba română</w:t>
            </w:r>
          </w:p>
        </w:tc>
        <w:tc>
          <w:tcPr>
            <w:tcW w:w="1276" w:type="dxa"/>
          </w:tcPr>
          <w:p w:rsidR="00FA548A" w:rsidRPr="00FC7253" w:rsidRDefault="007C5144" w:rsidP="00FC7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C7253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 w:rsidR="00FA548A" w:rsidRPr="00FC725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="00FA548A" w:rsidRPr="00FC7253">
              <w:rPr>
                <w:rFonts w:ascii="Times New Roman" w:hAnsi="Times New Roman" w:cs="Times New Roman"/>
                <w:color w:val="000000" w:themeColor="text1"/>
                <w:lang w:val="en-US"/>
              </w:rPr>
              <w:t>buc</w:t>
            </w:r>
            <w:proofErr w:type="spellEnd"/>
          </w:p>
        </w:tc>
        <w:tc>
          <w:tcPr>
            <w:tcW w:w="3543" w:type="dxa"/>
          </w:tcPr>
          <w:p w:rsidR="00FA548A" w:rsidRPr="00FC7253" w:rsidRDefault="00FA548A" w:rsidP="00FA54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FA548A" w:rsidRPr="00FC7253" w:rsidRDefault="00FA548A" w:rsidP="00FA548A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FA548A" w:rsidRPr="00FC7253" w:rsidRDefault="00FA548A" w:rsidP="00FA548A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C7253">
        <w:rPr>
          <w:rFonts w:ascii="Times New Roman" w:hAnsi="Times New Roman" w:cs="Times New Roman"/>
          <w:b/>
          <w:color w:val="000000" w:themeColor="text1"/>
        </w:rPr>
        <w:t>4.</w:t>
      </w:r>
      <w:r w:rsidRPr="00FC7253">
        <w:rPr>
          <w:rFonts w:ascii="Times New Roman" w:hAnsi="Times New Roman" w:cs="Times New Roman"/>
          <w:b/>
          <w:color w:val="000000" w:themeColor="text1"/>
        </w:rPr>
        <w:tab/>
      </w:r>
      <w:r w:rsidRPr="00FC7253">
        <w:rPr>
          <w:rFonts w:ascii="Times New Roman" w:hAnsi="Times New Roman" w:cs="Times New Roman"/>
          <w:b/>
          <w:color w:val="000000" w:themeColor="text1"/>
          <w:u w:val="single"/>
        </w:rPr>
        <w:t>Plata</w:t>
      </w:r>
      <w:r w:rsidRPr="00FC725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C7253">
        <w:rPr>
          <w:rFonts w:ascii="Times New Roman" w:hAnsi="Times New Roman" w:cs="Times New Roman"/>
          <w:color w:val="000000" w:themeColor="text1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FC7253">
        <w:rPr>
          <w:rFonts w:ascii="Times New Roman" w:hAnsi="Times New Roman" w:cs="Times New Roman"/>
          <w:i/>
          <w:color w:val="000000" w:themeColor="text1"/>
        </w:rPr>
        <w:t>Graficului de livrare</w:t>
      </w:r>
      <w:r w:rsidRPr="00FC7253">
        <w:rPr>
          <w:rFonts w:ascii="Times New Roman" w:hAnsi="Times New Roman" w:cs="Times New Roman"/>
          <w:color w:val="000000" w:themeColor="text1"/>
        </w:rPr>
        <w:t>.</w:t>
      </w:r>
    </w:p>
    <w:p w:rsidR="00FA548A" w:rsidRPr="00FC7253" w:rsidRDefault="00FA548A" w:rsidP="00FA548A">
      <w:pPr>
        <w:tabs>
          <w:tab w:val="left" w:pos="-2127"/>
          <w:tab w:val="left" w:pos="284"/>
          <w:tab w:val="left" w:pos="426"/>
        </w:tabs>
        <w:suppressAutoHyphens/>
        <w:spacing w:after="0" w:line="240" w:lineRule="auto"/>
        <w:ind w:left="540" w:firstLine="27"/>
        <w:jc w:val="both"/>
        <w:rPr>
          <w:rFonts w:ascii="Times New Roman" w:hAnsi="Times New Roman" w:cs="Times New Roman"/>
          <w:color w:val="000000" w:themeColor="text1"/>
        </w:rPr>
      </w:pPr>
    </w:p>
    <w:p w:rsidR="00FA548A" w:rsidRPr="00FC7253" w:rsidRDefault="00FA548A" w:rsidP="00FA548A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C7253">
        <w:rPr>
          <w:rFonts w:ascii="Times New Roman" w:hAnsi="Times New Roman" w:cs="Times New Roman"/>
          <w:b/>
          <w:color w:val="000000" w:themeColor="text1"/>
        </w:rPr>
        <w:t>5.</w:t>
      </w:r>
      <w:r w:rsidRPr="00FC7253">
        <w:rPr>
          <w:rFonts w:ascii="Times New Roman" w:hAnsi="Times New Roman" w:cs="Times New Roman"/>
          <w:b/>
          <w:color w:val="000000" w:themeColor="text1"/>
        </w:rPr>
        <w:tab/>
      </w:r>
      <w:r w:rsidRPr="00FC7253">
        <w:rPr>
          <w:rFonts w:ascii="Times New Roman" w:hAnsi="Times New Roman" w:cs="Times New Roman"/>
          <w:b/>
          <w:color w:val="000000" w:themeColor="text1"/>
          <w:u w:val="single"/>
        </w:rPr>
        <w:t>Garanţie</w:t>
      </w:r>
      <w:r w:rsidRPr="00FC7253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Pr="00FC7253">
        <w:rPr>
          <w:rFonts w:ascii="Times New Roman" w:hAnsi="Times New Roman" w:cs="Times New Roman"/>
          <w:color w:val="000000" w:themeColor="text1"/>
        </w:rPr>
        <w:t>Bunurile oferite vor fi acoperite de garanţia producătorului</w:t>
      </w:r>
      <w:r w:rsidR="00CD0629" w:rsidRPr="00FC7253">
        <w:rPr>
          <w:rFonts w:ascii="Times New Roman" w:hAnsi="Times New Roman" w:cs="Times New Roman"/>
          <w:color w:val="000000" w:themeColor="text1"/>
        </w:rPr>
        <w:t xml:space="preserve">, pentru perioadele minime solictate de beneficiar, calculate de </w:t>
      </w:r>
      <w:r w:rsidRPr="00FC7253">
        <w:rPr>
          <w:rFonts w:ascii="Times New Roman" w:hAnsi="Times New Roman" w:cs="Times New Roman"/>
          <w:color w:val="000000" w:themeColor="text1"/>
        </w:rPr>
        <w:t xml:space="preserve"> la data livrării către Beneficiar. Vă rugăm să menţionaţi perioada de garanţie şi termenii garanţiei, în detaliu.</w:t>
      </w:r>
    </w:p>
    <w:p w:rsidR="00FA548A" w:rsidRPr="00FC7253" w:rsidRDefault="00FA548A" w:rsidP="00FA548A">
      <w:pPr>
        <w:tabs>
          <w:tab w:val="left" w:pos="284"/>
          <w:tab w:val="left" w:pos="426"/>
        </w:tabs>
        <w:spacing w:after="0" w:line="240" w:lineRule="auto"/>
        <w:ind w:left="720" w:hanging="720"/>
        <w:rPr>
          <w:rFonts w:ascii="Times New Roman" w:hAnsi="Times New Roman" w:cs="Times New Roman"/>
          <w:b/>
          <w:color w:val="000000" w:themeColor="text1"/>
        </w:rPr>
      </w:pPr>
    </w:p>
    <w:p w:rsidR="00FA548A" w:rsidRPr="00FC7253" w:rsidRDefault="00FA548A" w:rsidP="00FA548A">
      <w:pPr>
        <w:tabs>
          <w:tab w:val="left" w:pos="284"/>
          <w:tab w:val="left" w:pos="426"/>
        </w:tabs>
        <w:spacing w:after="0" w:line="240" w:lineRule="auto"/>
        <w:ind w:left="720" w:hanging="720"/>
        <w:rPr>
          <w:rFonts w:ascii="Times New Roman" w:hAnsi="Times New Roman" w:cs="Times New Roman"/>
          <w:b/>
          <w:color w:val="000000" w:themeColor="text1"/>
          <w:u w:val="single"/>
        </w:rPr>
      </w:pPr>
      <w:r w:rsidRPr="00FC7253">
        <w:rPr>
          <w:rFonts w:ascii="Times New Roman" w:hAnsi="Times New Roman" w:cs="Times New Roman"/>
          <w:b/>
          <w:color w:val="000000" w:themeColor="text1"/>
        </w:rPr>
        <w:t>6.</w:t>
      </w:r>
      <w:r w:rsidRPr="00FC7253">
        <w:rPr>
          <w:rFonts w:ascii="Times New Roman" w:hAnsi="Times New Roman" w:cs="Times New Roman"/>
          <w:b/>
          <w:color w:val="000000" w:themeColor="text1"/>
        </w:rPr>
        <w:tab/>
      </w:r>
      <w:r w:rsidRPr="00FC7253">
        <w:rPr>
          <w:rFonts w:ascii="Times New Roman" w:hAnsi="Times New Roman" w:cs="Times New Roman"/>
          <w:b/>
          <w:color w:val="000000" w:themeColor="text1"/>
          <w:u w:val="single"/>
        </w:rPr>
        <w:t xml:space="preserve">Instrucţiuni de ambalare:  </w:t>
      </w:r>
    </w:p>
    <w:p w:rsidR="00FA548A" w:rsidRPr="00FC7253" w:rsidRDefault="00FA548A" w:rsidP="00FA548A">
      <w:pPr>
        <w:tabs>
          <w:tab w:val="left" w:pos="90"/>
          <w:tab w:val="left" w:pos="284"/>
          <w:tab w:val="left" w:pos="426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color w:val="000000" w:themeColor="text1"/>
        </w:rPr>
      </w:pPr>
      <w:r w:rsidRPr="00FC7253">
        <w:rPr>
          <w:rFonts w:ascii="Times New Roman" w:hAnsi="Times New Roman" w:cs="Times New Roman"/>
          <w:color w:val="000000" w:themeColor="text1"/>
        </w:rPr>
        <w:tab/>
      </w:r>
      <w:r w:rsidRPr="00FC7253">
        <w:rPr>
          <w:rFonts w:ascii="Times New Roman" w:hAnsi="Times New Roman" w:cs="Times New Roman"/>
          <w:color w:val="000000" w:themeColor="text1"/>
        </w:rPr>
        <w:tab/>
        <w:t xml:space="preserve">Furnizorul va asigura ambalarea produselor pentru a împiedica avarierea sau deteriorarea lor în timpul transportului către destinaţia finală. </w:t>
      </w:r>
    </w:p>
    <w:p w:rsidR="00FA548A" w:rsidRPr="00FC7253" w:rsidRDefault="00FA548A" w:rsidP="00FA548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FA548A" w:rsidRPr="00FC7253" w:rsidRDefault="00FA548A" w:rsidP="00FA548A">
      <w:pPr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FC7253">
        <w:rPr>
          <w:rFonts w:ascii="Times New Roman" w:hAnsi="Times New Roman" w:cs="Times New Roman"/>
          <w:b/>
          <w:color w:val="000000" w:themeColor="text1"/>
        </w:rPr>
        <w:t xml:space="preserve">7. </w:t>
      </w:r>
      <w:r w:rsidR="0070361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C7253">
        <w:rPr>
          <w:rFonts w:ascii="Times New Roman" w:hAnsi="Times New Roman" w:cs="Times New Roman"/>
          <w:b/>
          <w:color w:val="000000" w:themeColor="text1"/>
          <w:u w:val="single"/>
        </w:rPr>
        <w:t>Specificaţii Tehnice:</w:t>
      </w:r>
    </w:p>
    <w:p w:rsidR="00FA548A" w:rsidRPr="00FC7253" w:rsidRDefault="00FA548A" w:rsidP="00FA548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FA548A" w:rsidRPr="00FC7253" w:rsidRDefault="009F2A44" w:rsidP="009F2A44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color w:val="000000" w:themeColor="text1"/>
        </w:rPr>
      </w:pPr>
      <w:r w:rsidRPr="00FC7253">
        <w:rPr>
          <w:rFonts w:ascii="Times New Roman" w:hAnsi="Times New Roman"/>
          <w:b/>
          <w:color w:val="000000" w:themeColor="text1"/>
        </w:rPr>
        <w:t>Pachet interactiv complet</w:t>
      </w:r>
      <w:r w:rsidRPr="00FC7253">
        <w:rPr>
          <w:rFonts w:ascii="Times New Roman" w:hAnsi="Times New Roman"/>
          <w:color w:val="000000" w:themeColor="text1"/>
        </w:rPr>
        <w:t xml:space="preserve"> care să cuprindă: tablă interactivă, videoproiector, accesorii şi software în limba română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677"/>
        <w:gridCol w:w="4395"/>
      </w:tblGrid>
      <w:tr w:rsidR="00F950B2" w:rsidRPr="00F950B2" w:rsidTr="00F950B2">
        <w:trPr>
          <w:trHeight w:val="285"/>
          <w:tblHeader/>
        </w:trPr>
        <w:tc>
          <w:tcPr>
            <w:tcW w:w="5387" w:type="dxa"/>
            <w:gridSpan w:val="2"/>
            <w:shd w:val="clear" w:color="auto" w:fill="auto"/>
            <w:vAlign w:val="bottom"/>
          </w:tcPr>
          <w:p w:rsidR="00FA548A" w:rsidRPr="00FC7253" w:rsidRDefault="00FA548A" w:rsidP="00FA5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C7253">
              <w:rPr>
                <w:rFonts w:ascii="Times New Roman" w:hAnsi="Times New Roman" w:cs="Times New Roman"/>
                <w:b/>
                <w:color w:val="000000" w:themeColor="text1"/>
              </w:rPr>
              <w:t>A. Specificații tehnice solicitate</w:t>
            </w:r>
          </w:p>
          <w:p w:rsidR="00FA548A" w:rsidRPr="00FC7253" w:rsidRDefault="00FA548A" w:rsidP="00FA54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4395" w:type="dxa"/>
          </w:tcPr>
          <w:p w:rsidR="00FA548A" w:rsidRPr="00FC7253" w:rsidRDefault="00FA548A" w:rsidP="00FA5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C7253">
              <w:rPr>
                <w:rFonts w:ascii="Times New Roman" w:hAnsi="Times New Roman" w:cs="Times New Roman"/>
                <w:b/>
                <w:color w:val="000000" w:themeColor="text1"/>
              </w:rPr>
              <w:t>B. Specificații tehnice ofertate</w:t>
            </w:r>
          </w:p>
          <w:p w:rsidR="00FA548A" w:rsidRPr="00FC7253" w:rsidRDefault="00FA548A" w:rsidP="00FA54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</w:pPr>
            <w:r w:rsidRPr="00FC7253">
              <w:rPr>
                <w:rFonts w:ascii="Times New Roman" w:hAnsi="Times New Roman" w:cs="Times New Roman"/>
                <w:i/>
                <w:color w:val="000000" w:themeColor="text1"/>
              </w:rPr>
              <w:t>[a se completa de către Ofertant]</w:t>
            </w:r>
          </w:p>
        </w:tc>
      </w:tr>
      <w:tr w:rsidR="00F950B2" w:rsidRPr="00F950B2" w:rsidTr="009F2A44">
        <w:trPr>
          <w:trHeight w:val="285"/>
        </w:trPr>
        <w:tc>
          <w:tcPr>
            <w:tcW w:w="5387" w:type="dxa"/>
            <w:gridSpan w:val="2"/>
            <w:shd w:val="clear" w:color="auto" w:fill="auto"/>
            <w:vAlign w:val="bottom"/>
          </w:tcPr>
          <w:p w:rsidR="006629A4" w:rsidRPr="00FC7253" w:rsidRDefault="006629A4" w:rsidP="009F2A44">
            <w:pPr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Times New Roman" w:hAnsi="Times New Roman" w:cs="Times New Roman"/>
                <w:color w:val="000000" w:themeColor="text1"/>
              </w:rPr>
            </w:pPr>
            <w:r w:rsidRPr="00FC7253">
              <w:rPr>
                <w:rFonts w:ascii="Times New Roman" w:hAnsi="Times New Roman" w:cs="Times New Roman"/>
                <w:b/>
                <w:color w:val="000000" w:themeColor="text1"/>
              </w:rPr>
              <w:t>Denumire produs: Pachet interactiv complet</w:t>
            </w:r>
            <w:r w:rsidRPr="00FC7253">
              <w:rPr>
                <w:rFonts w:ascii="Times New Roman" w:hAnsi="Times New Roman" w:cs="Times New Roman"/>
                <w:color w:val="000000" w:themeColor="text1"/>
              </w:rPr>
              <w:t xml:space="preserve"> care să cuprindă: tablă interactivă, videoproiector, accesorii şi software</w:t>
            </w:r>
            <w:r w:rsidRPr="00FC7253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FC7253">
              <w:rPr>
                <w:rFonts w:ascii="Times New Roman" w:hAnsi="Times New Roman" w:cs="Times New Roman"/>
                <w:color w:val="000000" w:themeColor="text1"/>
              </w:rPr>
              <w:t>în limba română</w:t>
            </w:r>
          </w:p>
          <w:p w:rsidR="006629A4" w:rsidRPr="00FC7253" w:rsidRDefault="006629A4" w:rsidP="006629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C7253">
              <w:rPr>
                <w:rFonts w:ascii="Times New Roman" w:hAnsi="Times New Roman" w:cs="Times New Roman"/>
                <w:b/>
                <w:color w:val="000000" w:themeColor="text1"/>
              </w:rPr>
              <w:t>Descrierea generală</w:t>
            </w:r>
          </w:p>
          <w:p w:rsidR="006629A4" w:rsidRPr="00FC7253" w:rsidRDefault="006629A4" w:rsidP="006629A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FC7253">
              <w:rPr>
                <w:rStyle w:val="Strong"/>
                <w:rFonts w:ascii="Times New Roman" w:hAnsi="Times New Roman" w:cs="Times New Roman"/>
                <w:color w:val="000000" w:themeColor="text1"/>
              </w:rPr>
              <w:t>Pachet Interactiv EDU 87"</w:t>
            </w:r>
            <w:r w:rsidRPr="00FC7253">
              <w:rPr>
                <w:rFonts w:ascii="Times New Roman" w:hAnsi="Times New Roman" w:cs="Times New Roman"/>
                <w:color w:val="000000" w:themeColor="text1"/>
              </w:rPr>
              <w:t>sau echivalent care cuprinde:</w:t>
            </w:r>
          </w:p>
          <w:p w:rsidR="006629A4" w:rsidRPr="00FC7253" w:rsidRDefault="006629A4" w:rsidP="006629A4">
            <w:pPr>
              <w:numPr>
                <w:ilvl w:val="0"/>
                <w:numId w:val="10"/>
              </w:numPr>
              <w:spacing w:after="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C7253">
              <w:rPr>
                <w:rFonts w:ascii="Times New Roman" w:hAnsi="Times New Roman" w:cs="Times New Roman"/>
                <w:color w:val="000000" w:themeColor="text1"/>
              </w:rPr>
              <w:t>Un videoproiector</w:t>
            </w:r>
            <w:r w:rsidRPr="00FC7253">
              <w:rPr>
                <w:rFonts w:ascii="Times New Roman" w:hAnsi="Times New Roman" w:cs="Times New Roman"/>
                <w:b/>
                <w:color w:val="000000" w:themeColor="text1"/>
              </w:rPr>
              <w:t>;</w:t>
            </w:r>
          </w:p>
          <w:p w:rsidR="006629A4" w:rsidRPr="00FC7253" w:rsidRDefault="006629A4" w:rsidP="006629A4">
            <w:pPr>
              <w:numPr>
                <w:ilvl w:val="0"/>
                <w:numId w:val="10"/>
              </w:numPr>
              <w:spacing w:after="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C7253">
              <w:rPr>
                <w:rFonts w:ascii="Times New Roman" w:hAnsi="Times New Roman" w:cs="Times New Roman"/>
                <w:color w:val="000000" w:themeColor="text1"/>
              </w:rPr>
              <w:t>O tablă interactivă</w:t>
            </w:r>
            <w:r w:rsidRPr="00FC7253">
              <w:rPr>
                <w:rStyle w:val="Strong"/>
                <w:rFonts w:ascii="Times New Roman" w:hAnsi="Times New Roman" w:cs="Times New Roman"/>
                <w:color w:val="000000" w:themeColor="text1"/>
              </w:rPr>
              <w:t>  87"</w:t>
            </w:r>
            <w:r w:rsidRPr="00FC7253">
              <w:rPr>
                <w:rFonts w:ascii="Times New Roman" w:hAnsi="Times New Roman" w:cs="Times New Roman"/>
                <w:color w:val="000000" w:themeColor="text1"/>
              </w:rPr>
              <w:t>  (minim 221 cm);</w:t>
            </w:r>
          </w:p>
          <w:p w:rsidR="006629A4" w:rsidRPr="00FC7253" w:rsidRDefault="006629A4" w:rsidP="006629A4">
            <w:pPr>
              <w:numPr>
                <w:ilvl w:val="0"/>
                <w:numId w:val="10"/>
              </w:numPr>
              <w:spacing w:after="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C7253">
              <w:rPr>
                <w:rFonts w:ascii="Times New Roman" w:hAnsi="Times New Roman" w:cs="Times New Roman"/>
                <w:color w:val="000000" w:themeColor="text1"/>
              </w:rPr>
              <w:t>Software în limba română;</w:t>
            </w:r>
          </w:p>
          <w:p w:rsidR="006629A4" w:rsidRPr="00FC7253" w:rsidRDefault="006629A4" w:rsidP="006629A4">
            <w:pPr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C7253">
              <w:rPr>
                <w:rFonts w:ascii="Times New Roman" w:hAnsi="Times New Roman" w:cs="Times New Roman"/>
                <w:color w:val="000000" w:themeColor="text1"/>
              </w:rPr>
              <w:t>Accesorii de prindere pe perete, atât pentru tabla interactivă, cât şi pentru videoproiector</w:t>
            </w:r>
          </w:p>
        </w:tc>
        <w:tc>
          <w:tcPr>
            <w:tcW w:w="4395" w:type="dxa"/>
          </w:tcPr>
          <w:p w:rsidR="006629A4" w:rsidRPr="00FC7253" w:rsidRDefault="006629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C7253">
              <w:rPr>
                <w:rFonts w:ascii="Times New Roman" w:hAnsi="Times New Roman" w:cs="Times New Roman"/>
                <w:i/>
                <w:color w:val="000000" w:themeColor="text1"/>
              </w:rPr>
              <w:t>Marca/model/producator</w:t>
            </w:r>
          </w:p>
        </w:tc>
      </w:tr>
      <w:tr w:rsidR="00F950B2" w:rsidRPr="00F950B2" w:rsidTr="009F2A44">
        <w:trPr>
          <w:trHeight w:val="285"/>
        </w:trPr>
        <w:tc>
          <w:tcPr>
            <w:tcW w:w="5387" w:type="dxa"/>
            <w:gridSpan w:val="2"/>
            <w:shd w:val="clear" w:color="auto" w:fill="auto"/>
            <w:vAlign w:val="bottom"/>
          </w:tcPr>
          <w:p w:rsidR="009F2A44" w:rsidRPr="00FC7253" w:rsidRDefault="009F2A44" w:rsidP="009F2A44">
            <w:pPr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C7253">
              <w:rPr>
                <w:rFonts w:ascii="Times New Roman" w:hAnsi="Times New Roman" w:cs="Times New Roman"/>
                <w:b/>
                <w:color w:val="000000" w:themeColor="text1"/>
              </w:rPr>
              <w:t>1.Videoproiector:</w:t>
            </w:r>
          </w:p>
          <w:p w:rsidR="00D228C3" w:rsidRPr="00FC7253" w:rsidRDefault="00D228C3" w:rsidP="00D228C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C7253">
              <w:rPr>
                <w:rFonts w:ascii="Times New Roman" w:hAnsi="Times New Roman" w:cs="Times New Roman"/>
                <w:color w:val="000000" w:themeColor="text1"/>
              </w:rPr>
              <w:t>sistem de proiecţie ce permite obţinerea unei imagini mari de la o distanţă de 1.5 m;</w:t>
            </w:r>
          </w:p>
          <w:p w:rsidR="00D228C3" w:rsidRPr="00FC7253" w:rsidRDefault="00D228C3" w:rsidP="00D228C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C7253">
              <w:rPr>
                <w:rFonts w:ascii="Times New Roman" w:hAnsi="Times New Roman" w:cs="Times New Roman"/>
                <w:color w:val="000000" w:themeColor="text1"/>
              </w:rPr>
              <w:t>eliminarea efectelor de umbră şi de orbire;</w:t>
            </w:r>
          </w:p>
          <w:p w:rsidR="00D228C3" w:rsidRPr="00FC7253" w:rsidRDefault="00D228C3" w:rsidP="00D228C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C7253">
              <w:rPr>
                <w:rFonts w:ascii="Times New Roman" w:hAnsi="Times New Roman" w:cs="Times New Roman"/>
                <w:color w:val="000000" w:themeColor="text1"/>
              </w:rPr>
              <w:t>1280 x 800 pixeli si maxima suportata full HD;</w:t>
            </w:r>
          </w:p>
          <w:p w:rsidR="00D228C3" w:rsidRPr="00FC7253" w:rsidRDefault="00D228C3" w:rsidP="00D228C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C7253">
              <w:rPr>
                <w:rFonts w:ascii="Times New Roman" w:hAnsi="Times New Roman" w:cs="Times New Roman"/>
                <w:color w:val="000000" w:themeColor="text1"/>
              </w:rPr>
              <w:t>luminozitate de 4000 de lumeni si un contrast de 28.500:1;</w:t>
            </w:r>
          </w:p>
          <w:p w:rsidR="00D228C3" w:rsidRPr="00FC7253" w:rsidRDefault="00D228C3" w:rsidP="00D228C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C7253">
              <w:rPr>
                <w:rFonts w:ascii="Times New Roman" w:hAnsi="Times New Roman" w:cs="Times New Roman"/>
                <w:color w:val="000000" w:themeColor="text1"/>
              </w:rPr>
              <w:t>capabil să redea conţinut 3D;</w:t>
            </w:r>
          </w:p>
          <w:p w:rsidR="00D228C3" w:rsidRPr="00FC7253" w:rsidRDefault="00D228C3" w:rsidP="00D228C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C7253">
              <w:rPr>
                <w:rFonts w:ascii="Times New Roman" w:hAnsi="Times New Roman" w:cs="Times New Roman"/>
                <w:color w:val="000000" w:themeColor="text1"/>
              </w:rPr>
              <w:t>funcţie de networking;</w:t>
            </w:r>
          </w:p>
          <w:p w:rsidR="00D228C3" w:rsidRPr="00FC7253" w:rsidRDefault="00D228C3" w:rsidP="00D228C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C7253">
              <w:rPr>
                <w:rFonts w:ascii="Times New Roman" w:hAnsi="Times New Roman" w:cs="Times New Roman"/>
                <w:color w:val="000000" w:themeColor="text1"/>
              </w:rPr>
              <w:t xml:space="preserve">conectivitate LAN prin portul RJ45 </w:t>
            </w:r>
          </w:p>
          <w:p w:rsidR="00D228C3" w:rsidRPr="00FC7253" w:rsidRDefault="00D228C3" w:rsidP="00D228C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C7253">
              <w:rPr>
                <w:rFonts w:ascii="Times New Roman" w:hAnsi="Times New Roman" w:cs="Times New Roman"/>
                <w:color w:val="000000" w:themeColor="text1"/>
              </w:rPr>
              <w:t>consum de energie al lămpii redus;</w:t>
            </w:r>
          </w:p>
          <w:p w:rsidR="00D228C3" w:rsidRPr="00FC7253" w:rsidRDefault="00D228C3" w:rsidP="00D228C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C7253">
              <w:rPr>
                <w:rFonts w:ascii="Times New Roman" w:hAnsi="Times New Roman" w:cs="Times New Roman"/>
                <w:color w:val="000000" w:themeColor="text1"/>
              </w:rPr>
              <w:t>cost redus de funcţionare al pachetului;</w:t>
            </w:r>
          </w:p>
          <w:p w:rsidR="00FA548A" w:rsidRPr="00FC7253" w:rsidRDefault="00D228C3" w:rsidP="00D228C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C7253">
              <w:rPr>
                <w:rFonts w:ascii="Times New Roman" w:hAnsi="Times New Roman" w:cs="Times New Roman"/>
                <w:color w:val="000000" w:themeColor="text1"/>
              </w:rPr>
              <w:t>rezistenta la zgârieturi, lovituri sau alte agresiuni mecanice.</w:t>
            </w:r>
          </w:p>
        </w:tc>
        <w:tc>
          <w:tcPr>
            <w:tcW w:w="4395" w:type="dxa"/>
          </w:tcPr>
          <w:p w:rsidR="00FA548A" w:rsidRPr="00FC7253" w:rsidRDefault="006629A4" w:rsidP="00FA54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C7253">
              <w:rPr>
                <w:rFonts w:ascii="Times New Roman" w:hAnsi="Times New Roman" w:cs="Times New Roman"/>
                <w:i/>
                <w:color w:val="000000" w:themeColor="text1"/>
              </w:rPr>
              <w:t>Marca/producator/model</w:t>
            </w:r>
          </w:p>
          <w:p w:rsidR="006629A4" w:rsidRPr="00FC7253" w:rsidRDefault="006629A4" w:rsidP="00FA54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C7253">
              <w:rPr>
                <w:rFonts w:ascii="Times New Roman" w:hAnsi="Times New Roman" w:cs="Times New Roman"/>
                <w:i/>
                <w:color w:val="000000" w:themeColor="text1"/>
              </w:rPr>
              <w:t>Specificatii tehnice</w:t>
            </w:r>
          </w:p>
          <w:p w:rsidR="006629A4" w:rsidRPr="00FC7253" w:rsidRDefault="006629A4" w:rsidP="00FA54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C7253">
              <w:rPr>
                <w:rFonts w:ascii="Times New Roman" w:hAnsi="Times New Roman" w:cs="Times New Roman"/>
                <w:i/>
                <w:color w:val="000000" w:themeColor="text1"/>
              </w:rPr>
              <w:t>Performante tehnice</w:t>
            </w:r>
          </w:p>
        </w:tc>
      </w:tr>
      <w:tr w:rsidR="00F950B2" w:rsidRPr="00F950B2" w:rsidTr="009F2A44">
        <w:trPr>
          <w:trHeight w:val="285"/>
        </w:trPr>
        <w:tc>
          <w:tcPr>
            <w:tcW w:w="5387" w:type="dxa"/>
            <w:gridSpan w:val="2"/>
            <w:shd w:val="clear" w:color="auto" w:fill="auto"/>
            <w:vAlign w:val="bottom"/>
          </w:tcPr>
          <w:p w:rsidR="006629A4" w:rsidRPr="00FC7253" w:rsidRDefault="006629A4" w:rsidP="006629A4">
            <w:pPr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C7253">
              <w:rPr>
                <w:rFonts w:ascii="Times New Roman" w:hAnsi="Times New Roman" w:cs="Times New Roman"/>
                <w:b/>
                <w:color w:val="000000" w:themeColor="text1"/>
              </w:rPr>
              <w:t>2. Suport pentru videoproiector</w:t>
            </w:r>
          </w:p>
          <w:p w:rsidR="006629A4" w:rsidRPr="00FC7253" w:rsidRDefault="006629A4" w:rsidP="006629A4">
            <w:pPr>
              <w:numPr>
                <w:ilvl w:val="0"/>
                <w:numId w:val="6"/>
              </w:numPr>
              <w:spacing w:after="0" w:line="259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53">
              <w:rPr>
                <w:rFonts w:ascii="Times New Roman" w:hAnsi="Times New Roman" w:cs="Times New Roman"/>
                <w:color w:val="000000" w:themeColor="text1"/>
              </w:rPr>
              <w:t>Suport de perete pentru videoproiector echipat cu toate accesoriile necesare montajului, care să includă un sistem de cable management pentru ascunderea cablurilor de conexiune şi păstrarea unui aspect profesional.</w:t>
            </w:r>
          </w:p>
        </w:tc>
        <w:tc>
          <w:tcPr>
            <w:tcW w:w="4395" w:type="dxa"/>
          </w:tcPr>
          <w:p w:rsidR="006629A4" w:rsidRPr="00FC7253" w:rsidRDefault="006629A4" w:rsidP="006629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C7253">
              <w:rPr>
                <w:rFonts w:ascii="Times New Roman" w:hAnsi="Times New Roman" w:cs="Times New Roman"/>
                <w:i/>
                <w:color w:val="000000" w:themeColor="text1"/>
              </w:rPr>
              <w:t>Marca/producator/model</w:t>
            </w:r>
          </w:p>
          <w:p w:rsidR="006629A4" w:rsidRPr="00FC7253" w:rsidRDefault="006629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C7253">
              <w:rPr>
                <w:rFonts w:ascii="Times New Roman" w:hAnsi="Times New Roman" w:cs="Times New Roman"/>
                <w:i/>
                <w:color w:val="000000" w:themeColor="text1"/>
              </w:rPr>
              <w:t>Specificatii tehnice</w:t>
            </w:r>
          </w:p>
        </w:tc>
      </w:tr>
      <w:tr w:rsidR="00F950B2" w:rsidRPr="00F950B2" w:rsidTr="009F2A44">
        <w:trPr>
          <w:trHeight w:val="309"/>
        </w:trPr>
        <w:tc>
          <w:tcPr>
            <w:tcW w:w="5387" w:type="dxa"/>
            <w:gridSpan w:val="2"/>
            <w:shd w:val="clear" w:color="auto" w:fill="auto"/>
            <w:vAlign w:val="bottom"/>
          </w:tcPr>
          <w:p w:rsidR="006629A4" w:rsidRPr="00FC7253" w:rsidRDefault="006629A4" w:rsidP="006629A4">
            <w:pPr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C7253">
              <w:rPr>
                <w:rFonts w:ascii="Times New Roman" w:hAnsi="Times New Roman" w:cs="Times New Roman"/>
                <w:b/>
                <w:color w:val="000000" w:themeColor="text1"/>
              </w:rPr>
              <w:t>3. Tablă interactivă 10 puncte touch.</w:t>
            </w:r>
          </w:p>
          <w:p w:rsidR="006629A4" w:rsidRPr="00FC7253" w:rsidRDefault="006629A4" w:rsidP="00F950B2">
            <w:pPr>
              <w:numPr>
                <w:ilvl w:val="0"/>
                <w:numId w:val="7"/>
              </w:numPr>
              <w:spacing w:after="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C7253">
              <w:rPr>
                <w:rFonts w:ascii="Times New Roman" w:hAnsi="Times New Roman" w:cs="Times New Roman"/>
                <w:color w:val="000000" w:themeColor="text1"/>
              </w:rPr>
              <w:t>Tabla interactiva </w:t>
            </w:r>
            <w:r w:rsidRPr="00FC7253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</w:rPr>
              <w:t xml:space="preserve"> 87"</w:t>
            </w:r>
            <w:r w:rsidRPr="00FC7253">
              <w:rPr>
                <w:rFonts w:ascii="Times New Roman" w:hAnsi="Times New Roman" w:cs="Times New Roman"/>
                <w:color w:val="000000" w:themeColor="text1"/>
              </w:rPr>
              <w:t>, diagonală de minimum 221 cm,  cu rol atât de suprafaţă de proiecţie, cât şi de mediu de interacţiune dintre utilizator şi PC;</w:t>
            </w:r>
          </w:p>
          <w:p w:rsidR="006629A4" w:rsidRPr="00FC7253" w:rsidRDefault="006629A4" w:rsidP="006629A4">
            <w:pPr>
              <w:numPr>
                <w:ilvl w:val="0"/>
                <w:numId w:val="7"/>
              </w:numPr>
              <w:spacing w:after="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C7253">
              <w:rPr>
                <w:rFonts w:ascii="Times New Roman" w:hAnsi="Times New Roman" w:cs="Times New Roman"/>
                <w:color w:val="000000" w:themeColor="text1"/>
              </w:rPr>
              <w:t>Funcţii multi-touch ale tablei;</w:t>
            </w:r>
          </w:p>
          <w:p w:rsidR="006629A4" w:rsidRPr="00FC7253" w:rsidRDefault="006629A4" w:rsidP="006629A4">
            <w:pPr>
              <w:numPr>
                <w:ilvl w:val="0"/>
                <w:numId w:val="7"/>
              </w:numPr>
              <w:spacing w:after="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C7253">
              <w:rPr>
                <w:rFonts w:ascii="Times New Roman" w:hAnsi="Times New Roman" w:cs="Times New Roman"/>
                <w:color w:val="000000" w:themeColor="text1"/>
              </w:rPr>
              <w:t>Butoane laterale customizabile;</w:t>
            </w:r>
          </w:p>
          <w:p w:rsidR="006629A4" w:rsidRPr="00FC7253" w:rsidRDefault="006629A4" w:rsidP="006629A4">
            <w:pPr>
              <w:numPr>
                <w:ilvl w:val="0"/>
                <w:numId w:val="7"/>
              </w:numPr>
              <w:spacing w:after="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C7253">
              <w:rPr>
                <w:rFonts w:ascii="Times New Roman" w:hAnsi="Times New Roman" w:cs="Times New Roman"/>
                <w:color w:val="000000" w:themeColor="text1"/>
              </w:rPr>
              <w:t>Integrare facilă cu aplicaţii Microsoft Office;</w:t>
            </w:r>
          </w:p>
          <w:p w:rsidR="006629A4" w:rsidRPr="00FC7253" w:rsidRDefault="006629A4" w:rsidP="006629A4">
            <w:pPr>
              <w:numPr>
                <w:ilvl w:val="0"/>
                <w:numId w:val="7"/>
              </w:numPr>
              <w:spacing w:after="0" w:line="259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C7253">
              <w:rPr>
                <w:rFonts w:ascii="Times New Roman" w:hAnsi="Times New Roman" w:cs="Times New Roman"/>
                <w:color w:val="000000" w:themeColor="text1"/>
              </w:rPr>
              <w:t>Posibilitatea de înregistrare a cursurilor şi salvarea acestora într-o gamă variată de formate (Word, PDF, JPEG, etc.);</w:t>
            </w:r>
            <w:r w:rsidRPr="00FC7253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4395" w:type="dxa"/>
          </w:tcPr>
          <w:p w:rsidR="006629A4" w:rsidRPr="00FC7253" w:rsidRDefault="006629A4" w:rsidP="006629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C7253">
              <w:rPr>
                <w:rFonts w:ascii="Times New Roman" w:hAnsi="Times New Roman" w:cs="Times New Roman"/>
                <w:i/>
                <w:color w:val="000000" w:themeColor="text1"/>
              </w:rPr>
              <w:t>Marca/producator/model</w:t>
            </w:r>
          </w:p>
          <w:p w:rsidR="006629A4" w:rsidRPr="00FC7253" w:rsidRDefault="006629A4" w:rsidP="006629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C7253">
              <w:rPr>
                <w:rFonts w:ascii="Times New Roman" w:hAnsi="Times New Roman" w:cs="Times New Roman"/>
                <w:i/>
                <w:color w:val="000000" w:themeColor="text1"/>
              </w:rPr>
              <w:t>Specificatii tehnice</w:t>
            </w:r>
          </w:p>
          <w:p w:rsidR="006629A4" w:rsidRPr="00FC7253" w:rsidRDefault="006629A4" w:rsidP="006629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C7253">
              <w:rPr>
                <w:rFonts w:ascii="Times New Roman" w:hAnsi="Times New Roman" w:cs="Times New Roman"/>
                <w:i/>
                <w:color w:val="000000" w:themeColor="text1"/>
              </w:rPr>
              <w:t>Performante tehnice</w:t>
            </w:r>
          </w:p>
        </w:tc>
      </w:tr>
      <w:tr w:rsidR="00F950B2" w:rsidRPr="00F950B2" w:rsidTr="009F2A44">
        <w:trPr>
          <w:trHeight w:val="285"/>
        </w:trPr>
        <w:tc>
          <w:tcPr>
            <w:tcW w:w="5387" w:type="dxa"/>
            <w:gridSpan w:val="2"/>
            <w:shd w:val="clear" w:color="auto" w:fill="auto"/>
            <w:vAlign w:val="bottom"/>
          </w:tcPr>
          <w:p w:rsidR="006629A4" w:rsidRPr="00FC7253" w:rsidRDefault="006629A4" w:rsidP="00662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FC7253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4.</w:t>
            </w:r>
            <w:r w:rsidRPr="00FC7253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 </w:t>
            </w:r>
            <w:r w:rsidRPr="00FC7253">
              <w:rPr>
                <w:rFonts w:ascii="Times New Roman" w:hAnsi="Times New Roman" w:cs="Times New Roman"/>
                <w:b/>
                <w:color w:val="000000" w:themeColor="text1"/>
              </w:rPr>
              <w:t>Software în Limba Română</w:t>
            </w:r>
          </w:p>
        </w:tc>
        <w:tc>
          <w:tcPr>
            <w:tcW w:w="4395" w:type="dxa"/>
          </w:tcPr>
          <w:p w:rsidR="006629A4" w:rsidRPr="00FC7253" w:rsidRDefault="006629A4" w:rsidP="006629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C7253">
              <w:rPr>
                <w:rFonts w:ascii="Times New Roman" w:hAnsi="Times New Roman" w:cs="Times New Roman"/>
                <w:i/>
                <w:color w:val="000000" w:themeColor="text1"/>
              </w:rPr>
              <w:t>Specificatii tehnice</w:t>
            </w:r>
          </w:p>
          <w:p w:rsidR="006629A4" w:rsidRPr="00FC7253" w:rsidRDefault="006629A4" w:rsidP="006629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F950B2" w:rsidRPr="00F950B2" w:rsidTr="009F2A44">
        <w:trPr>
          <w:trHeight w:val="285"/>
        </w:trPr>
        <w:tc>
          <w:tcPr>
            <w:tcW w:w="5387" w:type="dxa"/>
            <w:gridSpan w:val="2"/>
            <w:shd w:val="clear" w:color="auto" w:fill="auto"/>
            <w:vAlign w:val="bottom"/>
          </w:tcPr>
          <w:p w:rsidR="006629A4" w:rsidRPr="00FC7253" w:rsidRDefault="006629A4" w:rsidP="00662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C7253"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  <w:t xml:space="preserve">5. </w:t>
            </w:r>
            <w:r w:rsidRPr="00FC7253">
              <w:rPr>
                <w:rFonts w:ascii="Times New Roman" w:hAnsi="Times New Roman" w:cs="Times New Roman"/>
                <w:b/>
                <w:color w:val="000000" w:themeColor="text1"/>
              </w:rPr>
              <w:t>Parametri de funcţionare minim acceptaţi de către Beneficiar</w:t>
            </w:r>
          </w:p>
          <w:p w:rsidR="006629A4" w:rsidRPr="00FC7253" w:rsidRDefault="006629A4" w:rsidP="006629A4">
            <w:pPr>
              <w:numPr>
                <w:ilvl w:val="0"/>
                <w:numId w:val="7"/>
              </w:numPr>
              <w:spacing w:after="0" w:line="259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7253">
              <w:rPr>
                <w:rFonts w:ascii="Times New Roman" w:eastAsia="Calibri" w:hAnsi="Times New Roman" w:cs="Times New Roman"/>
                <w:color w:val="000000" w:themeColor="text1"/>
              </w:rPr>
              <w:t>Existenţa în pachet a celor patru elemente obligatorii (videoproiector, tablă interactivă, suporturi de prindere videoproiector şi tablă, software în limba română)</w:t>
            </w:r>
          </w:p>
          <w:p w:rsidR="006629A4" w:rsidRPr="00FC7253" w:rsidRDefault="006629A4" w:rsidP="006629A4">
            <w:pPr>
              <w:numPr>
                <w:ilvl w:val="0"/>
                <w:numId w:val="7"/>
              </w:numPr>
              <w:spacing w:after="0" w:line="259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7253">
              <w:rPr>
                <w:rFonts w:ascii="Times New Roman" w:eastAsia="Calibri" w:hAnsi="Times New Roman" w:cs="Times New Roman"/>
                <w:color w:val="000000" w:themeColor="text1"/>
              </w:rPr>
              <w:t>Butoane personalizate pe laterala tablei;</w:t>
            </w:r>
          </w:p>
          <w:p w:rsidR="006629A4" w:rsidRPr="00FC7253" w:rsidRDefault="006629A4" w:rsidP="006629A4">
            <w:pPr>
              <w:numPr>
                <w:ilvl w:val="0"/>
                <w:numId w:val="7"/>
              </w:numPr>
              <w:spacing w:after="0" w:line="259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7253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Dimensiunea suprafeţei active min 1719 x 1244 cm</w:t>
            </w:r>
          </w:p>
          <w:p w:rsidR="006629A4" w:rsidRPr="00FC7253" w:rsidRDefault="006629A4" w:rsidP="006629A4">
            <w:pPr>
              <w:numPr>
                <w:ilvl w:val="0"/>
                <w:numId w:val="7"/>
              </w:numPr>
              <w:spacing w:after="0" w:line="259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7253">
              <w:rPr>
                <w:rFonts w:ascii="Times New Roman" w:eastAsia="Calibri" w:hAnsi="Times New Roman" w:cs="Times New Roman"/>
                <w:color w:val="000000" w:themeColor="text1"/>
              </w:rPr>
              <w:t>Proiecție 3D cu accesorii incluse de proiectare si vizualizare;</w:t>
            </w:r>
          </w:p>
          <w:p w:rsidR="006629A4" w:rsidRPr="00FC7253" w:rsidRDefault="006629A4" w:rsidP="006629A4">
            <w:pPr>
              <w:numPr>
                <w:ilvl w:val="0"/>
                <w:numId w:val="8"/>
              </w:numPr>
              <w:spacing w:after="0" w:line="259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7253">
              <w:rPr>
                <w:rFonts w:ascii="Times New Roman" w:eastAsia="Calibri" w:hAnsi="Times New Roman" w:cs="Times New Roman"/>
                <w:color w:val="000000" w:themeColor="text1"/>
              </w:rPr>
              <w:t>Interfaţă: USB, wireless</w:t>
            </w:r>
          </w:p>
          <w:p w:rsidR="006629A4" w:rsidRPr="00FC7253" w:rsidRDefault="006629A4" w:rsidP="006629A4">
            <w:pPr>
              <w:numPr>
                <w:ilvl w:val="0"/>
                <w:numId w:val="8"/>
              </w:numPr>
              <w:spacing w:after="0" w:line="259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7253">
              <w:rPr>
                <w:rFonts w:ascii="Times New Roman" w:eastAsia="Calibri" w:hAnsi="Times New Roman" w:cs="Times New Roman"/>
                <w:color w:val="000000" w:themeColor="text1"/>
              </w:rPr>
              <w:t>Funcţii avansate de înregistrare, salvare şi reaccesare a documentelor într-un număr mare de formate (word, pdf, jpeg, video, etc.);</w:t>
            </w:r>
          </w:p>
          <w:p w:rsidR="006629A4" w:rsidRPr="00FC7253" w:rsidRDefault="006629A4" w:rsidP="006629A4">
            <w:pPr>
              <w:numPr>
                <w:ilvl w:val="0"/>
                <w:numId w:val="8"/>
              </w:numPr>
              <w:spacing w:after="0" w:line="259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7253">
              <w:rPr>
                <w:rFonts w:ascii="Times New Roman" w:eastAsia="Calibri" w:hAnsi="Times New Roman" w:cs="Times New Roman"/>
                <w:color w:val="000000" w:themeColor="text1"/>
              </w:rPr>
              <w:t>Integrare nativă în soluţiile de videoconferinţă;</w:t>
            </w:r>
          </w:p>
          <w:p w:rsidR="006629A4" w:rsidRPr="00FC7253" w:rsidRDefault="006629A4" w:rsidP="006629A4">
            <w:pPr>
              <w:numPr>
                <w:ilvl w:val="0"/>
                <w:numId w:val="8"/>
              </w:numPr>
              <w:spacing w:after="0" w:line="259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7253">
              <w:rPr>
                <w:rFonts w:ascii="Times New Roman" w:eastAsia="Calibri" w:hAnsi="Times New Roman" w:cs="Times New Roman"/>
                <w:color w:val="000000" w:themeColor="text1"/>
              </w:rPr>
              <w:t>Software licenţiat pentru un număr nelimitat de utilizatori;</w:t>
            </w:r>
          </w:p>
          <w:p w:rsidR="006629A4" w:rsidRPr="00FC7253" w:rsidRDefault="006629A4" w:rsidP="006629A4">
            <w:pPr>
              <w:numPr>
                <w:ilvl w:val="0"/>
                <w:numId w:val="8"/>
              </w:numPr>
              <w:spacing w:after="0" w:line="259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7253">
              <w:rPr>
                <w:rFonts w:ascii="Times New Roman" w:eastAsia="Calibri" w:hAnsi="Times New Roman" w:cs="Times New Roman"/>
                <w:color w:val="000000" w:themeColor="text1"/>
              </w:rPr>
              <w:t>Suprafata de scriere cu marker tip whiteboard, usor de curatat si mentinut;</w:t>
            </w:r>
          </w:p>
          <w:p w:rsidR="006629A4" w:rsidRPr="00FC7253" w:rsidRDefault="006629A4" w:rsidP="006629A4">
            <w:pPr>
              <w:numPr>
                <w:ilvl w:val="0"/>
                <w:numId w:val="8"/>
              </w:numPr>
              <w:spacing w:after="0" w:line="259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7253">
              <w:rPr>
                <w:rFonts w:ascii="Times New Roman" w:eastAsia="Calibri" w:hAnsi="Times New Roman" w:cs="Times New Roman"/>
                <w:color w:val="000000" w:themeColor="text1"/>
              </w:rPr>
              <w:t>Recunoastere gestuala si a scrisului de mana;</w:t>
            </w:r>
          </w:p>
          <w:p w:rsidR="006629A4" w:rsidRPr="00FC7253" w:rsidRDefault="006629A4" w:rsidP="006629A4">
            <w:pPr>
              <w:numPr>
                <w:ilvl w:val="0"/>
                <w:numId w:val="8"/>
              </w:numPr>
              <w:spacing w:after="0" w:line="259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FC7253">
              <w:rPr>
                <w:rFonts w:ascii="Times New Roman" w:eastAsia="Calibri" w:hAnsi="Times New Roman" w:cs="Times New Roman"/>
                <w:color w:val="000000" w:themeColor="text1"/>
              </w:rPr>
              <w:t>Suport pentru aplicatii educationale 3rd-party;</w:t>
            </w:r>
          </w:p>
          <w:p w:rsidR="006629A4" w:rsidRPr="00FC7253" w:rsidRDefault="006629A4" w:rsidP="006629A4">
            <w:pPr>
              <w:numPr>
                <w:ilvl w:val="0"/>
                <w:numId w:val="8"/>
              </w:numPr>
              <w:spacing w:after="0" w:line="259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7253">
              <w:rPr>
                <w:rFonts w:ascii="Times New Roman" w:eastAsia="Calibri" w:hAnsi="Times New Roman" w:cs="Times New Roman"/>
                <w:color w:val="000000" w:themeColor="text1"/>
              </w:rPr>
              <w:t xml:space="preserve">Sistem audio optional cu decodare USB; </w:t>
            </w:r>
          </w:p>
          <w:p w:rsidR="006629A4" w:rsidRPr="00FC7253" w:rsidRDefault="006629A4" w:rsidP="006629A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C7253">
              <w:rPr>
                <w:rFonts w:ascii="Times New Roman" w:eastAsia="Calibri" w:hAnsi="Times New Roman" w:cs="Times New Roman"/>
                <w:color w:val="000000" w:themeColor="text1"/>
              </w:rPr>
              <w:t>Functii avansate de voting si classroom response system</w:t>
            </w:r>
          </w:p>
        </w:tc>
        <w:tc>
          <w:tcPr>
            <w:tcW w:w="4395" w:type="dxa"/>
          </w:tcPr>
          <w:p w:rsidR="006629A4" w:rsidRPr="00FC7253" w:rsidRDefault="006629A4" w:rsidP="006629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C7253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Parametri de functionare</w:t>
            </w:r>
          </w:p>
          <w:p w:rsidR="006629A4" w:rsidRPr="00FC7253" w:rsidRDefault="006629A4" w:rsidP="006629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F950B2" w:rsidRPr="00F950B2" w:rsidTr="009F2A44">
        <w:trPr>
          <w:trHeight w:val="285"/>
        </w:trPr>
        <w:tc>
          <w:tcPr>
            <w:tcW w:w="5387" w:type="dxa"/>
            <w:gridSpan w:val="2"/>
            <w:shd w:val="clear" w:color="auto" w:fill="auto"/>
            <w:vAlign w:val="bottom"/>
          </w:tcPr>
          <w:p w:rsidR="006629A4" w:rsidRPr="00FC7253" w:rsidRDefault="006629A4" w:rsidP="00662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C7253">
              <w:rPr>
                <w:rFonts w:ascii="Times New Roman" w:hAnsi="Times New Roman" w:cs="Times New Roman"/>
                <w:b/>
                <w:color w:val="000000" w:themeColor="text1"/>
              </w:rPr>
              <w:t>6.</w:t>
            </w:r>
            <w:r w:rsidRPr="00FC725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6629A4" w:rsidRPr="00FC7253" w:rsidRDefault="006629A4" w:rsidP="006629A4">
            <w:pPr>
              <w:spacing w:after="0" w:line="259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7253">
              <w:rPr>
                <w:rFonts w:ascii="Times New Roman" w:eastAsia="Calibri" w:hAnsi="Times New Roman" w:cs="Times New Roman"/>
                <w:color w:val="000000" w:themeColor="text1"/>
              </w:rPr>
              <w:t>- Garanție pachet: minim 24 luni si pentru lampa video proiector:  minim 6 luni</w:t>
            </w:r>
          </w:p>
          <w:p w:rsidR="006629A4" w:rsidRPr="00FC7253" w:rsidRDefault="006629A4" w:rsidP="00662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C7253">
              <w:rPr>
                <w:rFonts w:ascii="Times New Roman" w:eastAsia="Calibri" w:hAnsi="Times New Roman" w:cs="Times New Roman"/>
                <w:color w:val="000000" w:themeColor="text1"/>
              </w:rPr>
              <w:t xml:space="preserve">- </w:t>
            </w:r>
            <w:r w:rsidRPr="00FC7253">
              <w:rPr>
                <w:rFonts w:ascii="Times New Roman" w:hAnsi="Times New Roman" w:cs="Times New Roman"/>
                <w:color w:val="000000" w:themeColor="text1"/>
              </w:rPr>
              <w:t>Cerinţe de întreţinere:</w:t>
            </w:r>
          </w:p>
          <w:p w:rsidR="006629A4" w:rsidRPr="00FC7253" w:rsidRDefault="006629A4" w:rsidP="006629A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C7253">
              <w:rPr>
                <w:rFonts w:ascii="Times New Roman" w:hAnsi="Times New Roman" w:cs="Times New Roman"/>
                <w:color w:val="000000" w:themeColor="text1"/>
              </w:rPr>
              <w:t>Instalare şi configurare facilă;</w:t>
            </w:r>
          </w:p>
          <w:p w:rsidR="006629A4" w:rsidRPr="00FC7253" w:rsidRDefault="006629A4" w:rsidP="006629A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</w:pPr>
            <w:r w:rsidRPr="00FC7253">
              <w:rPr>
                <w:rFonts w:ascii="Times New Roman" w:hAnsi="Times New Roman" w:cs="Times New Roman"/>
                <w:color w:val="000000" w:themeColor="text1"/>
              </w:rPr>
              <w:t>Livrare gratuită şi servicii de montaj gratuite + mentenanţă disponibilă.</w:t>
            </w:r>
          </w:p>
        </w:tc>
        <w:tc>
          <w:tcPr>
            <w:tcW w:w="4395" w:type="dxa"/>
          </w:tcPr>
          <w:p w:rsidR="006629A4" w:rsidRPr="00FC7253" w:rsidRDefault="006629A4" w:rsidP="006629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C7253">
              <w:rPr>
                <w:rFonts w:ascii="Times New Roman" w:hAnsi="Times New Roman" w:cs="Times New Roman"/>
                <w:i/>
                <w:color w:val="000000" w:themeColor="text1"/>
              </w:rPr>
              <w:t>Garantie ofertata</w:t>
            </w:r>
          </w:p>
          <w:p w:rsidR="006629A4" w:rsidRPr="00FC7253" w:rsidRDefault="006629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C7253">
              <w:rPr>
                <w:rFonts w:ascii="Times New Roman" w:hAnsi="Times New Roman" w:cs="Times New Roman"/>
                <w:i/>
                <w:color w:val="000000" w:themeColor="text1"/>
              </w:rPr>
              <w:t xml:space="preserve">Conditii de livrare, asistenta </w:t>
            </w:r>
          </w:p>
        </w:tc>
      </w:tr>
      <w:tr w:rsidR="00F950B2" w:rsidRPr="00F950B2" w:rsidTr="009F2A44">
        <w:tblPrEx>
          <w:tblLook w:val="01E0" w:firstRow="1" w:lastRow="1" w:firstColumn="1" w:lastColumn="1" w:noHBand="0" w:noVBand="0"/>
        </w:tblPrEx>
        <w:trPr>
          <w:trHeight w:val="7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6629A4" w:rsidRPr="00FC7253" w:rsidRDefault="006629A4" w:rsidP="00662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29A4" w:rsidRPr="00FC7253" w:rsidRDefault="006629A4" w:rsidP="00662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406E0E" w:rsidRPr="00FC7253" w:rsidRDefault="00406E0E" w:rsidP="00FA548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lang w:val="it-IT"/>
        </w:rPr>
      </w:pPr>
    </w:p>
    <w:p w:rsidR="00FA548A" w:rsidRPr="00FC7253" w:rsidRDefault="00FA548A" w:rsidP="00FA548A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lang w:val="it-IT"/>
        </w:rPr>
      </w:pPr>
      <w:r w:rsidRPr="00FC7253">
        <w:rPr>
          <w:rFonts w:ascii="Times New Roman" w:hAnsi="Times New Roman" w:cs="Times New Roman"/>
          <w:b/>
          <w:color w:val="000000" w:themeColor="text1"/>
          <w:lang w:val="it-IT"/>
        </w:rPr>
        <w:t>Notă:</w:t>
      </w:r>
      <w:r w:rsidRPr="00FC7253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r w:rsidRPr="00FC7253">
        <w:rPr>
          <w:rFonts w:ascii="Times New Roman" w:hAnsi="Times New Roman" w:cs="Times New Roman"/>
          <w:i/>
          <w:color w:val="000000" w:themeColor="text1"/>
          <w:lang w:val="it-IT"/>
        </w:rPr>
        <w:t>Referirile la o anumită marcă și/material, precum și specificatile tehnice care indică o anumită tehnologie, origine, sursa, productie, un procedeu special, o marca de fabrica sau de comert, un brevet de inventie, o licentă de fabricatie, sunt mentionate doar pentru identificarea cu usurinta a tipului de produs si NU au ca efect favorizarea sau eliminarea anumitor operatori economici sau a anumitor produse și vor fi considerate ca avand mentiunea de «</w:t>
      </w:r>
      <w:r w:rsidRPr="00FC7253">
        <w:rPr>
          <w:rFonts w:ascii="Times New Roman" w:hAnsi="Times New Roman" w:cs="Times New Roman"/>
          <w:b/>
          <w:i/>
          <w:color w:val="000000" w:themeColor="text1"/>
          <w:lang w:val="it-IT"/>
        </w:rPr>
        <w:t>sau echivalent</w:t>
      </w:r>
      <w:r w:rsidRPr="00FC7253">
        <w:rPr>
          <w:rFonts w:ascii="Times New Roman" w:hAnsi="Times New Roman" w:cs="Times New Roman"/>
          <w:i/>
          <w:color w:val="000000" w:themeColor="text1"/>
          <w:lang w:val="it-IT"/>
        </w:rPr>
        <w:t>». Acestea specificatii vor fi considerate specificatii minimale din punct de vedere al performantei/cerințelor funcționale,  indiferent de marca sau producator. De asemenea, imaginile ce susțin descrierea produselor și care indică o anumită marcă de fabrică sau de comerț sunt menționate DOAR pentru identificarea cu ușurință a tipului de produs și NU au ca efect favorizarea sau eliminarea anumitor ofertanți sau a anumitor produse.</w:t>
      </w:r>
    </w:p>
    <w:p w:rsidR="00FA548A" w:rsidRPr="00FC7253" w:rsidRDefault="00FA548A" w:rsidP="00FA548A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FA548A" w:rsidRPr="00FC7253" w:rsidRDefault="00FA548A" w:rsidP="00FA548A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</w:rPr>
      </w:pPr>
      <w:r w:rsidRPr="00FC7253">
        <w:rPr>
          <w:rFonts w:ascii="Times New Roman" w:hAnsi="Times New Roman" w:cs="Times New Roman"/>
          <w:b/>
          <w:color w:val="000000" w:themeColor="text1"/>
        </w:rPr>
        <w:t>Valabilitatea ofertei ______zile de la data limită de depunere a ofertelor.</w:t>
      </w:r>
    </w:p>
    <w:p w:rsidR="00FA548A" w:rsidRPr="00FC7253" w:rsidRDefault="00FA548A" w:rsidP="00FA548A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FA548A" w:rsidRPr="00FC7253" w:rsidRDefault="00FA548A" w:rsidP="00FA548A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FA548A" w:rsidRPr="00FC7253" w:rsidRDefault="00FA548A" w:rsidP="00FA548A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FC7253">
        <w:rPr>
          <w:rFonts w:ascii="Times New Roman" w:hAnsi="Times New Roman" w:cs="Times New Roman"/>
          <w:b/>
          <w:color w:val="000000" w:themeColor="text1"/>
        </w:rPr>
        <w:t>NUMELE OFERTANTULUI_____________________</w:t>
      </w:r>
    </w:p>
    <w:p w:rsidR="00FA548A" w:rsidRPr="00FC7253" w:rsidRDefault="00FA548A" w:rsidP="00FA548A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FA548A" w:rsidRPr="00FC7253" w:rsidRDefault="00FA548A" w:rsidP="00FA548A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FC7253">
        <w:rPr>
          <w:rFonts w:ascii="Times New Roman" w:hAnsi="Times New Roman" w:cs="Times New Roman"/>
          <w:b/>
          <w:color w:val="000000" w:themeColor="text1"/>
        </w:rPr>
        <w:t>Semnătură autorizată___________________________</w:t>
      </w:r>
    </w:p>
    <w:p w:rsidR="00FA548A" w:rsidRPr="00FC7253" w:rsidRDefault="00FA548A" w:rsidP="00FA548A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FA548A" w:rsidRPr="00FC7253" w:rsidRDefault="00FA548A" w:rsidP="00FA548A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FC7253">
        <w:rPr>
          <w:rFonts w:ascii="Times New Roman" w:hAnsi="Times New Roman" w:cs="Times New Roman"/>
          <w:b/>
          <w:color w:val="000000" w:themeColor="text1"/>
        </w:rPr>
        <w:t>Locul:</w:t>
      </w:r>
    </w:p>
    <w:p w:rsidR="00FA548A" w:rsidRPr="00FC7253" w:rsidRDefault="00FA548A" w:rsidP="00FA548A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FA548A" w:rsidRPr="00FC7253" w:rsidRDefault="00FA548A" w:rsidP="00FA548A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FC7253">
        <w:rPr>
          <w:rFonts w:ascii="Times New Roman" w:hAnsi="Times New Roman" w:cs="Times New Roman"/>
          <w:b/>
          <w:color w:val="000000" w:themeColor="text1"/>
        </w:rPr>
        <w:t>Data:</w:t>
      </w:r>
    </w:p>
    <w:p w:rsidR="00DB3C19" w:rsidRPr="00FC7253" w:rsidRDefault="00DB3C19">
      <w:pPr>
        <w:rPr>
          <w:color w:val="000000" w:themeColor="text1"/>
        </w:rPr>
      </w:pPr>
    </w:p>
    <w:sectPr w:rsidR="00DB3C19" w:rsidRPr="00FC7253" w:rsidSect="0053220D">
      <w:pgSz w:w="11906" w:h="16838"/>
      <w:pgMar w:top="1134" w:right="991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926" w:rsidRDefault="00DC0926" w:rsidP="00FA548A">
      <w:pPr>
        <w:spacing w:after="0" w:line="240" w:lineRule="auto"/>
      </w:pPr>
      <w:r>
        <w:separator/>
      </w:r>
    </w:p>
  </w:endnote>
  <w:endnote w:type="continuationSeparator" w:id="0">
    <w:p w:rsidR="00DC0926" w:rsidRDefault="00DC0926" w:rsidP="00FA5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926" w:rsidRDefault="00DC0926" w:rsidP="00FA548A">
      <w:pPr>
        <w:spacing w:after="0" w:line="240" w:lineRule="auto"/>
      </w:pPr>
      <w:r>
        <w:separator/>
      </w:r>
    </w:p>
  </w:footnote>
  <w:footnote w:type="continuationSeparator" w:id="0">
    <w:p w:rsidR="00DC0926" w:rsidRDefault="00DC0926" w:rsidP="00FA548A">
      <w:pPr>
        <w:spacing w:after="0" w:line="240" w:lineRule="auto"/>
      </w:pPr>
      <w:r>
        <w:continuationSeparator/>
      </w:r>
    </w:p>
  </w:footnote>
  <w:footnote w:id="1">
    <w:p w:rsidR="00FA548A" w:rsidRPr="00CB44CF" w:rsidRDefault="00FA548A" w:rsidP="00FA548A">
      <w:pPr>
        <w:spacing w:after="0" w:line="240" w:lineRule="auto"/>
        <w:jc w:val="both"/>
        <w:rPr>
          <w:i/>
          <w:sz w:val="20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</w:rPr>
        <w:t xml:space="preserve">Anexa Termeni </w:t>
      </w:r>
      <w:r>
        <w:rPr>
          <w:i/>
          <w:sz w:val="20"/>
        </w:rPr>
        <w:t>ș</w:t>
      </w:r>
      <w:r w:rsidRPr="00CB44CF">
        <w:rPr>
          <w:i/>
          <w:sz w:val="20"/>
        </w:rPr>
        <w:t>i Condi</w:t>
      </w:r>
      <w:r>
        <w:rPr>
          <w:i/>
          <w:sz w:val="20"/>
        </w:rPr>
        <w:t>ț</w:t>
      </w:r>
      <w:r w:rsidRPr="00CB44CF">
        <w:rPr>
          <w:i/>
          <w:sz w:val="20"/>
        </w:rPr>
        <w:t xml:space="preserve">ii de Livrare este formularul </w:t>
      </w:r>
      <w:r>
        <w:rPr>
          <w:i/>
          <w:sz w:val="20"/>
        </w:rPr>
        <w:t>î</w:t>
      </w:r>
      <w:r w:rsidRPr="00CB44CF">
        <w:rPr>
          <w:i/>
          <w:sz w:val="20"/>
        </w:rPr>
        <w:t>n  care Beneficiarul va completa condi</w:t>
      </w:r>
      <w:r>
        <w:rPr>
          <w:i/>
          <w:sz w:val="20"/>
        </w:rPr>
        <w:t>ț</w:t>
      </w:r>
      <w:r w:rsidRPr="00CB44CF">
        <w:rPr>
          <w:i/>
          <w:sz w:val="20"/>
        </w:rPr>
        <w:t xml:space="preserve">iile </w:t>
      </w:r>
      <w:r>
        <w:rPr>
          <w:i/>
          <w:sz w:val="20"/>
        </w:rPr>
        <w:t>î</w:t>
      </w:r>
      <w:r w:rsidRPr="00CB44CF">
        <w:rPr>
          <w:i/>
          <w:sz w:val="20"/>
        </w:rPr>
        <w:t>n care dore</w:t>
      </w:r>
      <w:r>
        <w:rPr>
          <w:i/>
          <w:sz w:val="20"/>
        </w:rPr>
        <w:t>ș</w:t>
      </w:r>
      <w:r w:rsidRPr="00CB44CF">
        <w:rPr>
          <w:i/>
          <w:sz w:val="20"/>
        </w:rPr>
        <w:t>te furnizarea bunurilor (</w:t>
      </w:r>
      <w:r>
        <w:rPr>
          <w:i/>
          <w:sz w:val="20"/>
        </w:rPr>
        <w:t xml:space="preserve">Pct. 3 - </w:t>
      </w:r>
      <w:r w:rsidRPr="00CB44CF">
        <w:rPr>
          <w:i/>
          <w:sz w:val="20"/>
        </w:rPr>
        <w:t xml:space="preserve">perioada de livrare, </w:t>
      </w:r>
      <w:r>
        <w:rPr>
          <w:i/>
          <w:sz w:val="20"/>
        </w:rPr>
        <w:t>pct. 7A – Specificații Tehnice solicitate</w:t>
      </w:r>
      <w:r w:rsidRPr="00CB44CF">
        <w:rPr>
          <w:i/>
          <w:sz w:val="20"/>
        </w:rPr>
        <w:t>).</w:t>
      </w:r>
    </w:p>
    <w:p w:rsidR="00FA548A" w:rsidRPr="00CB44CF" w:rsidRDefault="00FA548A" w:rsidP="00FA548A">
      <w:pPr>
        <w:jc w:val="both"/>
        <w:rPr>
          <w:i/>
          <w:sz w:val="20"/>
        </w:rPr>
      </w:pPr>
      <w:r>
        <w:rPr>
          <w:i/>
          <w:sz w:val="20"/>
        </w:rPr>
        <w:t xml:space="preserve"> Ofertanții</w:t>
      </w:r>
      <w:r w:rsidRPr="00CB44CF">
        <w:rPr>
          <w:i/>
          <w:sz w:val="20"/>
        </w:rPr>
        <w:t xml:space="preserve"> completeaz</w:t>
      </w:r>
      <w:r>
        <w:rPr>
          <w:i/>
          <w:sz w:val="20"/>
        </w:rPr>
        <w:t>ă</w:t>
      </w:r>
      <w:r w:rsidRPr="00CB44CF">
        <w:rPr>
          <w:i/>
          <w:sz w:val="20"/>
        </w:rPr>
        <w:t xml:space="preserve"> formularul cu oferta lor - pct.1</w:t>
      </w:r>
      <w:r>
        <w:rPr>
          <w:i/>
          <w:sz w:val="20"/>
        </w:rPr>
        <w:t>, pct. 3 si pct.7</w:t>
      </w:r>
      <w:r w:rsidRPr="00CB44CF">
        <w:rPr>
          <w:i/>
          <w:sz w:val="20"/>
        </w:rPr>
        <w:t>B -  şi îl returneaz</w:t>
      </w:r>
      <w:r>
        <w:rPr>
          <w:i/>
          <w:sz w:val="20"/>
        </w:rPr>
        <w:t>ă</w:t>
      </w:r>
      <w:r w:rsidRPr="00CB44CF">
        <w:rPr>
          <w:i/>
          <w:sz w:val="20"/>
        </w:rPr>
        <w:t xml:space="preserve">  Beneficiarului</w:t>
      </w:r>
      <w:r>
        <w:rPr>
          <w:i/>
          <w:sz w:val="20"/>
        </w:rPr>
        <w:t xml:space="preserve"> semnat, dacă acceptă condițiile de livrare cerute de Beneficiar</w:t>
      </w:r>
      <w:r w:rsidRPr="00CB44CF">
        <w:rPr>
          <w:i/>
          <w:sz w:val="20"/>
        </w:rPr>
        <w:t>.</w:t>
      </w:r>
    </w:p>
    <w:p w:rsidR="00FA548A" w:rsidRPr="00CB44CF" w:rsidRDefault="00FA548A" w:rsidP="00FA548A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458D"/>
    <w:multiLevelType w:val="hybridMultilevel"/>
    <w:tmpl w:val="ECF650D4"/>
    <w:lvl w:ilvl="0" w:tplc="6FFC9A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40C09"/>
    <w:multiLevelType w:val="hybridMultilevel"/>
    <w:tmpl w:val="CA6401E4"/>
    <w:lvl w:ilvl="0" w:tplc="6FFC9A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B1D46"/>
    <w:multiLevelType w:val="hybridMultilevel"/>
    <w:tmpl w:val="644C55E8"/>
    <w:lvl w:ilvl="0" w:tplc="6FFC9A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D59C2"/>
    <w:multiLevelType w:val="hybridMultilevel"/>
    <w:tmpl w:val="EAC428D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B080D"/>
    <w:multiLevelType w:val="hybridMultilevel"/>
    <w:tmpl w:val="225EE1D2"/>
    <w:lvl w:ilvl="0" w:tplc="6FFC9A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57506"/>
    <w:multiLevelType w:val="hybridMultilevel"/>
    <w:tmpl w:val="87680CBC"/>
    <w:lvl w:ilvl="0" w:tplc="F9C47D9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3748B3"/>
    <w:multiLevelType w:val="hybridMultilevel"/>
    <w:tmpl w:val="C3008020"/>
    <w:lvl w:ilvl="0" w:tplc="0418000F">
      <w:start w:val="1"/>
      <w:numFmt w:val="decimal"/>
      <w:lvlText w:val="%1."/>
      <w:lvlJc w:val="left"/>
      <w:pPr>
        <w:ind w:left="882" w:hanging="360"/>
      </w:pPr>
    </w:lvl>
    <w:lvl w:ilvl="1" w:tplc="04180019" w:tentative="1">
      <w:start w:val="1"/>
      <w:numFmt w:val="lowerLetter"/>
      <w:lvlText w:val="%2."/>
      <w:lvlJc w:val="left"/>
      <w:pPr>
        <w:ind w:left="1602" w:hanging="360"/>
      </w:pPr>
    </w:lvl>
    <w:lvl w:ilvl="2" w:tplc="0418001B" w:tentative="1">
      <w:start w:val="1"/>
      <w:numFmt w:val="lowerRoman"/>
      <w:lvlText w:val="%3."/>
      <w:lvlJc w:val="right"/>
      <w:pPr>
        <w:ind w:left="2322" w:hanging="180"/>
      </w:pPr>
    </w:lvl>
    <w:lvl w:ilvl="3" w:tplc="0418000F" w:tentative="1">
      <w:start w:val="1"/>
      <w:numFmt w:val="decimal"/>
      <w:lvlText w:val="%4."/>
      <w:lvlJc w:val="left"/>
      <w:pPr>
        <w:ind w:left="3042" w:hanging="360"/>
      </w:pPr>
    </w:lvl>
    <w:lvl w:ilvl="4" w:tplc="04180019" w:tentative="1">
      <w:start w:val="1"/>
      <w:numFmt w:val="lowerLetter"/>
      <w:lvlText w:val="%5."/>
      <w:lvlJc w:val="left"/>
      <w:pPr>
        <w:ind w:left="3762" w:hanging="360"/>
      </w:pPr>
    </w:lvl>
    <w:lvl w:ilvl="5" w:tplc="0418001B" w:tentative="1">
      <w:start w:val="1"/>
      <w:numFmt w:val="lowerRoman"/>
      <w:lvlText w:val="%6."/>
      <w:lvlJc w:val="right"/>
      <w:pPr>
        <w:ind w:left="4482" w:hanging="180"/>
      </w:pPr>
    </w:lvl>
    <w:lvl w:ilvl="6" w:tplc="0418000F" w:tentative="1">
      <w:start w:val="1"/>
      <w:numFmt w:val="decimal"/>
      <w:lvlText w:val="%7."/>
      <w:lvlJc w:val="left"/>
      <w:pPr>
        <w:ind w:left="5202" w:hanging="360"/>
      </w:pPr>
    </w:lvl>
    <w:lvl w:ilvl="7" w:tplc="04180019" w:tentative="1">
      <w:start w:val="1"/>
      <w:numFmt w:val="lowerLetter"/>
      <w:lvlText w:val="%8."/>
      <w:lvlJc w:val="left"/>
      <w:pPr>
        <w:ind w:left="5922" w:hanging="360"/>
      </w:pPr>
    </w:lvl>
    <w:lvl w:ilvl="8" w:tplc="0418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7" w15:restartNumberingAfterBreak="0">
    <w:nsid w:val="68A54E81"/>
    <w:multiLevelType w:val="hybridMultilevel"/>
    <w:tmpl w:val="F5764F24"/>
    <w:lvl w:ilvl="0" w:tplc="6FFC9A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55392"/>
    <w:multiLevelType w:val="hybridMultilevel"/>
    <w:tmpl w:val="9DAEB122"/>
    <w:lvl w:ilvl="0" w:tplc="6FFC9A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D5965"/>
    <w:multiLevelType w:val="hybridMultilevel"/>
    <w:tmpl w:val="8D50B968"/>
    <w:lvl w:ilvl="0" w:tplc="0418000F">
      <w:start w:val="1"/>
      <w:numFmt w:val="decimal"/>
      <w:lvlText w:val="%1."/>
      <w:lvlJc w:val="left"/>
      <w:pPr>
        <w:ind w:left="882" w:hanging="360"/>
      </w:pPr>
    </w:lvl>
    <w:lvl w:ilvl="1" w:tplc="04180019" w:tentative="1">
      <w:start w:val="1"/>
      <w:numFmt w:val="lowerLetter"/>
      <w:lvlText w:val="%2."/>
      <w:lvlJc w:val="left"/>
      <w:pPr>
        <w:ind w:left="1602" w:hanging="360"/>
      </w:pPr>
    </w:lvl>
    <w:lvl w:ilvl="2" w:tplc="0418001B" w:tentative="1">
      <w:start w:val="1"/>
      <w:numFmt w:val="lowerRoman"/>
      <w:lvlText w:val="%3."/>
      <w:lvlJc w:val="right"/>
      <w:pPr>
        <w:ind w:left="2322" w:hanging="180"/>
      </w:pPr>
    </w:lvl>
    <w:lvl w:ilvl="3" w:tplc="0418000F" w:tentative="1">
      <w:start w:val="1"/>
      <w:numFmt w:val="decimal"/>
      <w:lvlText w:val="%4."/>
      <w:lvlJc w:val="left"/>
      <w:pPr>
        <w:ind w:left="3042" w:hanging="360"/>
      </w:pPr>
    </w:lvl>
    <w:lvl w:ilvl="4" w:tplc="04180019" w:tentative="1">
      <w:start w:val="1"/>
      <w:numFmt w:val="lowerLetter"/>
      <w:lvlText w:val="%5."/>
      <w:lvlJc w:val="left"/>
      <w:pPr>
        <w:ind w:left="3762" w:hanging="360"/>
      </w:pPr>
    </w:lvl>
    <w:lvl w:ilvl="5" w:tplc="0418001B" w:tentative="1">
      <w:start w:val="1"/>
      <w:numFmt w:val="lowerRoman"/>
      <w:lvlText w:val="%6."/>
      <w:lvlJc w:val="right"/>
      <w:pPr>
        <w:ind w:left="4482" w:hanging="180"/>
      </w:pPr>
    </w:lvl>
    <w:lvl w:ilvl="6" w:tplc="0418000F" w:tentative="1">
      <w:start w:val="1"/>
      <w:numFmt w:val="decimal"/>
      <w:lvlText w:val="%7."/>
      <w:lvlJc w:val="left"/>
      <w:pPr>
        <w:ind w:left="5202" w:hanging="360"/>
      </w:pPr>
    </w:lvl>
    <w:lvl w:ilvl="7" w:tplc="04180019" w:tentative="1">
      <w:start w:val="1"/>
      <w:numFmt w:val="lowerLetter"/>
      <w:lvlText w:val="%8."/>
      <w:lvlJc w:val="left"/>
      <w:pPr>
        <w:ind w:left="5922" w:hanging="360"/>
      </w:pPr>
    </w:lvl>
    <w:lvl w:ilvl="8" w:tplc="0418001B" w:tentative="1">
      <w:start w:val="1"/>
      <w:numFmt w:val="lowerRoman"/>
      <w:lvlText w:val="%9."/>
      <w:lvlJc w:val="right"/>
      <w:pPr>
        <w:ind w:left="6642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39B"/>
    <w:rsid w:val="0001311F"/>
    <w:rsid w:val="000A7946"/>
    <w:rsid w:val="00347A1E"/>
    <w:rsid w:val="00406E0E"/>
    <w:rsid w:val="005D7540"/>
    <w:rsid w:val="00637FB4"/>
    <w:rsid w:val="006629A4"/>
    <w:rsid w:val="0070361F"/>
    <w:rsid w:val="007C5144"/>
    <w:rsid w:val="008B2EB5"/>
    <w:rsid w:val="009F2A44"/>
    <w:rsid w:val="00AD0BA8"/>
    <w:rsid w:val="00B137CD"/>
    <w:rsid w:val="00CD0629"/>
    <w:rsid w:val="00D228C3"/>
    <w:rsid w:val="00D4211A"/>
    <w:rsid w:val="00DB346C"/>
    <w:rsid w:val="00DB3C19"/>
    <w:rsid w:val="00DC0926"/>
    <w:rsid w:val="00F16B2D"/>
    <w:rsid w:val="00F6239B"/>
    <w:rsid w:val="00F950B2"/>
    <w:rsid w:val="00FA548A"/>
    <w:rsid w:val="00FC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186FE2-C43F-4749-AD12-84463460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FA54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FA548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FA548A"/>
    <w:rPr>
      <w:vertAlign w:val="superscript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9F2A44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9F2A44"/>
  </w:style>
  <w:style w:type="character" w:styleId="Strong">
    <w:name w:val="Strong"/>
    <w:basedOn w:val="DefaultParagraphFont"/>
    <w:uiPriority w:val="22"/>
    <w:qFormat/>
    <w:rsid w:val="00D228C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5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941</Words>
  <Characters>5367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</dc:creator>
  <cp:keywords/>
  <dc:description/>
  <cp:lastModifiedBy>bbu</cp:lastModifiedBy>
  <cp:revision>14</cp:revision>
  <dcterms:created xsi:type="dcterms:W3CDTF">2020-01-17T09:05:00Z</dcterms:created>
  <dcterms:modified xsi:type="dcterms:W3CDTF">2020-02-03T07:02:00Z</dcterms:modified>
</cp:coreProperties>
</file>