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00D6" w14:textId="77777777" w:rsidR="006A18B0" w:rsidRPr="0018656E" w:rsidRDefault="006A18B0" w:rsidP="006A18B0">
      <w:pPr>
        <w:spacing w:before="120"/>
        <w:jc w:val="center"/>
        <w:outlineLvl w:val="0"/>
        <w:rPr>
          <w:rFonts w:ascii="Arial Narrow" w:hAnsi="Arial Narrow" w:cs="Arial"/>
          <w:b/>
          <w:lang w:val="ro-RO"/>
        </w:rPr>
      </w:pPr>
    </w:p>
    <w:p w14:paraId="1089E2AB" w14:textId="77777777" w:rsidR="005A2F49" w:rsidRPr="00C14858" w:rsidRDefault="005A2F49" w:rsidP="005A2F49">
      <w:pPr>
        <w:jc w:val="center"/>
        <w:rPr>
          <w:rFonts w:ascii="Arial Narrow" w:hAnsi="Arial Narrow"/>
          <w:b/>
          <w:bCs/>
          <w:i/>
          <w:noProof/>
          <w:sz w:val="24"/>
          <w:szCs w:val="24"/>
          <w:lang w:val="pt-BR"/>
        </w:rPr>
      </w:pPr>
      <w:r w:rsidRPr="00C14858">
        <w:rPr>
          <w:rFonts w:ascii="Arial Narrow" w:hAnsi="Arial Narrow"/>
          <w:b/>
          <w:bCs/>
          <w:i/>
          <w:noProof/>
          <w:sz w:val="24"/>
          <w:szCs w:val="24"/>
          <w:lang w:val="pt-BR"/>
        </w:rPr>
        <w:t>FORMULARE</w:t>
      </w:r>
    </w:p>
    <w:p w14:paraId="14C97432" w14:textId="77777777" w:rsidR="005A2F49" w:rsidRPr="00C14858" w:rsidRDefault="005A2F49" w:rsidP="005A2F49">
      <w:pPr>
        <w:jc w:val="center"/>
        <w:rPr>
          <w:rFonts w:ascii="Arial Narrow" w:hAnsi="Arial Narrow"/>
          <w:b/>
          <w:bCs/>
          <w:i/>
          <w:noProof/>
          <w:sz w:val="24"/>
          <w:szCs w:val="24"/>
          <w:lang w:val="pt-BR"/>
        </w:rPr>
      </w:pPr>
    </w:p>
    <w:p w14:paraId="0F7B4CE0" w14:textId="77777777" w:rsidR="005A2F49" w:rsidRPr="00C14858" w:rsidRDefault="005A2F49" w:rsidP="005A2F49">
      <w:pPr>
        <w:jc w:val="center"/>
        <w:rPr>
          <w:rFonts w:ascii="Arial Narrow" w:hAnsi="Arial Narrow"/>
          <w:b/>
          <w:bCs/>
          <w:i/>
          <w:noProof/>
          <w:sz w:val="24"/>
          <w:szCs w:val="24"/>
          <w:lang w:val="pt-BR"/>
        </w:rPr>
      </w:pPr>
    </w:p>
    <w:p w14:paraId="0840F563" w14:textId="77777777" w:rsidR="005A2F49" w:rsidRPr="00C14858" w:rsidRDefault="005A2F49" w:rsidP="005A2F49">
      <w:pPr>
        <w:jc w:val="center"/>
        <w:rPr>
          <w:rFonts w:ascii="Arial Narrow" w:hAnsi="Arial Narrow"/>
          <w:b/>
          <w:bCs/>
          <w:i/>
          <w:noProof/>
          <w:sz w:val="24"/>
          <w:szCs w:val="24"/>
          <w:lang w:val="pt-BR"/>
        </w:rPr>
      </w:pPr>
    </w:p>
    <w:p w14:paraId="3F12796F" w14:textId="77777777" w:rsidR="005A2F49" w:rsidRPr="00C14858" w:rsidRDefault="005A2F49" w:rsidP="007D0D6C">
      <w:pPr>
        <w:rPr>
          <w:rFonts w:ascii="Arial Narrow" w:hAnsi="Arial Narrow"/>
          <w:b/>
          <w:i/>
          <w:noProof/>
          <w:sz w:val="24"/>
          <w:szCs w:val="24"/>
          <w:lang w:val="pt-BR"/>
        </w:rPr>
      </w:pPr>
    </w:p>
    <w:p w14:paraId="42C96014" w14:textId="77777777" w:rsidR="005C6311" w:rsidRPr="00C14858" w:rsidRDefault="002345DD" w:rsidP="005C6311">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1</w:t>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Formular de ofert</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(propunere</w:t>
      </w:r>
      <w:r w:rsidR="009B67F9" w:rsidRPr="00C14858">
        <w:rPr>
          <w:rFonts w:ascii="Arial Narrow" w:hAnsi="Arial Narrow"/>
          <w:b/>
          <w:i/>
          <w:noProof/>
          <w:sz w:val="24"/>
          <w:szCs w:val="24"/>
          <w:lang w:val="pt-BR"/>
        </w:rPr>
        <w:t>a</w:t>
      </w:r>
      <w:r w:rsidRPr="00C14858">
        <w:rPr>
          <w:rFonts w:ascii="Arial Narrow" w:hAnsi="Arial Narrow"/>
          <w:b/>
          <w:i/>
          <w:noProof/>
          <w:sz w:val="24"/>
          <w:szCs w:val="24"/>
          <w:lang w:val="pt-BR"/>
        </w:rPr>
        <w:t xml:space="preserve"> financiar</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pentru atribuirea </w:t>
      </w:r>
      <w:r w:rsidR="005C6311" w:rsidRPr="00C14858">
        <w:rPr>
          <w:rFonts w:ascii="Arial Narrow" w:hAnsi="Arial Narrow"/>
          <w:b/>
          <w:i/>
          <w:noProof/>
          <w:sz w:val="24"/>
          <w:szCs w:val="24"/>
          <w:lang w:val="pt-BR"/>
        </w:rPr>
        <w:t xml:space="preserve"> contractului</w:t>
      </w:r>
    </w:p>
    <w:p w14:paraId="4277C76B" w14:textId="77777777" w:rsidR="002345DD" w:rsidRPr="00C14858" w:rsidRDefault="005C6311"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 </w:t>
      </w:r>
    </w:p>
    <w:p w14:paraId="082A19C8" w14:textId="77777777" w:rsidR="002345DD" w:rsidRPr="00C14858" w:rsidRDefault="002345DD"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2</w:t>
      </w:r>
      <w:r w:rsidRPr="00C14858">
        <w:rPr>
          <w:rFonts w:ascii="Arial Narrow" w:hAnsi="Arial Narrow"/>
          <w:b/>
          <w:i/>
          <w:noProof/>
          <w:sz w:val="24"/>
          <w:szCs w:val="24"/>
          <w:lang w:val="pt-BR"/>
        </w:rPr>
        <w:tab/>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Centralizator de preţuri</w:t>
      </w:r>
    </w:p>
    <w:p w14:paraId="522BD330" w14:textId="77777777" w:rsidR="00D015C8" w:rsidRPr="00C14858" w:rsidRDefault="00D015C8" w:rsidP="002345DD">
      <w:pPr>
        <w:rPr>
          <w:rFonts w:ascii="Arial Narrow" w:hAnsi="Arial Narrow"/>
          <w:b/>
          <w:i/>
          <w:noProof/>
          <w:sz w:val="24"/>
          <w:szCs w:val="24"/>
          <w:lang w:val="pt-BR"/>
        </w:rPr>
      </w:pPr>
    </w:p>
    <w:p w14:paraId="7651C7DA" w14:textId="77777777" w:rsidR="00D015C8" w:rsidRPr="00C14858" w:rsidRDefault="007D0D6C" w:rsidP="00D015C8">
      <w:pPr>
        <w:ind w:left="1416" w:hanging="1416"/>
        <w:rPr>
          <w:rFonts w:ascii="Arial Narrow" w:hAnsi="Arial Narrow"/>
          <w:b/>
          <w:i/>
          <w:noProof/>
          <w:sz w:val="24"/>
          <w:szCs w:val="24"/>
          <w:lang w:val="pt-BR"/>
        </w:rPr>
      </w:pPr>
      <w:r w:rsidRPr="00C14858">
        <w:rPr>
          <w:rFonts w:ascii="Arial Narrow" w:hAnsi="Arial Narrow"/>
          <w:b/>
          <w:i/>
          <w:noProof/>
          <w:sz w:val="24"/>
          <w:szCs w:val="24"/>
          <w:lang w:val="pt-BR"/>
        </w:rPr>
        <w:t>Formularul – 3</w:t>
      </w:r>
      <w:r w:rsidR="00D015C8" w:rsidRPr="00C14858">
        <w:rPr>
          <w:rFonts w:ascii="Arial Narrow" w:hAnsi="Arial Narrow"/>
          <w:b/>
          <w:i/>
          <w:noProof/>
          <w:sz w:val="24"/>
          <w:szCs w:val="24"/>
          <w:lang w:val="pt-BR"/>
        </w:rPr>
        <w:tab/>
        <w:t>Propunere tehnică pentru atribuirea contractului</w:t>
      </w:r>
    </w:p>
    <w:p w14:paraId="3A6CFA38" w14:textId="77777777" w:rsidR="00557393" w:rsidRPr="00C14858" w:rsidRDefault="00557393" w:rsidP="00D015C8">
      <w:pPr>
        <w:ind w:left="1416" w:hanging="1416"/>
        <w:rPr>
          <w:rFonts w:ascii="Arial Narrow" w:hAnsi="Arial Narrow"/>
          <w:b/>
          <w:i/>
          <w:noProof/>
          <w:sz w:val="24"/>
          <w:szCs w:val="24"/>
          <w:lang w:val="pt-BR"/>
        </w:rPr>
      </w:pPr>
    </w:p>
    <w:p w14:paraId="01C81249" w14:textId="77777777" w:rsidR="00784B6C" w:rsidRPr="00C14858" w:rsidRDefault="00784B6C" w:rsidP="00784B6C">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4</w:t>
      </w:r>
      <w:r w:rsidRPr="00C14858">
        <w:rPr>
          <w:rFonts w:ascii="Arial Narrow" w:hAnsi="Arial Narrow"/>
          <w:b/>
          <w:i/>
          <w:noProof/>
          <w:sz w:val="24"/>
          <w:szCs w:val="24"/>
          <w:lang w:val="pt-BR"/>
        </w:rPr>
        <w:t xml:space="preserve"> Declarație privind sănătatea si securitatea în muncă</w:t>
      </w:r>
    </w:p>
    <w:p w14:paraId="7372291F" w14:textId="77777777" w:rsidR="001373A4" w:rsidRPr="00C14858" w:rsidRDefault="001373A4" w:rsidP="00784B6C">
      <w:pPr>
        <w:rPr>
          <w:rFonts w:ascii="Arial Narrow" w:hAnsi="Arial Narrow"/>
          <w:b/>
          <w:i/>
          <w:noProof/>
          <w:sz w:val="24"/>
          <w:szCs w:val="24"/>
          <w:lang w:val="pt-BR"/>
        </w:rPr>
      </w:pPr>
    </w:p>
    <w:p w14:paraId="7DA089B7" w14:textId="77777777" w:rsidR="001373A4" w:rsidRPr="00C14858" w:rsidRDefault="001373A4" w:rsidP="00784B6C">
      <w:pPr>
        <w:rPr>
          <w:rFonts w:ascii="Arial Narrow" w:hAnsi="Arial Narrow"/>
          <w:b/>
          <w:i/>
          <w:noProof/>
          <w:sz w:val="24"/>
          <w:szCs w:val="24"/>
          <w:lang w:val="pt-BR"/>
        </w:rPr>
      </w:pPr>
      <w:r w:rsidRPr="00C14858">
        <w:rPr>
          <w:rFonts w:ascii="Arial Narrow" w:hAnsi="Arial Narrow"/>
          <w:b/>
          <w:i/>
          <w:noProof/>
          <w:sz w:val="24"/>
          <w:szCs w:val="24"/>
          <w:lang w:val="pt-BR"/>
        </w:rPr>
        <w:t>Formularul – 5 Declarație privind conflictul de interese</w:t>
      </w:r>
    </w:p>
    <w:p w14:paraId="12D02134" w14:textId="77777777" w:rsidR="001373A4" w:rsidRPr="00C14858" w:rsidRDefault="001373A4" w:rsidP="00784B6C">
      <w:pPr>
        <w:rPr>
          <w:rFonts w:ascii="Arial Narrow" w:hAnsi="Arial Narrow"/>
          <w:b/>
          <w:i/>
          <w:noProof/>
          <w:sz w:val="24"/>
          <w:szCs w:val="24"/>
          <w:lang w:val="pt-BR"/>
        </w:rPr>
      </w:pPr>
    </w:p>
    <w:p w14:paraId="559674C6" w14:textId="77777777" w:rsidR="00D015C8" w:rsidRPr="00C14858" w:rsidRDefault="00D015C8" w:rsidP="002345DD">
      <w:pPr>
        <w:rPr>
          <w:rFonts w:ascii="Arial Narrow" w:hAnsi="Arial Narrow"/>
          <w:b/>
          <w:i/>
          <w:noProof/>
          <w:sz w:val="24"/>
          <w:szCs w:val="24"/>
          <w:lang w:val="pt-BR"/>
        </w:rPr>
      </w:pPr>
    </w:p>
    <w:p w14:paraId="080AA234" w14:textId="77777777" w:rsidR="0065266D" w:rsidRPr="00C14858" w:rsidRDefault="0065266D" w:rsidP="002345DD">
      <w:pPr>
        <w:rPr>
          <w:rFonts w:ascii="Arial Narrow" w:hAnsi="Arial Narrow"/>
          <w:b/>
          <w:i/>
          <w:noProof/>
          <w:sz w:val="24"/>
          <w:szCs w:val="24"/>
          <w:lang w:val="pt-BR"/>
        </w:rPr>
      </w:pPr>
    </w:p>
    <w:p w14:paraId="1AFD694E" w14:textId="77777777" w:rsidR="005A2F49" w:rsidRPr="00C14858" w:rsidRDefault="005A2F49" w:rsidP="005A2F49">
      <w:pPr>
        <w:rPr>
          <w:rFonts w:ascii="Arial Narrow" w:hAnsi="Arial Narrow"/>
          <w:i/>
          <w:noProof/>
          <w:sz w:val="24"/>
          <w:szCs w:val="24"/>
          <w:lang w:val="pt-BR"/>
        </w:rPr>
      </w:pPr>
    </w:p>
    <w:p w14:paraId="06BD8299" w14:textId="77777777" w:rsidR="002345DD" w:rsidRPr="00C14858" w:rsidRDefault="002345DD" w:rsidP="00E5056B">
      <w:pPr>
        <w:jc w:val="right"/>
        <w:rPr>
          <w:rFonts w:ascii="Arial Narrow" w:hAnsi="Arial Narrow"/>
          <w:i/>
          <w:noProof/>
          <w:sz w:val="24"/>
          <w:szCs w:val="24"/>
          <w:lang w:val="pt-BR"/>
        </w:rPr>
      </w:pPr>
    </w:p>
    <w:p w14:paraId="2F47CFF8" w14:textId="77777777" w:rsidR="002345DD" w:rsidRPr="00C14858" w:rsidRDefault="002345DD" w:rsidP="00E5056B">
      <w:pPr>
        <w:jc w:val="right"/>
        <w:rPr>
          <w:rFonts w:ascii="Arial Narrow" w:hAnsi="Arial Narrow"/>
          <w:i/>
          <w:noProof/>
          <w:sz w:val="24"/>
          <w:szCs w:val="24"/>
          <w:lang w:val="pt-BR"/>
        </w:rPr>
      </w:pPr>
    </w:p>
    <w:p w14:paraId="71023342" w14:textId="77777777" w:rsidR="002345DD" w:rsidRPr="00C14858" w:rsidRDefault="002345DD" w:rsidP="00E5056B">
      <w:pPr>
        <w:jc w:val="right"/>
        <w:rPr>
          <w:rFonts w:ascii="Arial Narrow" w:hAnsi="Arial Narrow"/>
          <w:i/>
          <w:noProof/>
          <w:sz w:val="24"/>
          <w:szCs w:val="24"/>
          <w:lang w:val="pt-BR"/>
        </w:rPr>
      </w:pPr>
    </w:p>
    <w:p w14:paraId="7C7566D4" w14:textId="77777777" w:rsidR="002345DD" w:rsidRPr="00C14858" w:rsidRDefault="002345DD" w:rsidP="00E5056B">
      <w:pPr>
        <w:jc w:val="right"/>
        <w:rPr>
          <w:rFonts w:ascii="Arial Narrow" w:hAnsi="Arial Narrow"/>
          <w:i/>
          <w:noProof/>
          <w:sz w:val="24"/>
          <w:szCs w:val="24"/>
          <w:lang w:val="pt-BR"/>
        </w:rPr>
      </w:pPr>
    </w:p>
    <w:p w14:paraId="3EF6DCF6" w14:textId="77777777" w:rsidR="002345DD" w:rsidRPr="00C14858" w:rsidRDefault="002345DD" w:rsidP="00E5056B">
      <w:pPr>
        <w:jc w:val="right"/>
        <w:rPr>
          <w:rFonts w:ascii="Arial Narrow" w:hAnsi="Arial Narrow"/>
          <w:i/>
          <w:noProof/>
          <w:sz w:val="24"/>
          <w:szCs w:val="24"/>
          <w:lang w:val="pt-BR"/>
        </w:rPr>
      </w:pPr>
    </w:p>
    <w:p w14:paraId="1F878C48" w14:textId="77777777" w:rsidR="002345DD" w:rsidRPr="00C14858" w:rsidRDefault="002345DD" w:rsidP="00E5056B">
      <w:pPr>
        <w:jc w:val="right"/>
        <w:rPr>
          <w:rFonts w:ascii="Arial Narrow" w:hAnsi="Arial Narrow"/>
          <w:i/>
          <w:noProof/>
          <w:sz w:val="24"/>
          <w:szCs w:val="24"/>
          <w:lang w:val="pt-BR"/>
        </w:rPr>
      </w:pPr>
    </w:p>
    <w:p w14:paraId="2E1D6180" w14:textId="77777777" w:rsidR="002345DD" w:rsidRPr="00C14858" w:rsidRDefault="002345DD" w:rsidP="00E5056B">
      <w:pPr>
        <w:jc w:val="right"/>
        <w:rPr>
          <w:rFonts w:ascii="Arial Narrow" w:hAnsi="Arial Narrow"/>
          <w:i/>
          <w:noProof/>
          <w:sz w:val="24"/>
          <w:szCs w:val="24"/>
          <w:lang w:val="pt-BR"/>
        </w:rPr>
      </w:pPr>
    </w:p>
    <w:p w14:paraId="38323FF2" w14:textId="77777777" w:rsidR="002345DD" w:rsidRPr="00C14858" w:rsidRDefault="002345DD" w:rsidP="00E5056B">
      <w:pPr>
        <w:jc w:val="right"/>
        <w:rPr>
          <w:rFonts w:ascii="Arial Narrow" w:hAnsi="Arial Narrow"/>
          <w:i/>
          <w:noProof/>
          <w:sz w:val="24"/>
          <w:szCs w:val="24"/>
          <w:lang w:val="pt-BR"/>
        </w:rPr>
      </w:pPr>
    </w:p>
    <w:p w14:paraId="7ACBF596" w14:textId="77777777" w:rsidR="002345DD" w:rsidRPr="00C14858" w:rsidRDefault="002345DD" w:rsidP="00E5056B">
      <w:pPr>
        <w:jc w:val="right"/>
        <w:rPr>
          <w:rFonts w:ascii="Arial Narrow" w:hAnsi="Arial Narrow"/>
          <w:i/>
          <w:noProof/>
          <w:sz w:val="24"/>
          <w:szCs w:val="24"/>
          <w:lang w:val="pt-BR"/>
        </w:rPr>
      </w:pPr>
    </w:p>
    <w:p w14:paraId="7D99710D" w14:textId="77777777" w:rsidR="002345DD" w:rsidRPr="00C14858" w:rsidRDefault="002345DD" w:rsidP="00E5056B">
      <w:pPr>
        <w:jc w:val="right"/>
        <w:rPr>
          <w:rFonts w:ascii="Arial Narrow" w:hAnsi="Arial Narrow"/>
          <w:i/>
          <w:noProof/>
          <w:sz w:val="24"/>
          <w:szCs w:val="24"/>
          <w:lang w:val="pt-BR"/>
        </w:rPr>
      </w:pPr>
    </w:p>
    <w:p w14:paraId="0292FFC7" w14:textId="77777777" w:rsidR="002345DD" w:rsidRPr="00C14858" w:rsidRDefault="002345DD" w:rsidP="00E5056B">
      <w:pPr>
        <w:jc w:val="right"/>
        <w:rPr>
          <w:rFonts w:ascii="Arial Narrow" w:hAnsi="Arial Narrow"/>
          <w:i/>
          <w:noProof/>
          <w:sz w:val="24"/>
          <w:szCs w:val="24"/>
          <w:lang w:val="pt-BR"/>
        </w:rPr>
      </w:pPr>
    </w:p>
    <w:p w14:paraId="5C6B391A" w14:textId="77777777" w:rsidR="002345DD" w:rsidRPr="00C14858" w:rsidRDefault="002345DD" w:rsidP="00E5056B">
      <w:pPr>
        <w:jc w:val="right"/>
        <w:rPr>
          <w:rFonts w:ascii="Arial Narrow" w:hAnsi="Arial Narrow"/>
          <w:i/>
          <w:noProof/>
          <w:sz w:val="24"/>
          <w:szCs w:val="24"/>
          <w:lang w:val="pt-BR"/>
        </w:rPr>
      </w:pPr>
    </w:p>
    <w:p w14:paraId="187A830D" w14:textId="77777777" w:rsidR="002345DD" w:rsidRPr="00C14858" w:rsidRDefault="002345DD" w:rsidP="00E5056B">
      <w:pPr>
        <w:jc w:val="right"/>
        <w:rPr>
          <w:rFonts w:ascii="Arial Narrow" w:hAnsi="Arial Narrow"/>
          <w:i/>
          <w:noProof/>
          <w:sz w:val="24"/>
          <w:szCs w:val="24"/>
          <w:lang w:val="pt-BR"/>
        </w:rPr>
      </w:pPr>
    </w:p>
    <w:p w14:paraId="2F0243B8" w14:textId="77777777" w:rsidR="002345DD" w:rsidRPr="00C14858" w:rsidRDefault="002345DD" w:rsidP="00E5056B">
      <w:pPr>
        <w:jc w:val="right"/>
        <w:rPr>
          <w:rFonts w:ascii="Arial Narrow" w:hAnsi="Arial Narrow"/>
          <w:i/>
          <w:noProof/>
          <w:sz w:val="24"/>
          <w:szCs w:val="24"/>
          <w:lang w:val="pt-BR"/>
        </w:rPr>
      </w:pPr>
    </w:p>
    <w:p w14:paraId="04ECB3F4" w14:textId="77777777" w:rsidR="002345DD" w:rsidRPr="00C14858" w:rsidRDefault="002345DD" w:rsidP="00E5056B">
      <w:pPr>
        <w:jc w:val="right"/>
        <w:rPr>
          <w:rFonts w:ascii="Arial Narrow" w:hAnsi="Arial Narrow"/>
          <w:i/>
          <w:noProof/>
          <w:sz w:val="24"/>
          <w:szCs w:val="24"/>
          <w:lang w:val="pt-BR"/>
        </w:rPr>
      </w:pPr>
    </w:p>
    <w:p w14:paraId="07C03D69" w14:textId="77777777" w:rsidR="002345DD" w:rsidRPr="00C14858" w:rsidRDefault="002345DD" w:rsidP="00E5056B">
      <w:pPr>
        <w:jc w:val="right"/>
        <w:rPr>
          <w:rFonts w:ascii="Arial Narrow" w:hAnsi="Arial Narrow"/>
          <w:i/>
          <w:noProof/>
          <w:sz w:val="24"/>
          <w:szCs w:val="24"/>
          <w:lang w:val="pt-BR"/>
        </w:rPr>
      </w:pPr>
    </w:p>
    <w:p w14:paraId="7500873C" w14:textId="77777777" w:rsidR="002345DD" w:rsidRPr="00C14858" w:rsidRDefault="002345DD" w:rsidP="00E5056B">
      <w:pPr>
        <w:jc w:val="right"/>
        <w:rPr>
          <w:rFonts w:ascii="Arial Narrow" w:hAnsi="Arial Narrow"/>
          <w:i/>
          <w:noProof/>
          <w:sz w:val="24"/>
          <w:szCs w:val="24"/>
          <w:lang w:val="pt-BR"/>
        </w:rPr>
      </w:pPr>
    </w:p>
    <w:p w14:paraId="3050FB70" w14:textId="77777777" w:rsidR="002345DD" w:rsidRPr="00C14858" w:rsidRDefault="002345DD" w:rsidP="00E5056B">
      <w:pPr>
        <w:jc w:val="right"/>
        <w:rPr>
          <w:rFonts w:ascii="Arial Narrow" w:hAnsi="Arial Narrow"/>
          <w:i/>
          <w:noProof/>
          <w:sz w:val="24"/>
          <w:szCs w:val="24"/>
          <w:lang w:val="pt-BR"/>
        </w:rPr>
      </w:pPr>
    </w:p>
    <w:p w14:paraId="2DCACE3B" w14:textId="77777777" w:rsidR="002345DD" w:rsidRPr="00C14858" w:rsidRDefault="002345DD" w:rsidP="00E5056B">
      <w:pPr>
        <w:jc w:val="right"/>
        <w:rPr>
          <w:rFonts w:ascii="Arial Narrow" w:hAnsi="Arial Narrow"/>
          <w:i/>
          <w:noProof/>
          <w:sz w:val="24"/>
          <w:szCs w:val="24"/>
          <w:lang w:val="pt-BR"/>
        </w:rPr>
      </w:pPr>
    </w:p>
    <w:p w14:paraId="58567F67" w14:textId="77777777" w:rsidR="002345DD" w:rsidRPr="00C14858" w:rsidRDefault="002345DD" w:rsidP="00E5056B">
      <w:pPr>
        <w:jc w:val="right"/>
        <w:rPr>
          <w:rFonts w:ascii="Arial Narrow" w:hAnsi="Arial Narrow"/>
          <w:i/>
          <w:noProof/>
          <w:sz w:val="24"/>
          <w:szCs w:val="24"/>
          <w:lang w:val="pt-BR"/>
        </w:rPr>
      </w:pPr>
    </w:p>
    <w:p w14:paraId="096287AF" w14:textId="77777777" w:rsidR="002345DD" w:rsidRPr="00C14858" w:rsidRDefault="002345DD" w:rsidP="00E5056B">
      <w:pPr>
        <w:jc w:val="right"/>
        <w:rPr>
          <w:rFonts w:ascii="Arial Narrow" w:hAnsi="Arial Narrow"/>
          <w:i/>
          <w:noProof/>
          <w:sz w:val="24"/>
          <w:szCs w:val="24"/>
          <w:lang w:val="pt-BR"/>
        </w:rPr>
      </w:pPr>
    </w:p>
    <w:p w14:paraId="23FC0251" w14:textId="77777777" w:rsidR="002345DD" w:rsidRPr="00C14858" w:rsidRDefault="002345DD" w:rsidP="00E5056B">
      <w:pPr>
        <w:jc w:val="right"/>
        <w:rPr>
          <w:rFonts w:ascii="Arial Narrow" w:hAnsi="Arial Narrow"/>
          <w:i/>
          <w:noProof/>
          <w:sz w:val="24"/>
          <w:szCs w:val="24"/>
          <w:lang w:val="pt-BR"/>
        </w:rPr>
      </w:pPr>
    </w:p>
    <w:p w14:paraId="15F1AAAE" w14:textId="77777777" w:rsidR="002345DD" w:rsidRPr="00C14858" w:rsidRDefault="002345DD" w:rsidP="00E5056B">
      <w:pPr>
        <w:jc w:val="right"/>
        <w:rPr>
          <w:rFonts w:ascii="Arial Narrow" w:hAnsi="Arial Narrow"/>
          <w:i/>
          <w:noProof/>
          <w:sz w:val="24"/>
          <w:szCs w:val="24"/>
          <w:lang w:val="pt-BR"/>
        </w:rPr>
      </w:pPr>
    </w:p>
    <w:p w14:paraId="732D9319" w14:textId="77777777" w:rsidR="002345DD" w:rsidRPr="00C14858" w:rsidRDefault="002345DD" w:rsidP="00E5056B">
      <w:pPr>
        <w:jc w:val="right"/>
        <w:rPr>
          <w:rFonts w:ascii="Arial Narrow" w:hAnsi="Arial Narrow"/>
          <w:i/>
          <w:noProof/>
          <w:sz w:val="24"/>
          <w:szCs w:val="24"/>
          <w:lang w:val="pt-BR"/>
        </w:rPr>
      </w:pPr>
    </w:p>
    <w:p w14:paraId="367127A2" w14:textId="77777777" w:rsidR="002345DD" w:rsidRPr="00C14858" w:rsidRDefault="002345DD" w:rsidP="00E5056B">
      <w:pPr>
        <w:jc w:val="right"/>
        <w:rPr>
          <w:rFonts w:ascii="Arial Narrow" w:hAnsi="Arial Narrow"/>
          <w:i/>
          <w:noProof/>
          <w:sz w:val="24"/>
          <w:szCs w:val="24"/>
          <w:lang w:val="pt-BR"/>
        </w:rPr>
      </w:pPr>
    </w:p>
    <w:p w14:paraId="2E0A4DF1" w14:textId="77777777" w:rsidR="002345DD" w:rsidRPr="00C14858" w:rsidRDefault="002345DD" w:rsidP="00E5056B">
      <w:pPr>
        <w:jc w:val="right"/>
        <w:rPr>
          <w:rFonts w:ascii="Arial Narrow" w:hAnsi="Arial Narrow"/>
          <w:i/>
          <w:noProof/>
          <w:sz w:val="24"/>
          <w:szCs w:val="24"/>
          <w:lang w:val="pt-BR"/>
        </w:rPr>
      </w:pPr>
    </w:p>
    <w:p w14:paraId="5C5CD317" w14:textId="77777777" w:rsidR="002345DD" w:rsidRPr="00C14858" w:rsidRDefault="002345DD" w:rsidP="00E5056B">
      <w:pPr>
        <w:jc w:val="right"/>
        <w:rPr>
          <w:rFonts w:ascii="Arial Narrow" w:hAnsi="Arial Narrow"/>
          <w:i/>
          <w:noProof/>
          <w:sz w:val="24"/>
          <w:szCs w:val="24"/>
          <w:lang w:val="pt-BR"/>
        </w:rPr>
      </w:pPr>
    </w:p>
    <w:p w14:paraId="701B1090" w14:textId="77777777" w:rsidR="002345DD" w:rsidRPr="00C14858" w:rsidRDefault="002345DD" w:rsidP="00E5056B">
      <w:pPr>
        <w:jc w:val="right"/>
        <w:rPr>
          <w:rFonts w:ascii="Arial Narrow" w:hAnsi="Arial Narrow"/>
          <w:i/>
          <w:noProof/>
          <w:sz w:val="24"/>
          <w:szCs w:val="24"/>
          <w:lang w:val="pt-BR"/>
        </w:rPr>
      </w:pPr>
    </w:p>
    <w:p w14:paraId="59576424" w14:textId="77777777" w:rsidR="002345DD" w:rsidRPr="00C14858" w:rsidRDefault="002345DD" w:rsidP="00E5056B">
      <w:pPr>
        <w:jc w:val="right"/>
        <w:rPr>
          <w:rFonts w:ascii="Arial Narrow" w:hAnsi="Arial Narrow"/>
          <w:i/>
          <w:noProof/>
          <w:sz w:val="24"/>
          <w:szCs w:val="24"/>
          <w:lang w:val="pt-BR"/>
        </w:rPr>
      </w:pPr>
    </w:p>
    <w:p w14:paraId="08A98E6D" w14:textId="77777777" w:rsidR="002345DD" w:rsidRPr="00C14858" w:rsidRDefault="002345DD" w:rsidP="00E5056B">
      <w:pPr>
        <w:jc w:val="right"/>
        <w:rPr>
          <w:rFonts w:ascii="Arial Narrow" w:hAnsi="Arial Narrow"/>
          <w:i/>
          <w:noProof/>
          <w:sz w:val="24"/>
          <w:szCs w:val="24"/>
          <w:lang w:val="pt-BR"/>
        </w:rPr>
      </w:pPr>
    </w:p>
    <w:p w14:paraId="6BC99ACD" w14:textId="77777777" w:rsidR="002345DD" w:rsidRPr="00C14858" w:rsidRDefault="002345DD" w:rsidP="00E5056B">
      <w:pPr>
        <w:jc w:val="right"/>
        <w:rPr>
          <w:rFonts w:ascii="Arial Narrow" w:hAnsi="Arial Narrow"/>
          <w:i/>
          <w:noProof/>
          <w:sz w:val="24"/>
          <w:szCs w:val="24"/>
          <w:lang w:val="pt-BR"/>
        </w:rPr>
      </w:pPr>
    </w:p>
    <w:p w14:paraId="304494F2" w14:textId="77777777" w:rsidR="002345DD" w:rsidRPr="00C14858" w:rsidRDefault="002345DD" w:rsidP="00E5056B">
      <w:pPr>
        <w:jc w:val="right"/>
        <w:rPr>
          <w:rFonts w:ascii="Arial Narrow" w:hAnsi="Arial Narrow"/>
          <w:i/>
          <w:noProof/>
          <w:sz w:val="24"/>
          <w:szCs w:val="24"/>
          <w:lang w:val="pt-BR"/>
        </w:rPr>
      </w:pPr>
    </w:p>
    <w:p w14:paraId="5212E619" w14:textId="77777777" w:rsidR="002345DD" w:rsidRPr="00C14858" w:rsidRDefault="002345DD" w:rsidP="00E5056B">
      <w:pPr>
        <w:jc w:val="right"/>
        <w:rPr>
          <w:rFonts w:ascii="Arial Narrow" w:hAnsi="Arial Narrow"/>
          <w:i/>
          <w:noProof/>
          <w:sz w:val="24"/>
          <w:szCs w:val="24"/>
          <w:lang w:val="pt-BR"/>
        </w:rPr>
      </w:pPr>
    </w:p>
    <w:p w14:paraId="3A123349" w14:textId="77777777" w:rsidR="002345DD" w:rsidRPr="00C14858" w:rsidRDefault="002345DD" w:rsidP="00E5056B">
      <w:pPr>
        <w:jc w:val="right"/>
        <w:rPr>
          <w:rFonts w:ascii="Arial Narrow" w:hAnsi="Arial Narrow"/>
          <w:i/>
          <w:noProof/>
          <w:sz w:val="24"/>
          <w:szCs w:val="24"/>
          <w:lang w:val="pt-BR"/>
        </w:rPr>
      </w:pPr>
    </w:p>
    <w:p w14:paraId="67464811" w14:textId="77777777" w:rsidR="002345DD" w:rsidRPr="00C14858" w:rsidRDefault="002345DD" w:rsidP="00E5056B">
      <w:pPr>
        <w:jc w:val="right"/>
        <w:rPr>
          <w:rFonts w:ascii="Arial Narrow" w:hAnsi="Arial Narrow"/>
          <w:i/>
          <w:noProof/>
          <w:sz w:val="24"/>
          <w:szCs w:val="24"/>
          <w:lang w:val="pt-BR"/>
        </w:rPr>
      </w:pPr>
    </w:p>
    <w:p w14:paraId="0E479822" w14:textId="77777777" w:rsidR="002345DD" w:rsidRPr="00C14858" w:rsidRDefault="002345DD" w:rsidP="004C1E48">
      <w:pPr>
        <w:rPr>
          <w:rFonts w:ascii="Arial Narrow" w:hAnsi="Arial Narrow"/>
          <w:i/>
          <w:noProof/>
          <w:sz w:val="24"/>
          <w:szCs w:val="24"/>
          <w:lang w:val="pt-BR"/>
        </w:rPr>
      </w:pPr>
    </w:p>
    <w:p w14:paraId="6BA40FAA" w14:textId="77777777" w:rsidR="00496EBE" w:rsidRPr="00C14858" w:rsidRDefault="00496EBE" w:rsidP="009F6828">
      <w:pPr>
        <w:rPr>
          <w:rFonts w:ascii="Arial Narrow" w:hAnsi="Arial Narrow"/>
          <w:b/>
          <w:i/>
          <w:noProof/>
          <w:sz w:val="24"/>
          <w:szCs w:val="24"/>
          <w:lang w:val="pt-BR"/>
        </w:rPr>
      </w:pPr>
    </w:p>
    <w:p w14:paraId="5A8AA73A" w14:textId="77777777" w:rsidR="00E5056B" w:rsidRPr="00C14858" w:rsidRDefault="00E5056B" w:rsidP="00285ADF">
      <w:pPr>
        <w:jc w:val="right"/>
        <w:rPr>
          <w:rFonts w:ascii="Arial Narrow" w:hAnsi="Arial Narrow"/>
          <w:i/>
          <w:noProof/>
          <w:sz w:val="24"/>
          <w:szCs w:val="24"/>
          <w:lang w:val="pt-BR"/>
        </w:rPr>
      </w:pPr>
      <w:r w:rsidRPr="00C14858">
        <w:rPr>
          <w:rStyle w:val="PageNumber"/>
          <w:rFonts w:ascii="Arial Narrow" w:hAnsi="Arial Narrow"/>
          <w:b/>
          <w:i/>
          <w:sz w:val="24"/>
          <w:szCs w:val="24"/>
          <w:lang w:val="pt-BR"/>
        </w:rPr>
        <w:lastRenderedPageBreak/>
        <w:t xml:space="preserve">FORMULARUL </w:t>
      </w:r>
      <w:r w:rsidR="00AE6FC1" w:rsidRPr="00C14858">
        <w:rPr>
          <w:rStyle w:val="PageNumber"/>
          <w:rFonts w:ascii="Arial Narrow" w:hAnsi="Arial Narrow"/>
          <w:b/>
          <w:i/>
          <w:sz w:val="24"/>
          <w:szCs w:val="24"/>
          <w:lang w:val="pt-BR"/>
        </w:rPr>
        <w:t>nr.</w:t>
      </w:r>
      <w:r w:rsidR="00285ADF" w:rsidRPr="00C14858">
        <w:rPr>
          <w:rStyle w:val="PageNumber"/>
          <w:rFonts w:ascii="Arial Narrow" w:hAnsi="Arial Narrow"/>
          <w:b/>
          <w:i/>
          <w:sz w:val="24"/>
          <w:szCs w:val="24"/>
          <w:lang w:val="pt-BR"/>
        </w:rPr>
        <w:t xml:space="preserve"> </w:t>
      </w:r>
      <w:r w:rsidR="00EA2ABB" w:rsidRPr="00C14858">
        <w:rPr>
          <w:rStyle w:val="PageNumber"/>
          <w:rFonts w:ascii="Arial Narrow" w:hAnsi="Arial Narrow"/>
          <w:b/>
          <w:i/>
          <w:sz w:val="24"/>
          <w:szCs w:val="24"/>
          <w:lang w:val="pt-BR"/>
        </w:rPr>
        <w:t>1</w:t>
      </w:r>
    </w:p>
    <w:p w14:paraId="143E3B3B" w14:textId="77777777" w:rsidR="00E5056B" w:rsidRPr="00C14858" w:rsidRDefault="00E5056B" w:rsidP="00E5056B">
      <w:pPr>
        <w:jc w:val="both"/>
        <w:outlineLvl w:val="0"/>
        <w:rPr>
          <w:rFonts w:ascii="Arial Narrow" w:hAnsi="Arial Narrow"/>
          <w:i/>
          <w:noProof/>
          <w:sz w:val="24"/>
          <w:szCs w:val="24"/>
          <w:lang w:val="pt-BR"/>
        </w:rPr>
      </w:pPr>
    </w:p>
    <w:p w14:paraId="3273142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03D8440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AB78F8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0F0ACC1F" w14:textId="77777777" w:rsidR="00054DB3" w:rsidRPr="00295786" w:rsidRDefault="00054DB3" w:rsidP="00054DB3">
      <w:pPr>
        <w:jc w:val="center"/>
        <w:rPr>
          <w:rFonts w:ascii="Arial Narrow" w:hAnsi="Arial Narrow" w:cs="Arial"/>
          <w:b/>
          <w:sz w:val="24"/>
          <w:szCs w:val="24"/>
          <w:lang w:val="ro-RO"/>
        </w:rPr>
      </w:pPr>
    </w:p>
    <w:p w14:paraId="2C458812" w14:textId="77777777" w:rsidR="00054DB3" w:rsidRPr="00295786" w:rsidRDefault="00054DB3" w:rsidP="00054DB3">
      <w:pPr>
        <w:jc w:val="center"/>
        <w:rPr>
          <w:rFonts w:ascii="Arial Narrow" w:hAnsi="Arial Narrow" w:cs="Arial"/>
          <w:b/>
          <w:sz w:val="24"/>
          <w:szCs w:val="24"/>
          <w:lang w:val="ro-RO"/>
        </w:rPr>
      </w:pPr>
    </w:p>
    <w:p w14:paraId="0281E6F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4C86760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D6BFF9B"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1339CC35" w14:textId="77777777" w:rsidR="00054DB3" w:rsidRPr="00295786" w:rsidRDefault="00054DB3" w:rsidP="00054DB3">
      <w:pPr>
        <w:jc w:val="both"/>
        <w:rPr>
          <w:rFonts w:ascii="Arial Narrow" w:hAnsi="Arial Narrow" w:cs="Arial"/>
          <w:sz w:val="24"/>
          <w:szCs w:val="24"/>
          <w:lang w:val="ro-RO"/>
        </w:rPr>
      </w:pPr>
    </w:p>
    <w:p w14:paraId="2B5BBA23"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900A2FC"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2879885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96F857C"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2660BBC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6810203F"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DB20D1E" w14:textId="77777777" w:rsidR="00E90516" w:rsidRPr="00295786" w:rsidRDefault="00E90516" w:rsidP="00054DB3">
      <w:pPr>
        <w:ind w:firstLine="720"/>
        <w:jc w:val="both"/>
        <w:rPr>
          <w:rFonts w:ascii="Arial Narrow" w:hAnsi="Arial Narrow" w:cs="Arial"/>
          <w:sz w:val="24"/>
          <w:szCs w:val="24"/>
          <w:lang w:val="it-IT"/>
        </w:rPr>
      </w:pPr>
    </w:p>
    <w:p w14:paraId="42AE17E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2BD706BB" w14:textId="77777777" w:rsidR="00E90516" w:rsidRPr="00295786" w:rsidRDefault="00E90516" w:rsidP="00054DB3">
      <w:pPr>
        <w:ind w:firstLine="720"/>
        <w:jc w:val="both"/>
        <w:rPr>
          <w:rFonts w:ascii="Arial Narrow" w:hAnsi="Arial Narrow" w:cs="Arial"/>
          <w:sz w:val="24"/>
          <w:szCs w:val="24"/>
          <w:lang w:val="ro-RO"/>
        </w:rPr>
      </w:pPr>
    </w:p>
    <w:p w14:paraId="7329EE4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2AA7ECE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0738D169"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29C65B0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99FB426"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48956ABE" wp14:editId="272CE77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14:paraId="3ECEF90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2533AE7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4AB83AC2"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18B2FB2C" w14:textId="77777777" w:rsidR="00E5056B" w:rsidRPr="00295786" w:rsidRDefault="00E5056B" w:rsidP="00E5056B">
      <w:pPr>
        <w:ind w:right="1440"/>
        <w:jc w:val="center"/>
        <w:rPr>
          <w:rFonts w:ascii="Arial Narrow" w:hAnsi="Arial Narrow"/>
          <w:b/>
          <w:bCs/>
          <w:i/>
          <w:sz w:val="24"/>
          <w:szCs w:val="24"/>
        </w:rPr>
      </w:pPr>
    </w:p>
    <w:p w14:paraId="255A8088"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1C01A811" w14:textId="77777777"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069952AB"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14:paraId="2D615858" w14:textId="77777777" w:rsidTr="00792F60">
        <w:tc>
          <w:tcPr>
            <w:tcW w:w="833" w:type="dxa"/>
            <w:vAlign w:val="center"/>
          </w:tcPr>
          <w:p w14:paraId="43053054" w14:textId="77777777"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677" w:type="dxa"/>
            <w:vAlign w:val="center"/>
          </w:tcPr>
          <w:p w14:paraId="391BE7E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14:paraId="7E9D27AA"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14:paraId="6E07AA47"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71C5A02"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55B5CE13"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14:paraId="3AAF9674"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7D2BBB06"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14:paraId="11B2E20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696AC6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14:paraId="07424F50" w14:textId="77777777" w:rsidTr="00792F60">
        <w:tc>
          <w:tcPr>
            <w:tcW w:w="833" w:type="dxa"/>
            <w:vAlign w:val="center"/>
          </w:tcPr>
          <w:p w14:paraId="0A86E8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14:paraId="749D1F10"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14:paraId="4ABDA3EB"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14:paraId="684658FE"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DD0F451"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14:paraId="0439C4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14:paraId="373F0226"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BD6305" w:rsidRPr="00BC460A" w14:paraId="61AE54DA" w14:textId="77777777" w:rsidTr="00792F60">
        <w:trPr>
          <w:trHeight w:val="1367"/>
        </w:trPr>
        <w:tc>
          <w:tcPr>
            <w:tcW w:w="833" w:type="dxa"/>
            <w:vAlign w:val="center"/>
          </w:tcPr>
          <w:p w14:paraId="15E96BEF" w14:textId="77777777" w:rsidR="00BD6305" w:rsidRPr="004A2210" w:rsidRDefault="00BD6305" w:rsidP="00BD6305">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14:paraId="36DE6852" w14:textId="32360799" w:rsidR="00BD6305" w:rsidRPr="00BD6305" w:rsidRDefault="00BD6305" w:rsidP="00BD6305">
            <w:pPr>
              <w:rPr>
                <w:rFonts w:ascii="Times New Roman" w:hAnsi="Times New Roman"/>
                <w:sz w:val="22"/>
                <w:szCs w:val="22"/>
                <w:lang w:val="nl-NL"/>
              </w:rPr>
            </w:pPr>
            <w:r>
              <w:rPr>
                <w:sz w:val="24"/>
                <w:szCs w:val="24"/>
                <w:lang w:val="nl-NL"/>
              </w:rPr>
              <w:t>Servicii de servire masa de pr</w:t>
            </w:r>
            <w:r>
              <w:rPr>
                <w:sz w:val="24"/>
                <w:szCs w:val="24"/>
                <w:lang w:val="nl-NL"/>
              </w:rPr>
              <w:t>a</w:t>
            </w:r>
            <w:r>
              <w:rPr>
                <w:sz w:val="24"/>
                <w:szCs w:val="24"/>
                <w:lang w:val="nl-NL"/>
              </w:rPr>
              <w:t>nz x 2 zile</w:t>
            </w:r>
          </w:p>
        </w:tc>
        <w:tc>
          <w:tcPr>
            <w:tcW w:w="630" w:type="dxa"/>
            <w:vAlign w:val="center"/>
          </w:tcPr>
          <w:p w14:paraId="0D54E9FC" w14:textId="77777777" w:rsidR="00BD6305" w:rsidRPr="004A2210" w:rsidRDefault="00BD6305" w:rsidP="00BD6305">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14:paraId="0DA11402" w14:textId="200415D1" w:rsidR="00BD6305" w:rsidRPr="00792F60" w:rsidRDefault="00BD6305" w:rsidP="00BD6305">
            <w:pPr>
              <w:spacing w:line="276"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530" w:type="dxa"/>
            <w:vAlign w:val="center"/>
          </w:tcPr>
          <w:p w14:paraId="778951B0" w14:textId="77777777" w:rsidR="00BD6305" w:rsidRPr="00E27957" w:rsidRDefault="00BD6305" w:rsidP="00BD6305">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6A0FB948" w14:textId="77777777" w:rsidR="00BD6305" w:rsidRPr="00E27957" w:rsidRDefault="00BD6305" w:rsidP="00BD6305">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7843F22B" w14:textId="77777777" w:rsidR="00BD6305" w:rsidRPr="00E27957" w:rsidRDefault="00BD6305" w:rsidP="00BD6305">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E1699B" w:rsidRPr="00BC460A" w14:paraId="7AECFFC8" w14:textId="77777777" w:rsidTr="00792F60">
        <w:trPr>
          <w:trHeight w:val="1367"/>
        </w:trPr>
        <w:tc>
          <w:tcPr>
            <w:tcW w:w="833" w:type="dxa"/>
            <w:vAlign w:val="center"/>
          </w:tcPr>
          <w:p w14:paraId="2DF899BA" w14:textId="4B9E9CF8" w:rsidR="00E1699B" w:rsidRPr="00401C72" w:rsidRDefault="00E1699B" w:rsidP="00E1699B">
            <w:pPr>
              <w:jc w:val="center"/>
              <w:rPr>
                <w:rFonts w:ascii="Times New Roman" w:eastAsia="Calibri" w:hAnsi="Times New Roman"/>
                <w:b/>
                <w:iCs/>
                <w:sz w:val="24"/>
                <w:szCs w:val="24"/>
              </w:rPr>
            </w:pPr>
            <w:r>
              <w:rPr>
                <w:rFonts w:ascii="Times New Roman" w:eastAsia="Calibri" w:hAnsi="Times New Roman"/>
                <w:b/>
                <w:iCs/>
                <w:sz w:val="24"/>
                <w:szCs w:val="24"/>
              </w:rPr>
              <w:t>2</w:t>
            </w:r>
          </w:p>
        </w:tc>
        <w:tc>
          <w:tcPr>
            <w:tcW w:w="2677" w:type="dxa"/>
            <w:vAlign w:val="center"/>
          </w:tcPr>
          <w:p w14:paraId="352E37DC" w14:textId="5C8C8BD6" w:rsidR="00E1699B" w:rsidRPr="00401C72" w:rsidRDefault="00E1699B" w:rsidP="00E1699B">
            <w:pPr>
              <w:rPr>
                <w:rFonts w:ascii="Times New Roman" w:hAnsi="Times New Roman"/>
                <w:bCs/>
                <w:lang w:val="ro-RO" w:eastAsia="ro-RO"/>
              </w:rPr>
            </w:pPr>
            <w:r w:rsidRPr="00FF66B3">
              <w:rPr>
                <w:sz w:val="24"/>
                <w:szCs w:val="24"/>
                <w:lang w:val="nl-NL"/>
              </w:rPr>
              <w:t>Servicii de coffee break x 1 zi</w:t>
            </w:r>
          </w:p>
        </w:tc>
        <w:tc>
          <w:tcPr>
            <w:tcW w:w="630" w:type="dxa"/>
            <w:vAlign w:val="center"/>
          </w:tcPr>
          <w:p w14:paraId="4921B921" w14:textId="18E416AA" w:rsidR="00E1699B" w:rsidRPr="004A2210" w:rsidRDefault="00E1699B" w:rsidP="00E1699B">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350" w:type="dxa"/>
            <w:shd w:val="clear" w:color="auto" w:fill="auto"/>
            <w:vAlign w:val="center"/>
          </w:tcPr>
          <w:p w14:paraId="2DC80866" w14:textId="560EC943" w:rsidR="00E1699B" w:rsidRDefault="00E1699B" w:rsidP="00E1699B">
            <w:pPr>
              <w:spacing w:line="276"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530" w:type="dxa"/>
            <w:vAlign w:val="center"/>
          </w:tcPr>
          <w:p w14:paraId="6DF6E9A0" w14:textId="30CA2C47" w:rsidR="00E1699B" w:rsidRPr="00E27957" w:rsidRDefault="00E1699B" w:rsidP="00E1699B">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346D7E49" w14:textId="553D4478" w:rsidR="00E1699B" w:rsidRPr="00E27957" w:rsidRDefault="00E1699B" w:rsidP="00E1699B">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6792845E" w14:textId="6FEF19F5" w:rsidR="00E1699B" w:rsidRPr="00E27957" w:rsidRDefault="00E1699B" w:rsidP="00E1699B">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E1699B" w:rsidRPr="00BC460A" w14:paraId="53EF75FC" w14:textId="77777777" w:rsidTr="00792F60">
        <w:trPr>
          <w:trHeight w:val="1367"/>
        </w:trPr>
        <w:tc>
          <w:tcPr>
            <w:tcW w:w="833" w:type="dxa"/>
            <w:vAlign w:val="center"/>
          </w:tcPr>
          <w:p w14:paraId="7ABBA7E8" w14:textId="248E1CE4" w:rsidR="00E1699B" w:rsidRDefault="00E1699B" w:rsidP="00E1699B">
            <w:pPr>
              <w:jc w:val="center"/>
              <w:rPr>
                <w:rFonts w:ascii="Times New Roman" w:eastAsia="Calibri" w:hAnsi="Times New Roman"/>
                <w:b/>
                <w:iCs/>
                <w:sz w:val="24"/>
                <w:szCs w:val="24"/>
              </w:rPr>
            </w:pPr>
            <w:r>
              <w:rPr>
                <w:rFonts w:ascii="Times New Roman" w:eastAsia="Calibri" w:hAnsi="Times New Roman"/>
                <w:b/>
                <w:iCs/>
                <w:sz w:val="24"/>
                <w:szCs w:val="24"/>
              </w:rPr>
              <w:t>3</w:t>
            </w:r>
          </w:p>
        </w:tc>
        <w:tc>
          <w:tcPr>
            <w:tcW w:w="2677" w:type="dxa"/>
            <w:vAlign w:val="center"/>
          </w:tcPr>
          <w:p w14:paraId="0C25733C" w14:textId="16DD7513" w:rsidR="00E1699B" w:rsidRPr="00401C72" w:rsidRDefault="00E1699B" w:rsidP="00E1699B">
            <w:pPr>
              <w:rPr>
                <w:rFonts w:ascii="Times New Roman" w:hAnsi="Times New Roman"/>
                <w:bCs/>
                <w:lang w:val="ro-RO" w:eastAsia="ro-RO"/>
              </w:rPr>
            </w:pPr>
            <w:proofErr w:type="spellStart"/>
            <w:r>
              <w:rPr>
                <w:sz w:val="24"/>
                <w:szCs w:val="24"/>
              </w:rPr>
              <w:t>Servicii</w:t>
            </w:r>
            <w:proofErr w:type="spellEnd"/>
            <w:r>
              <w:rPr>
                <w:sz w:val="24"/>
                <w:szCs w:val="24"/>
              </w:rPr>
              <w:t xml:space="preserve"> de </w:t>
            </w:r>
            <w:proofErr w:type="spellStart"/>
            <w:r>
              <w:rPr>
                <w:sz w:val="24"/>
                <w:szCs w:val="24"/>
              </w:rPr>
              <w:t>cazare</w:t>
            </w:r>
            <w:proofErr w:type="spellEnd"/>
            <w:r>
              <w:rPr>
                <w:sz w:val="24"/>
                <w:szCs w:val="24"/>
              </w:rPr>
              <w:t xml:space="preserve"> Brasov x 1 </w:t>
            </w:r>
            <w:proofErr w:type="spellStart"/>
            <w:r>
              <w:rPr>
                <w:sz w:val="24"/>
                <w:szCs w:val="24"/>
              </w:rPr>
              <w:t>noapte</w:t>
            </w:r>
            <w:proofErr w:type="spellEnd"/>
          </w:p>
        </w:tc>
        <w:tc>
          <w:tcPr>
            <w:tcW w:w="630" w:type="dxa"/>
            <w:vAlign w:val="center"/>
          </w:tcPr>
          <w:p w14:paraId="13C27355" w14:textId="67DC3A57" w:rsidR="00E1699B" w:rsidRDefault="00E1699B" w:rsidP="00E1699B">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350" w:type="dxa"/>
            <w:shd w:val="clear" w:color="auto" w:fill="auto"/>
            <w:vAlign w:val="center"/>
          </w:tcPr>
          <w:p w14:paraId="25CF2FA4" w14:textId="4B17FD10" w:rsidR="00E1699B" w:rsidRDefault="00E1699B" w:rsidP="00E1699B">
            <w:pPr>
              <w:spacing w:line="276"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530" w:type="dxa"/>
            <w:vAlign w:val="center"/>
          </w:tcPr>
          <w:p w14:paraId="18635D0E" w14:textId="02AE195D" w:rsidR="00E1699B" w:rsidRPr="00E27957" w:rsidRDefault="00E1699B" w:rsidP="00E1699B">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36F59796" w14:textId="6C0FA96C" w:rsidR="00E1699B" w:rsidRPr="00E27957" w:rsidRDefault="00E1699B" w:rsidP="00E1699B">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06C5237F" w14:textId="2FE38D9F" w:rsidR="00E1699B" w:rsidRPr="00E27957" w:rsidRDefault="00E1699B" w:rsidP="00E1699B">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14:paraId="77FA2B80" w14:textId="77777777" w:rsidR="00A60438" w:rsidRDefault="00A60438" w:rsidP="00741CC5">
      <w:pPr>
        <w:ind w:right="1440"/>
        <w:jc w:val="both"/>
        <w:outlineLvl w:val="0"/>
        <w:rPr>
          <w:rFonts w:ascii="Times New Roman" w:hAnsi="Times New Roman"/>
          <w:b/>
          <w:bCs/>
          <w:i/>
          <w:color w:val="FF0000"/>
          <w:sz w:val="24"/>
          <w:szCs w:val="24"/>
        </w:rPr>
      </w:pPr>
    </w:p>
    <w:p w14:paraId="5363B473" w14:textId="77777777"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Se </w:t>
      </w:r>
      <w:proofErr w:type="spellStart"/>
      <w:r w:rsidRPr="005E525B">
        <w:rPr>
          <w:rFonts w:ascii="Times New Roman" w:hAnsi="Times New Roman"/>
          <w:b/>
          <w:bCs/>
          <w:i/>
          <w:color w:val="FF0000"/>
          <w:sz w:val="24"/>
          <w:szCs w:val="24"/>
        </w:rPr>
        <w:t>va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întreg</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w:t>
      </w:r>
      <w:proofErr w:type="spellEnd"/>
      <w:r w:rsidRPr="005E525B">
        <w:rPr>
          <w:rFonts w:ascii="Times New Roman" w:hAnsi="Times New Roman"/>
          <w:b/>
          <w:bCs/>
          <w:i/>
          <w:color w:val="FF0000"/>
          <w:sz w:val="24"/>
          <w:szCs w:val="24"/>
        </w:rPr>
        <w:t>.</w:t>
      </w:r>
    </w:p>
    <w:p w14:paraId="330E8FCC" w14:textId="77777777"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Nu se </w:t>
      </w:r>
      <w:proofErr w:type="spellStart"/>
      <w:r w:rsidRPr="005E525B">
        <w:rPr>
          <w:rFonts w:ascii="Times New Roman" w:hAnsi="Times New Roman"/>
          <w:b/>
          <w:bCs/>
          <w:i/>
          <w:color w:val="FF0000"/>
          <w:sz w:val="24"/>
          <w:szCs w:val="24"/>
        </w:rPr>
        <w:t>accept</w:t>
      </w:r>
      <w:r w:rsidRPr="005E525B">
        <w:rPr>
          <w:rFonts w:ascii="Times New Roman" w:hAnsi="Times New Roman" w:cs="Calibri"/>
          <w:b/>
          <w:bCs/>
          <w:i/>
          <w:color w:val="FF0000"/>
          <w:sz w:val="24"/>
          <w:szCs w:val="24"/>
        </w:rPr>
        <w:t>ă</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iale</w:t>
      </w:r>
      <w:proofErr w:type="spellEnd"/>
      <w:r w:rsidRPr="005E525B">
        <w:rPr>
          <w:rFonts w:ascii="Times New Roman" w:hAnsi="Times New Roman"/>
          <w:b/>
          <w:bCs/>
          <w:i/>
          <w:color w:val="FF0000"/>
          <w:sz w:val="24"/>
          <w:szCs w:val="24"/>
        </w:rPr>
        <w:t xml:space="preserve"> din </w:t>
      </w:r>
      <w:proofErr w:type="spellStart"/>
      <w:r w:rsidRPr="005E525B">
        <w:rPr>
          <w:rFonts w:ascii="Times New Roman" w:hAnsi="Times New Roman"/>
          <w:b/>
          <w:bCs/>
          <w:i/>
          <w:color w:val="FF0000"/>
          <w:sz w:val="24"/>
          <w:szCs w:val="24"/>
        </w:rPr>
        <w:t>cadrul</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pachetului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nici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alternative.</w:t>
      </w:r>
    </w:p>
    <w:p w14:paraId="50AF4DCA" w14:textId="77777777" w:rsidR="00E5056B" w:rsidRPr="00295786" w:rsidRDefault="00E5056B" w:rsidP="00CE6F07">
      <w:pPr>
        <w:ind w:right="-132"/>
        <w:outlineLvl w:val="0"/>
        <w:rPr>
          <w:rFonts w:ascii="Arial Narrow" w:hAnsi="Arial Narrow"/>
          <w:i/>
          <w:sz w:val="24"/>
          <w:szCs w:val="24"/>
        </w:rPr>
      </w:pPr>
    </w:p>
    <w:p w14:paraId="70481F90" w14:textId="77777777" w:rsidR="00B27ACD" w:rsidRPr="00C14858" w:rsidRDefault="00B27ACD" w:rsidP="00B27ACD">
      <w:pPr>
        <w:spacing w:after="120"/>
        <w:rPr>
          <w:rFonts w:ascii="Times New Roman" w:hAnsi="Times New Roman"/>
          <w:i/>
          <w:sz w:val="24"/>
          <w:szCs w:val="24"/>
          <w:lang w:val="pt-BR"/>
        </w:rPr>
      </w:pPr>
      <w:r w:rsidRPr="00C14858">
        <w:rPr>
          <w:rFonts w:ascii="Times New Roman" w:hAnsi="Times New Roman"/>
          <w:i/>
          <w:sz w:val="24"/>
          <w:szCs w:val="24"/>
          <w:lang w:val="pt-BR"/>
        </w:rPr>
        <w:t xml:space="preserve">Semnătura ofertantului sau a reprezentantului </w:t>
      </w:r>
      <w:r w:rsidR="00792F60" w:rsidRPr="00C14858">
        <w:rPr>
          <w:rFonts w:ascii="Times New Roman" w:hAnsi="Times New Roman"/>
          <w:i/>
          <w:sz w:val="24"/>
          <w:szCs w:val="24"/>
          <w:lang w:val="pt-BR"/>
        </w:rPr>
        <w:t xml:space="preserve">ofertantului         </w:t>
      </w:r>
      <w:r w:rsidRPr="00C14858">
        <w:rPr>
          <w:rFonts w:ascii="Times New Roman" w:hAnsi="Times New Roman"/>
          <w:i/>
          <w:sz w:val="24"/>
          <w:szCs w:val="24"/>
          <w:lang w:val="pt-BR"/>
        </w:rPr>
        <w:t>...............................................</w:t>
      </w:r>
      <w:r w:rsidR="00792F60" w:rsidRPr="00C14858">
        <w:rPr>
          <w:rFonts w:ascii="Times New Roman" w:hAnsi="Times New Roman"/>
          <w:i/>
          <w:sz w:val="24"/>
          <w:szCs w:val="24"/>
          <w:lang w:val="pt-BR"/>
        </w:rPr>
        <w:t>.....</w:t>
      </w:r>
    </w:p>
    <w:p w14:paraId="19EFC7B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ECD2FE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Capacitate de semnătura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0B3F096" w14:textId="77777777" w:rsidR="00B27ACD" w:rsidRPr="00C14858" w:rsidRDefault="00B27ACD" w:rsidP="00B27ACD">
      <w:pPr>
        <w:spacing w:after="120"/>
        <w:jc w:val="both"/>
        <w:rPr>
          <w:rFonts w:ascii="Times New Roman" w:hAnsi="Times New Roman"/>
          <w:b/>
          <w:i/>
          <w:sz w:val="24"/>
          <w:szCs w:val="24"/>
          <w:lang w:val="pt-BR"/>
        </w:rPr>
      </w:pPr>
      <w:r w:rsidRPr="00C14858">
        <w:rPr>
          <w:rFonts w:ascii="Times New Roman" w:hAnsi="Times New Roman"/>
          <w:b/>
          <w:i/>
          <w:sz w:val="24"/>
          <w:szCs w:val="24"/>
          <w:lang w:val="pt-BR"/>
        </w:rPr>
        <w:t xml:space="preserve">Detalii despre ofertant </w:t>
      </w:r>
    </w:p>
    <w:p w14:paraId="5221766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8C7DA9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61A44F3"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8D3F38C"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 de corespondenţă</w:t>
      </w:r>
      <w:r w:rsidR="00792F60" w:rsidRPr="00C14858">
        <w:rPr>
          <w:rFonts w:ascii="Times New Roman" w:hAnsi="Times New Roman"/>
          <w:i/>
          <w:sz w:val="24"/>
          <w:szCs w:val="24"/>
          <w:lang w:val="pt-BR"/>
        </w:rPr>
        <w:t xml:space="preserve"> (dacă este diferită)</w:t>
      </w:r>
      <w:r w:rsidR="00792F60" w:rsidRPr="00C14858">
        <w:rPr>
          <w:rFonts w:ascii="Times New Roman" w:hAnsi="Times New Roman"/>
          <w:i/>
          <w:sz w:val="24"/>
          <w:szCs w:val="24"/>
          <w:lang w:val="pt-BR"/>
        </w:rPr>
        <w:tab/>
      </w:r>
      <w:r w:rsidR="00792F60" w:rsidRPr="00C14858">
        <w:rPr>
          <w:rFonts w:ascii="Times New Roman" w:hAnsi="Times New Roman"/>
          <w:i/>
          <w:sz w:val="24"/>
          <w:szCs w:val="24"/>
          <w:lang w:val="pt-BR"/>
        </w:rPr>
        <w:tab/>
        <w:t xml:space="preserve">        </w:t>
      </w:r>
      <w:r w:rsidRPr="00C14858">
        <w:rPr>
          <w:rFonts w:ascii="Times New Roman" w:hAnsi="Times New Roman"/>
          <w:i/>
          <w:sz w:val="24"/>
          <w:szCs w:val="24"/>
          <w:lang w:val="pt-BR"/>
        </w:rPr>
        <w:t>.....................................................</w:t>
      </w:r>
    </w:p>
    <w:p w14:paraId="06331077"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Adresa de e-mail                                                    </w:t>
      </w:r>
      <w:r w:rsidR="00792F60" w:rsidRPr="00C14858">
        <w:rPr>
          <w:rFonts w:ascii="Times New Roman" w:hAnsi="Times New Roman"/>
          <w:i/>
          <w:sz w:val="24"/>
          <w:szCs w:val="24"/>
          <w:lang w:val="pt-BR"/>
        </w:rPr>
        <w:t xml:space="preserve">                       </w:t>
      </w:r>
      <w:r w:rsidRPr="00C14858">
        <w:rPr>
          <w:rFonts w:ascii="Times New Roman" w:hAnsi="Times New Roman"/>
          <w:i/>
          <w:sz w:val="24"/>
          <w:szCs w:val="24"/>
          <w:lang w:val="pt-BR"/>
        </w:rPr>
        <w:t>.....................................................</w:t>
      </w:r>
    </w:p>
    <w:p w14:paraId="700B4718"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BB367D0" w14:textId="77777777" w:rsidR="00681F2A" w:rsidRPr="00C14858" w:rsidRDefault="00B27ACD" w:rsidP="00681F2A">
      <w:pPr>
        <w:spacing w:after="120"/>
        <w:jc w:val="both"/>
        <w:rPr>
          <w:rFonts w:ascii="Arial Narrow" w:hAnsi="Arial Narrow"/>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00681F2A" w:rsidRPr="00C14858">
        <w:rPr>
          <w:rFonts w:ascii="Arial Narrow" w:hAnsi="Arial Narrow"/>
          <w:i/>
          <w:sz w:val="24"/>
          <w:szCs w:val="24"/>
          <w:lang w:val="pt-BR"/>
        </w:rPr>
        <w:t xml:space="preserve">                                </w:t>
      </w:r>
      <w:r w:rsidR="00792F60" w:rsidRPr="00C14858">
        <w:rPr>
          <w:rFonts w:ascii="Arial Narrow" w:hAnsi="Arial Narrow"/>
          <w:i/>
          <w:sz w:val="24"/>
          <w:szCs w:val="24"/>
          <w:lang w:val="pt-BR"/>
        </w:rPr>
        <w:t xml:space="preserve">  </w:t>
      </w:r>
      <w:r w:rsidR="00681F2A" w:rsidRPr="00C14858">
        <w:rPr>
          <w:rFonts w:ascii="Arial Narrow" w:hAnsi="Arial Narrow"/>
          <w:i/>
          <w:sz w:val="24"/>
          <w:szCs w:val="24"/>
          <w:lang w:val="pt-BR"/>
        </w:rPr>
        <w:t xml:space="preserve"> .....................................................</w:t>
      </w:r>
    </w:p>
    <w:p w14:paraId="2CA29FC2" w14:textId="77777777" w:rsidR="0065266D" w:rsidRPr="00C14858" w:rsidRDefault="0065266D" w:rsidP="00B27ACD">
      <w:pPr>
        <w:spacing w:after="120"/>
        <w:jc w:val="both"/>
        <w:rPr>
          <w:rFonts w:ascii="Arial Narrow" w:hAnsi="Arial Narrow"/>
          <w:i/>
          <w:sz w:val="24"/>
          <w:szCs w:val="24"/>
          <w:lang w:val="pt-BR"/>
        </w:rPr>
      </w:pPr>
    </w:p>
    <w:p w14:paraId="75D79F6E" w14:textId="77777777" w:rsidR="00BB16BA" w:rsidRPr="00C14858" w:rsidRDefault="00BB16BA" w:rsidP="00B27ACD">
      <w:pPr>
        <w:spacing w:after="120"/>
        <w:jc w:val="both"/>
        <w:rPr>
          <w:rFonts w:ascii="Arial Narrow" w:hAnsi="Arial Narrow"/>
          <w:i/>
          <w:sz w:val="24"/>
          <w:szCs w:val="24"/>
          <w:lang w:val="pt-BR"/>
        </w:rPr>
      </w:pPr>
    </w:p>
    <w:p w14:paraId="6C0C2383" w14:textId="77777777" w:rsidR="008430E3" w:rsidRPr="00C14858" w:rsidRDefault="008430E3" w:rsidP="00B27ACD">
      <w:pPr>
        <w:spacing w:after="120"/>
        <w:jc w:val="both"/>
        <w:rPr>
          <w:rFonts w:ascii="Arial Narrow" w:hAnsi="Arial Narrow"/>
          <w:i/>
          <w:sz w:val="24"/>
          <w:szCs w:val="24"/>
          <w:lang w:val="pt-BR"/>
        </w:rPr>
      </w:pPr>
    </w:p>
    <w:p w14:paraId="28BB4FCD" w14:textId="77777777" w:rsidR="00521038" w:rsidRPr="00C14858" w:rsidRDefault="00521038" w:rsidP="00B27ACD">
      <w:pPr>
        <w:spacing w:after="120"/>
        <w:jc w:val="both"/>
        <w:rPr>
          <w:rFonts w:ascii="Arial Narrow" w:hAnsi="Arial Narrow"/>
          <w:i/>
          <w:sz w:val="24"/>
          <w:szCs w:val="24"/>
          <w:lang w:val="pt-BR"/>
        </w:rPr>
      </w:pPr>
    </w:p>
    <w:p w14:paraId="34F14503" w14:textId="77777777" w:rsidR="005E525B" w:rsidRPr="00C14858" w:rsidRDefault="005E525B" w:rsidP="00B27ACD">
      <w:pPr>
        <w:spacing w:after="120"/>
        <w:jc w:val="both"/>
        <w:rPr>
          <w:rFonts w:ascii="Arial Narrow" w:hAnsi="Arial Narrow"/>
          <w:i/>
          <w:sz w:val="24"/>
          <w:szCs w:val="24"/>
          <w:lang w:val="pt-BR"/>
        </w:rPr>
      </w:pPr>
    </w:p>
    <w:p w14:paraId="26F16041" w14:textId="77777777" w:rsidR="005E525B" w:rsidRPr="00C14858" w:rsidRDefault="005E525B" w:rsidP="00B27ACD">
      <w:pPr>
        <w:spacing w:after="120"/>
        <w:jc w:val="both"/>
        <w:rPr>
          <w:rFonts w:ascii="Arial Narrow" w:hAnsi="Arial Narrow"/>
          <w:i/>
          <w:sz w:val="24"/>
          <w:szCs w:val="24"/>
          <w:lang w:val="pt-BR"/>
        </w:rPr>
      </w:pPr>
    </w:p>
    <w:p w14:paraId="15066120" w14:textId="77777777" w:rsidR="005E525B" w:rsidRPr="00C14858" w:rsidRDefault="005E525B" w:rsidP="00B27ACD">
      <w:pPr>
        <w:spacing w:after="120"/>
        <w:jc w:val="both"/>
        <w:rPr>
          <w:rFonts w:ascii="Arial Narrow" w:hAnsi="Arial Narrow"/>
          <w:i/>
          <w:sz w:val="24"/>
          <w:szCs w:val="24"/>
          <w:lang w:val="pt-BR"/>
        </w:rPr>
      </w:pPr>
    </w:p>
    <w:p w14:paraId="00157AEA" w14:textId="77777777" w:rsidR="00C14858" w:rsidRPr="00C14858" w:rsidRDefault="00C14858" w:rsidP="00B27ACD">
      <w:pPr>
        <w:spacing w:after="120"/>
        <w:jc w:val="both"/>
        <w:rPr>
          <w:rFonts w:ascii="Arial Narrow" w:hAnsi="Arial Narrow"/>
          <w:i/>
          <w:sz w:val="24"/>
          <w:szCs w:val="24"/>
          <w:lang w:val="pt-BR"/>
        </w:rPr>
      </w:pPr>
    </w:p>
    <w:p w14:paraId="5319247F" w14:textId="77777777" w:rsidR="00CD3BF8" w:rsidRPr="00C14858" w:rsidRDefault="00EA2ABB" w:rsidP="005E525B">
      <w:pPr>
        <w:jc w:val="right"/>
        <w:rPr>
          <w:rFonts w:ascii="Times New Roman" w:hAnsi="Times New Roman"/>
          <w:b/>
          <w:i/>
          <w:noProof/>
          <w:sz w:val="24"/>
          <w:szCs w:val="24"/>
          <w:lang w:val="pt-BR"/>
        </w:rPr>
      </w:pPr>
      <w:r w:rsidRPr="00C14858">
        <w:rPr>
          <w:rFonts w:ascii="Times New Roman" w:hAnsi="Times New Roman"/>
          <w:b/>
          <w:i/>
          <w:noProof/>
          <w:sz w:val="24"/>
          <w:szCs w:val="24"/>
          <w:lang w:val="pt-BR"/>
        </w:rPr>
        <w:t>FORMULARUL nr. 3</w:t>
      </w:r>
    </w:p>
    <w:p w14:paraId="0699EC8A" w14:textId="77777777" w:rsidR="00CD3BF8" w:rsidRPr="00C14858" w:rsidRDefault="00CD3BF8" w:rsidP="00CD3BF8">
      <w:pPr>
        <w:ind w:right="1440"/>
        <w:rPr>
          <w:rFonts w:ascii="Times New Roman" w:hAnsi="Times New Roman"/>
          <w:color w:val="000000"/>
          <w:sz w:val="24"/>
          <w:szCs w:val="24"/>
          <w:lang w:val="pt-BR"/>
        </w:rPr>
      </w:pPr>
    </w:p>
    <w:p w14:paraId="5A14276C" w14:textId="77777777" w:rsidR="00CD3BF8" w:rsidRPr="00C14858" w:rsidRDefault="00CD3BF8" w:rsidP="00CD3BF8">
      <w:pPr>
        <w:ind w:firstLine="720"/>
        <w:jc w:val="both"/>
        <w:outlineLvl w:val="0"/>
        <w:rPr>
          <w:rFonts w:ascii="Times New Roman" w:hAnsi="Times New Roman"/>
          <w:color w:val="000000"/>
          <w:sz w:val="24"/>
          <w:szCs w:val="24"/>
          <w:lang w:val="pt-BR"/>
        </w:rPr>
      </w:pPr>
      <w:r w:rsidRPr="00C14858">
        <w:rPr>
          <w:rFonts w:ascii="Times New Roman" w:hAnsi="Times New Roman"/>
          <w:color w:val="000000"/>
          <w:sz w:val="24"/>
          <w:szCs w:val="24"/>
          <w:lang w:val="pt-BR"/>
        </w:rPr>
        <w:t>OFERTANTUL</w:t>
      </w:r>
    </w:p>
    <w:p w14:paraId="52394A67" w14:textId="77777777" w:rsidR="00CD3BF8" w:rsidRPr="00C14858" w:rsidRDefault="00CD3BF8" w:rsidP="00CD3BF8">
      <w:pPr>
        <w:ind w:firstLine="720"/>
        <w:jc w:val="both"/>
        <w:rPr>
          <w:rFonts w:ascii="Times New Roman" w:hAnsi="Times New Roman"/>
          <w:color w:val="000000"/>
          <w:sz w:val="24"/>
          <w:szCs w:val="24"/>
          <w:lang w:val="pt-BR"/>
        </w:rPr>
      </w:pPr>
      <w:r w:rsidRPr="00C14858">
        <w:rPr>
          <w:rFonts w:ascii="Times New Roman" w:hAnsi="Times New Roman"/>
          <w:color w:val="000000"/>
          <w:sz w:val="24"/>
          <w:szCs w:val="24"/>
          <w:lang w:val="pt-BR"/>
        </w:rPr>
        <w:t>__________________</w:t>
      </w:r>
    </w:p>
    <w:p w14:paraId="7AE82808" w14:textId="77777777" w:rsidR="00CD3BF8" w:rsidRPr="00C14858" w:rsidRDefault="00CD3BF8" w:rsidP="00CD3BF8">
      <w:pPr>
        <w:ind w:firstLine="720"/>
        <w:jc w:val="both"/>
        <w:rPr>
          <w:rFonts w:ascii="Times New Roman" w:hAnsi="Times New Roman"/>
          <w:i/>
          <w:color w:val="000000"/>
          <w:sz w:val="24"/>
          <w:szCs w:val="24"/>
          <w:lang w:val="pt-BR"/>
        </w:rPr>
      </w:pPr>
      <w:r w:rsidRPr="00C14858">
        <w:rPr>
          <w:rFonts w:ascii="Times New Roman" w:hAnsi="Times New Roman"/>
          <w:color w:val="000000"/>
          <w:sz w:val="24"/>
          <w:szCs w:val="24"/>
          <w:lang w:val="pt-BR"/>
        </w:rPr>
        <w:t xml:space="preserve">   </w:t>
      </w:r>
      <w:r w:rsidRPr="00C14858">
        <w:rPr>
          <w:rFonts w:ascii="Times New Roman" w:hAnsi="Times New Roman"/>
          <w:i/>
          <w:color w:val="000000"/>
          <w:sz w:val="24"/>
          <w:szCs w:val="24"/>
          <w:lang w:val="pt-BR"/>
        </w:rPr>
        <w:t>(denumirea/numele)</w:t>
      </w:r>
    </w:p>
    <w:p w14:paraId="3754BA36" w14:textId="77777777" w:rsidR="00CD3BF8" w:rsidRPr="00C14858" w:rsidRDefault="00CD3BF8" w:rsidP="00CD3BF8">
      <w:pPr>
        <w:tabs>
          <w:tab w:val="right" w:pos="0"/>
        </w:tabs>
        <w:rPr>
          <w:rFonts w:ascii="Times New Roman" w:hAnsi="Times New Roman"/>
          <w:color w:val="000000"/>
          <w:sz w:val="24"/>
          <w:szCs w:val="24"/>
          <w:lang w:val="pt-BR"/>
        </w:rPr>
      </w:pPr>
    </w:p>
    <w:p w14:paraId="48787478" w14:textId="77777777" w:rsidR="00BB16BA" w:rsidRPr="00C14858" w:rsidRDefault="006662FF" w:rsidP="00C62415">
      <w:pPr>
        <w:spacing w:after="120"/>
        <w:jc w:val="center"/>
        <w:outlineLvl w:val="0"/>
        <w:rPr>
          <w:rFonts w:ascii="Times New Roman" w:hAnsi="Times New Roman"/>
          <w:b/>
          <w:sz w:val="24"/>
          <w:szCs w:val="24"/>
          <w:lang w:val="pt-BR"/>
        </w:rPr>
      </w:pPr>
      <w:r w:rsidRPr="00C14858">
        <w:rPr>
          <w:rFonts w:ascii="Times New Roman" w:hAnsi="Times New Roman"/>
          <w:b/>
          <w:sz w:val="24"/>
          <w:szCs w:val="24"/>
          <w:lang w:val="pt-BR"/>
        </w:rPr>
        <w:t>PROPUNERE TEHNICĂ</w:t>
      </w:r>
    </w:p>
    <w:p w14:paraId="46060EC3" w14:textId="660A2004" w:rsidR="002C2CDC" w:rsidRPr="00DA0939" w:rsidRDefault="00130F11" w:rsidP="002C2CDC">
      <w:pPr>
        <w:spacing w:after="120"/>
        <w:jc w:val="center"/>
        <w:outlineLvl w:val="0"/>
        <w:rPr>
          <w:rFonts w:ascii="Times New Roman" w:eastAsia="Calibri" w:hAnsi="Times New Roman"/>
          <w:b/>
          <w:sz w:val="24"/>
          <w:szCs w:val="24"/>
          <w:lang w:val="pt-BR"/>
        </w:rPr>
      </w:pPr>
      <w:r>
        <w:rPr>
          <w:rFonts w:ascii="Times New Roman" w:hAnsi="Times New Roman"/>
          <w:b/>
          <w:bCs/>
          <w:kern w:val="3"/>
          <w:sz w:val="24"/>
          <w:szCs w:val="24"/>
          <w:lang w:val="pt-BR" w:eastAsia="zh-CN"/>
        </w:rPr>
        <w:t>S</w:t>
      </w:r>
      <w:r w:rsidRPr="00107099">
        <w:rPr>
          <w:rFonts w:ascii="Times New Roman" w:hAnsi="Times New Roman"/>
          <w:b/>
          <w:bCs/>
          <w:color w:val="000000"/>
          <w:sz w:val="24"/>
          <w:szCs w:val="24"/>
          <w:lang w:val="ro-RO" w:eastAsia="ro-RO"/>
        </w:rPr>
        <w:t>ervicii de servire masă de prânz, coffee break și cazare</w:t>
      </w:r>
      <w:r w:rsidRPr="00107099">
        <w:rPr>
          <w:rFonts w:ascii="Times New Roman" w:hAnsi="Times New Roman"/>
          <w:b/>
          <w:sz w:val="24"/>
          <w:szCs w:val="24"/>
          <w:lang w:val="ro-RO"/>
        </w:rPr>
        <w:t xml:space="preserve">, </w:t>
      </w:r>
      <w:r w:rsidRPr="00107099">
        <w:rPr>
          <w:rFonts w:ascii="Times New Roman" w:hAnsi="Times New Roman"/>
          <w:sz w:val="24"/>
          <w:szCs w:val="24"/>
          <w:lang w:val="ro-RO"/>
        </w:rPr>
        <w:t xml:space="preserve">în perioada </w:t>
      </w:r>
      <w:r w:rsidRPr="00107099">
        <w:rPr>
          <w:rFonts w:ascii="Times New Roman" w:hAnsi="Times New Roman"/>
          <w:b/>
          <w:bCs/>
          <w:sz w:val="24"/>
          <w:szCs w:val="24"/>
          <w:lang w:val="ro-RO"/>
        </w:rPr>
        <w:t>16-18 octombrie 2023</w:t>
      </w:r>
      <w:r w:rsidRPr="00107099">
        <w:rPr>
          <w:rFonts w:ascii="Times New Roman" w:hAnsi="Times New Roman"/>
          <w:sz w:val="24"/>
          <w:szCs w:val="24"/>
          <w:lang w:val="ro-RO"/>
        </w:rPr>
        <w:t xml:space="preserve">, </w:t>
      </w:r>
      <w:r w:rsidRPr="00107099">
        <w:rPr>
          <w:rFonts w:ascii="Times New Roman" w:hAnsi="Times New Roman"/>
          <w:b/>
          <w:sz w:val="24"/>
          <w:szCs w:val="24"/>
          <w:lang w:val="ro-RO"/>
        </w:rPr>
        <w:t xml:space="preserve">pentru participanții la </w:t>
      </w:r>
      <w:r w:rsidRPr="00107099">
        <w:rPr>
          <w:rFonts w:ascii="Times New Roman" w:hAnsi="Times New Roman"/>
          <w:b/>
          <w:i/>
          <w:iCs/>
          <w:sz w:val="24"/>
          <w:szCs w:val="24"/>
          <w:lang w:val="ro-RO"/>
        </w:rPr>
        <w:t>International Student Welcome and Orientation Day</w:t>
      </w:r>
      <w:r>
        <w:rPr>
          <w:rFonts w:ascii="Times New Roman" w:hAnsi="Times New Roman"/>
          <w:b/>
          <w:i/>
          <w:iCs/>
          <w:sz w:val="24"/>
          <w:szCs w:val="24"/>
          <w:lang w:val="ro-RO"/>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7321"/>
        <w:gridCol w:w="1483"/>
      </w:tblGrid>
      <w:tr w:rsidR="00CD3BF8" w:rsidRPr="005E525B" w14:paraId="09F9CFC9" w14:textId="77777777" w:rsidTr="00174FDC">
        <w:trPr>
          <w:jc w:val="center"/>
        </w:trPr>
        <w:tc>
          <w:tcPr>
            <w:tcW w:w="472" w:type="pct"/>
            <w:tcMar>
              <w:left w:w="57" w:type="dxa"/>
              <w:right w:w="57" w:type="dxa"/>
            </w:tcMar>
            <w:vAlign w:val="center"/>
          </w:tcPr>
          <w:p w14:paraId="6BC96A9A" w14:textId="77777777" w:rsidR="00CD3BF8" w:rsidRPr="005E525B" w:rsidRDefault="00CD3BF8" w:rsidP="00605155">
            <w:pPr>
              <w:spacing w:line="276" w:lineRule="auto"/>
              <w:jc w:val="center"/>
              <w:rPr>
                <w:rFonts w:ascii="Times New Roman" w:hAnsi="Times New Roman"/>
                <w:b/>
                <w:sz w:val="22"/>
                <w:szCs w:val="22"/>
              </w:rPr>
            </w:pPr>
            <w:r w:rsidRPr="005E525B">
              <w:rPr>
                <w:rFonts w:ascii="Times New Roman" w:hAnsi="Times New Roman"/>
                <w:b/>
                <w:sz w:val="22"/>
                <w:szCs w:val="22"/>
              </w:rPr>
              <w:t>NR.</w:t>
            </w:r>
          </w:p>
          <w:p w14:paraId="290B8C55" w14:textId="77777777" w:rsidR="00CD3BF8" w:rsidRPr="005E525B" w:rsidRDefault="00CD3BF8" w:rsidP="00605155">
            <w:pPr>
              <w:spacing w:line="276" w:lineRule="auto"/>
              <w:jc w:val="center"/>
              <w:rPr>
                <w:rFonts w:ascii="Times New Roman" w:hAnsi="Times New Roman"/>
                <w:b/>
                <w:sz w:val="22"/>
                <w:szCs w:val="22"/>
              </w:rPr>
            </w:pPr>
            <w:r w:rsidRPr="005E525B">
              <w:rPr>
                <w:rFonts w:ascii="Times New Roman" w:hAnsi="Times New Roman"/>
                <w:b/>
                <w:sz w:val="22"/>
                <w:szCs w:val="22"/>
              </w:rPr>
              <w:t>CRT.</w:t>
            </w:r>
          </w:p>
        </w:tc>
        <w:tc>
          <w:tcPr>
            <w:tcW w:w="3970" w:type="pct"/>
            <w:tcMar>
              <w:left w:w="57" w:type="dxa"/>
              <w:right w:w="57" w:type="dxa"/>
            </w:tcMar>
            <w:vAlign w:val="center"/>
          </w:tcPr>
          <w:p w14:paraId="3B13726B" w14:textId="77777777" w:rsidR="00CD3BF8" w:rsidRPr="005E525B" w:rsidRDefault="00CD3BF8" w:rsidP="00605155">
            <w:pPr>
              <w:pStyle w:val="Heading2"/>
              <w:numPr>
                <w:ilvl w:val="0"/>
                <w:numId w:val="0"/>
              </w:numPr>
              <w:tabs>
                <w:tab w:val="left" w:pos="725"/>
              </w:tabs>
              <w:spacing w:line="276" w:lineRule="auto"/>
              <w:ind w:left="185" w:firstLine="95"/>
              <w:jc w:val="center"/>
              <w:rPr>
                <w:rFonts w:ascii="Times New Roman" w:hAnsi="Times New Roman"/>
                <w:iCs/>
                <w:caps/>
                <w:sz w:val="22"/>
              </w:rPr>
            </w:pPr>
            <w:r w:rsidRPr="005E525B">
              <w:rPr>
                <w:rFonts w:ascii="Times New Roman" w:hAnsi="Times New Roman"/>
                <w:iCs/>
                <w:caps/>
                <w:sz w:val="22"/>
              </w:rPr>
              <w:t>Cerinţe autoritate contractantă</w:t>
            </w:r>
          </w:p>
        </w:tc>
        <w:tc>
          <w:tcPr>
            <w:tcW w:w="558" w:type="pct"/>
            <w:tcMar>
              <w:left w:w="57" w:type="dxa"/>
              <w:right w:w="57" w:type="dxa"/>
            </w:tcMar>
            <w:vAlign w:val="center"/>
          </w:tcPr>
          <w:p w14:paraId="74194F08" w14:textId="77777777" w:rsidR="00C21552" w:rsidRPr="005E525B" w:rsidRDefault="00C21552" w:rsidP="00605155">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14:paraId="1AB45E8D" w14:textId="77777777" w:rsidTr="00174FDC">
        <w:trPr>
          <w:trHeight w:val="8477"/>
          <w:jc w:val="center"/>
        </w:trPr>
        <w:tc>
          <w:tcPr>
            <w:tcW w:w="472" w:type="pct"/>
            <w:tcMar>
              <w:left w:w="57" w:type="dxa"/>
              <w:right w:w="57" w:type="dxa"/>
            </w:tcMar>
            <w:vAlign w:val="center"/>
          </w:tcPr>
          <w:p w14:paraId="4FA4F875" w14:textId="77777777" w:rsidR="00792F60" w:rsidRPr="005E525B" w:rsidRDefault="00792F60" w:rsidP="00605155">
            <w:pPr>
              <w:spacing w:line="276" w:lineRule="auto"/>
              <w:jc w:val="center"/>
              <w:rPr>
                <w:rFonts w:ascii="Times New Roman" w:hAnsi="Times New Roman"/>
                <w:b/>
                <w:sz w:val="22"/>
                <w:szCs w:val="22"/>
              </w:rPr>
            </w:pPr>
          </w:p>
        </w:tc>
        <w:tc>
          <w:tcPr>
            <w:tcW w:w="3970" w:type="pct"/>
            <w:tcMar>
              <w:left w:w="57" w:type="dxa"/>
              <w:right w:w="57" w:type="dxa"/>
            </w:tcMar>
            <w:vAlign w:val="center"/>
          </w:tcPr>
          <w:p w14:paraId="02F90F68" w14:textId="77777777" w:rsidR="00E1699B" w:rsidRPr="00107099" w:rsidRDefault="00E1699B" w:rsidP="00E1699B">
            <w:pPr>
              <w:keepNext/>
              <w:shd w:val="clear" w:color="auto" w:fill="FBE4D5"/>
              <w:jc w:val="both"/>
              <w:outlineLvl w:val="1"/>
              <w:rPr>
                <w:rFonts w:ascii="Times New Roman" w:hAnsi="Times New Roman"/>
                <w:b/>
                <w:bCs/>
                <w:sz w:val="28"/>
                <w:szCs w:val="28"/>
                <w:lang w:val="ro-RO"/>
              </w:rPr>
            </w:pPr>
            <w:r w:rsidRPr="00107099">
              <w:rPr>
                <w:rFonts w:ascii="Times New Roman" w:hAnsi="Times New Roman"/>
                <w:b/>
                <w:bCs/>
                <w:sz w:val="28"/>
                <w:szCs w:val="28"/>
                <w:lang w:val="ro-RO"/>
              </w:rPr>
              <w:t>LOT 1 - Servicii de servire masă și coffee break</w:t>
            </w:r>
          </w:p>
          <w:p w14:paraId="27D0A7A7" w14:textId="77777777" w:rsidR="00E1699B" w:rsidRPr="00107099" w:rsidRDefault="00E1699B" w:rsidP="00E1699B">
            <w:pPr>
              <w:keepNext/>
              <w:jc w:val="both"/>
              <w:outlineLvl w:val="1"/>
              <w:rPr>
                <w:rFonts w:ascii="Times New Roman" w:hAnsi="Times New Roman"/>
                <w:b/>
                <w:bCs/>
                <w:lang w:val="ro-RO"/>
              </w:rPr>
            </w:pPr>
          </w:p>
          <w:p w14:paraId="1EB58986" w14:textId="77777777" w:rsidR="00DA0939" w:rsidRDefault="00E1699B" w:rsidP="00E1699B">
            <w:pPr>
              <w:pStyle w:val="ListParagraph"/>
              <w:spacing w:line="276" w:lineRule="auto"/>
              <w:ind w:left="644"/>
              <w:jc w:val="both"/>
              <w:rPr>
                <w:b/>
                <w:color w:val="000000"/>
                <w:lang w:val="ro-RO"/>
              </w:rPr>
            </w:pPr>
            <w:r w:rsidRPr="00107099">
              <w:rPr>
                <w:b/>
                <w:color w:val="000000"/>
                <w:lang w:val="ro-RO"/>
              </w:rPr>
              <w:t>Prestatorul va asigura servirea prânzului și coffee break-ului la sediul Universităţii „Dunărea de Jos” din Galaţi (str. Domnească nr. 47), cu respectarea normelor sanitare și prevederilor legale în vigoare la momentul desfășurării evenimentului</w:t>
            </w:r>
          </w:p>
          <w:p w14:paraId="505B30D2" w14:textId="77777777" w:rsidR="00E1699B" w:rsidRDefault="00E1699B" w:rsidP="00E1699B">
            <w:pPr>
              <w:pStyle w:val="ListParagraph"/>
              <w:spacing w:line="276" w:lineRule="auto"/>
              <w:ind w:left="644"/>
              <w:jc w:val="both"/>
              <w:rPr>
                <w:rFonts w:eastAsia="Calibri"/>
                <w:b/>
                <w:bC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071"/>
              <w:gridCol w:w="1278"/>
              <w:gridCol w:w="2152"/>
            </w:tblGrid>
            <w:tr w:rsidR="00E1699B" w:rsidRPr="00107099" w14:paraId="1144449C" w14:textId="77777777" w:rsidTr="00E1699B">
              <w:trPr>
                <w:trHeight w:val="448"/>
              </w:trPr>
              <w:tc>
                <w:tcPr>
                  <w:tcW w:w="483" w:type="pct"/>
                </w:tcPr>
                <w:p w14:paraId="4430BEC7" w14:textId="77777777" w:rsidR="00E1699B" w:rsidRPr="00107099" w:rsidRDefault="00E1699B" w:rsidP="00E1699B">
                  <w:pPr>
                    <w:tabs>
                      <w:tab w:val="center" w:pos="4320"/>
                      <w:tab w:val="right" w:pos="8640"/>
                    </w:tabs>
                    <w:jc w:val="center"/>
                    <w:rPr>
                      <w:rFonts w:ascii="Times New Roman" w:hAnsi="Times New Roman"/>
                      <w:b/>
                      <w:bCs/>
                      <w:sz w:val="24"/>
                      <w:szCs w:val="24"/>
                      <w:lang w:val="ro-RO"/>
                    </w:rPr>
                  </w:pPr>
                  <w:r w:rsidRPr="00107099">
                    <w:rPr>
                      <w:rFonts w:ascii="Times New Roman" w:hAnsi="Times New Roman"/>
                      <w:b/>
                      <w:bCs/>
                      <w:sz w:val="24"/>
                      <w:szCs w:val="24"/>
                      <w:lang w:val="ro-RO"/>
                    </w:rPr>
                    <w:t>Nr. crt</w:t>
                  </w:r>
                </w:p>
              </w:tc>
              <w:tc>
                <w:tcPr>
                  <w:tcW w:w="2133" w:type="pct"/>
                </w:tcPr>
                <w:p w14:paraId="1D13A5B2" w14:textId="77777777" w:rsidR="00E1699B" w:rsidRPr="00107099" w:rsidRDefault="00E1699B" w:rsidP="00E1699B">
                  <w:pPr>
                    <w:tabs>
                      <w:tab w:val="center" w:pos="4320"/>
                      <w:tab w:val="right" w:pos="8640"/>
                    </w:tabs>
                    <w:jc w:val="center"/>
                    <w:rPr>
                      <w:rFonts w:ascii="Times New Roman" w:hAnsi="Times New Roman"/>
                      <w:sz w:val="24"/>
                      <w:szCs w:val="24"/>
                      <w:lang w:val="ro-RO"/>
                    </w:rPr>
                  </w:pPr>
                  <w:r w:rsidRPr="00107099">
                    <w:rPr>
                      <w:rFonts w:ascii="Times New Roman" w:hAnsi="Times New Roman"/>
                      <w:b/>
                      <w:bCs/>
                      <w:sz w:val="24"/>
                      <w:szCs w:val="24"/>
                      <w:lang w:val="ro-RO"/>
                    </w:rPr>
                    <w:t>DENUMIRE SERVICIU</w:t>
                  </w:r>
                </w:p>
              </w:tc>
              <w:tc>
                <w:tcPr>
                  <w:tcW w:w="888" w:type="pct"/>
                </w:tcPr>
                <w:p w14:paraId="15C8697F" w14:textId="77777777" w:rsidR="00E1699B" w:rsidRPr="00107099" w:rsidRDefault="00E1699B" w:rsidP="00E1699B">
                  <w:pPr>
                    <w:tabs>
                      <w:tab w:val="center" w:pos="4320"/>
                      <w:tab w:val="right" w:pos="8640"/>
                    </w:tabs>
                    <w:jc w:val="center"/>
                    <w:rPr>
                      <w:rFonts w:ascii="Times New Roman" w:hAnsi="Times New Roman"/>
                      <w:b/>
                      <w:bCs/>
                      <w:sz w:val="24"/>
                      <w:szCs w:val="24"/>
                      <w:lang w:val="ro-RO"/>
                    </w:rPr>
                  </w:pPr>
                  <w:r w:rsidRPr="00107099">
                    <w:rPr>
                      <w:rFonts w:ascii="Times New Roman" w:hAnsi="Times New Roman"/>
                      <w:b/>
                      <w:bCs/>
                      <w:sz w:val="24"/>
                      <w:szCs w:val="24"/>
                      <w:lang w:val="ro-RO"/>
                    </w:rPr>
                    <w:t>COD CPV</w:t>
                  </w:r>
                </w:p>
              </w:tc>
              <w:tc>
                <w:tcPr>
                  <w:tcW w:w="1495" w:type="pct"/>
                  <w:vAlign w:val="center"/>
                </w:tcPr>
                <w:p w14:paraId="4483D9B8" w14:textId="77777777" w:rsidR="00E1699B" w:rsidRPr="00107099" w:rsidRDefault="00E1699B" w:rsidP="00E1699B">
                  <w:pPr>
                    <w:jc w:val="center"/>
                    <w:rPr>
                      <w:rFonts w:ascii="Times New Roman" w:hAnsi="Times New Roman"/>
                      <w:b/>
                      <w:bCs/>
                      <w:sz w:val="24"/>
                      <w:szCs w:val="24"/>
                      <w:lang w:val="ro-RO"/>
                    </w:rPr>
                  </w:pPr>
                  <w:r w:rsidRPr="00107099">
                    <w:rPr>
                      <w:rFonts w:ascii="Times New Roman" w:hAnsi="Times New Roman"/>
                      <w:b/>
                      <w:bCs/>
                      <w:sz w:val="24"/>
                      <w:szCs w:val="24"/>
                      <w:lang w:val="ro-RO"/>
                    </w:rPr>
                    <w:t>CANTITATE</w:t>
                  </w:r>
                </w:p>
              </w:tc>
            </w:tr>
            <w:tr w:rsidR="00E1699B" w:rsidRPr="00107099" w14:paraId="18C1C3A9" w14:textId="77777777" w:rsidTr="00E1699B">
              <w:trPr>
                <w:trHeight w:val="332"/>
              </w:trPr>
              <w:tc>
                <w:tcPr>
                  <w:tcW w:w="483" w:type="pct"/>
                </w:tcPr>
                <w:p w14:paraId="0308C335" w14:textId="77777777" w:rsidR="00E1699B" w:rsidRPr="00107099" w:rsidRDefault="00E1699B" w:rsidP="00E1699B">
                  <w:pPr>
                    <w:jc w:val="center"/>
                    <w:rPr>
                      <w:rFonts w:ascii="Times New Roman" w:hAnsi="Times New Roman"/>
                      <w:b/>
                      <w:bCs/>
                      <w:sz w:val="24"/>
                      <w:szCs w:val="24"/>
                      <w:lang w:val="ro-RO"/>
                    </w:rPr>
                  </w:pPr>
                  <w:r w:rsidRPr="00107099">
                    <w:rPr>
                      <w:rFonts w:ascii="Times New Roman" w:hAnsi="Times New Roman"/>
                      <w:b/>
                      <w:bCs/>
                      <w:sz w:val="24"/>
                      <w:szCs w:val="24"/>
                      <w:lang w:val="ro-RO"/>
                    </w:rPr>
                    <w:t>1.</w:t>
                  </w:r>
                </w:p>
              </w:tc>
              <w:tc>
                <w:tcPr>
                  <w:tcW w:w="2133" w:type="pct"/>
                </w:tcPr>
                <w:p w14:paraId="02357404" w14:textId="77777777" w:rsidR="00E1699B" w:rsidRPr="00107099" w:rsidRDefault="00E1699B" w:rsidP="00E1699B">
                  <w:pPr>
                    <w:rPr>
                      <w:rFonts w:ascii="Times New Roman" w:hAnsi="Times New Roman"/>
                      <w:bCs/>
                      <w:sz w:val="24"/>
                      <w:szCs w:val="24"/>
                      <w:lang w:val="ro-RO"/>
                    </w:rPr>
                  </w:pPr>
                  <w:r w:rsidRPr="00107099">
                    <w:rPr>
                      <w:rFonts w:ascii="Times New Roman" w:hAnsi="Times New Roman"/>
                      <w:bCs/>
                      <w:sz w:val="24"/>
                      <w:szCs w:val="24"/>
                      <w:lang w:val="ro-RO"/>
                    </w:rPr>
                    <w:t xml:space="preserve">Servicii de servire masă de prânz </w:t>
                  </w:r>
                </w:p>
              </w:tc>
              <w:tc>
                <w:tcPr>
                  <w:tcW w:w="888" w:type="pct"/>
                  <w:vAlign w:val="center"/>
                </w:tcPr>
                <w:p w14:paraId="57B073ED" w14:textId="77777777" w:rsidR="00E1699B" w:rsidRPr="00107099" w:rsidRDefault="00E1699B" w:rsidP="00E1699B">
                  <w:pPr>
                    <w:jc w:val="center"/>
                    <w:rPr>
                      <w:rFonts w:ascii="Times New Roman" w:hAnsi="Times New Roman"/>
                      <w:bCs/>
                      <w:sz w:val="24"/>
                      <w:szCs w:val="24"/>
                      <w:lang w:val="ro-RO"/>
                    </w:rPr>
                  </w:pPr>
                  <w:r w:rsidRPr="00107099">
                    <w:rPr>
                      <w:rFonts w:ascii="Times New Roman" w:hAnsi="Times New Roman"/>
                      <w:bCs/>
                      <w:sz w:val="24"/>
                      <w:szCs w:val="24"/>
                      <w:lang w:val="ro-RO"/>
                    </w:rPr>
                    <w:t>55300000-3</w:t>
                  </w:r>
                </w:p>
              </w:tc>
              <w:tc>
                <w:tcPr>
                  <w:tcW w:w="1495" w:type="pct"/>
                  <w:vAlign w:val="center"/>
                </w:tcPr>
                <w:p w14:paraId="275C3DF6" w14:textId="77777777" w:rsidR="00E1699B" w:rsidRPr="00107099" w:rsidRDefault="00E1699B" w:rsidP="00E1699B">
                  <w:pPr>
                    <w:ind w:left="909" w:hanging="567"/>
                    <w:jc w:val="center"/>
                    <w:rPr>
                      <w:rFonts w:ascii="Times New Roman" w:hAnsi="Times New Roman"/>
                      <w:bCs/>
                      <w:color w:val="000000"/>
                      <w:sz w:val="24"/>
                      <w:szCs w:val="24"/>
                      <w:lang w:val="ro-RO"/>
                    </w:rPr>
                  </w:pPr>
                  <w:r w:rsidRPr="00107099">
                    <w:rPr>
                      <w:rFonts w:ascii="Times New Roman" w:hAnsi="Times New Roman"/>
                      <w:bCs/>
                      <w:color w:val="000000"/>
                      <w:sz w:val="24"/>
                      <w:szCs w:val="24"/>
                      <w:lang w:val="ro-RO"/>
                    </w:rPr>
                    <w:t>53 persoane x 2 zile</w:t>
                  </w:r>
                </w:p>
              </w:tc>
            </w:tr>
            <w:tr w:rsidR="00E1699B" w:rsidRPr="00107099" w14:paraId="4253DEB8" w14:textId="77777777" w:rsidTr="00E1699B">
              <w:trPr>
                <w:trHeight w:val="332"/>
              </w:trPr>
              <w:tc>
                <w:tcPr>
                  <w:tcW w:w="483" w:type="pct"/>
                </w:tcPr>
                <w:p w14:paraId="5C7BF433" w14:textId="77777777" w:rsidR="00E1699B" w:rsidRPr="00107099" w:rsidRDefault="00E1699B" w:rsidP="00E1699B">
                  <w:pPr>
                    <w:jc w:val="center"/>
                    <w:rPr>
                      <w:rFonts w:ascii="Times New Roman" w:hAnsi="Times New Roman"/>
                      <w:b/>
                      <w:bCs/>
                      <w:sz w:val="24"/>
                      <w:szCs w:val="24"/>
                      <w:lang w:val="ro-RO"/>
                    </w:rPr>
                  </w:pPr>
                  <w:r w:rsidRPr="00107099">
                    <w:rPr>
                      <w:rFonts w:ascii="Times New Roman" w:hAnsi="Times New Roman"/>
                      <w:b/>
                      <w:bCs/>
                      <w:sz w:val="24"/>
                      <w:szCs w:val="24"/>
                      <w:lang w:val="ro-RO"/>
                    </w:rPr>
                    <w:t>2.</w:t>
                  </w:r>
                </w:p>
              </w:tc>
              <w:tc>
                <w:tcPr>
                  <w:tcW w:w="2133" w:type="pct"/>
                </w:tcPr>
                <w:p w14:paraId="1A541F26" w14:textId="77777777" w:rsidR="00E1699B" w:rsidRPr="00107099" w:rsidRDefault="00E1699B" w:rsidP="00E1699B">
                  <w:pPr>
                    <w:rPr>
                      <w:rFonts w:ascii="Times New Roman" w:hAnsi="Times New Roman"/>
                      <w:bCs/>
                      <w:sz w:val="24"/>
                      <w:szCs w:val="24"/>
                      <w:lang w:val="ro-RO"/>
                    </w:rPr>
                  </w:pPr>
                  <w:r w:rsidRPr="00107099">
                    <w:rPr>
                      <w:rFonts w:ascii="Times New Roman" w:hAnsi="Times New Roman"/>
                      <w:bCs/>
                      <w:sz w:val="24"/>
                      <w:szCs w:val="24"/>
                      <w:lang w:val="ro-RO"/>
                    </w:rPr>
                    <w:t xml:space="preserve">Servicii de coffee break </w:t>
                  </w:r>
                </w:p>
              </w:tc>
              <w:tc>
                <w:tcPr>
                  <w:tcW w:w="888" w:type="pct"/>
                  <w:vAlign w:val="center"/>
                </w:tcPr>
                <w:p w14:paraId="283BA762" w14:textId="77777777" w:rsidR="00E1699B" w:rsidRPr="00107099" w:rsidRDefault="00E1699B" w:rsidP="00E1699B">
                  <w:pPr>
                    <w:jc w:val="center"/>
                    <w:rPr>
                      <w:rFonts w:ascii="Times New Roman" w:hAnsi="Times New Roman"/>
                      <w:bCs/>
                      <w:sz w:val="24"/>
                      <w:szCs w:val="24"/>
                      <w:lang w:val="ro-RO"/>
                    </w:rPr>
                  </w:pPr>
                  <w:r w:rsidRPr="00107099">
                    <w:rPr>
                      <w:rFonts w:ascii="Times New Roman" w:hAnsi="Times New Roman"/>
                      <w:bCs/>
                      <w:sz w:val="24"/>
                      <w:szCs w:val="24"/>
                      <w:lang w:val="ro-RO"/>
                    </w:rPr>
                    <w:t>55520000-1</w:t>
                  </w:r>
                </w:p>
              </w:tc>
              <w:tc>
                <w:tcPr>
                  <w:tcW w:w="1495" w:type="pct"/>
                  <w:vAlign w:val="center"/>
                </w:tcPr>
                <w:p w14:paraId="13912562" w14:textId="77777777" w:rsidR="00E1699B" w:rsidRPr="00107099" w:rsidRDefault="00E1699B" w:rsidP="00E1699B">
                  <w:pPr>
                    <w:ind w:left="909" w:hanging="567"/>
                    <w:jc w:val="center"/>
                    <w:rPr>
                      <w:rFonts w:ascii="Times New Roman" w:hAnsi="Times New Roman"/>
                      <w:bCs/>
                      <w:color w:val="000000"/>
                      <w:sz w:val="24"/>
                      <w:szCs w:val="24"/>
                      <w:lang w:val="ro-RO"/>
                    </w:rPr>
                  </w:pPr>
                  <w:r w:rsidRPr="00107099">
                    <w:rPr>
                      <w:rFonts w:ascii="Times New Roman" w:hAnsi="Times New Roman"/>
                      <w:bCs/>
                      <w:color w:val="000000"/>
                      <w:sz w:val="24"/>
                      <w:szCs w:val="24"/>
                      <w:lang w:val="ro-RO"/>
                    </w:rPr>
                    <w:t>53 persoane x 1 zi</w:t>
                  </w:r>
                </w:p>
              </w:tc>
            </w:tr>
          </w:tbl>
          <w:p w14:paraId="73910CFC" w14:textId="77777777" w:rsidR="00E1699B" w:rsidRDefault="00E1699B" w:rsidP="00E1699B">
            <w:pPr>
              <w:pStyle w:val="ListParagraph"/>
              <w:spacing w:line="276" w:lineRule="auto"/>
              <w:ind w:left="644"/>
              <w:jc w:val="both"/>
              <w:rPr>
                <w:rFonts w:eastAsia="Calibri"/>
                <w:bCs/>
                <w:lang w:val="ro-RO"/>
              </w:rPr>
            </w:pPr>
          </w:p>
          <w:p w14:paraId="1EAC0CCB" w14:textId="77777777" w:rsidR="00E1699B" w:rsidRPr="00107099" w:rsidRDefault="00E1699B" w:rsidP="00E1699B">
            <w:pPr>
              <w:numPr>
                <w:ilvl w:val="0"/>
                <w:numId w:val="30"/>
              </w:numPr>
              <w:overflowPunct/>
              <w:autoSpaceDE/>
              <w:autoSpaceDN/>
              <w:adjustRightInd/>
              <w:spacing w:line="276" w:lineRule="auto"/>
              <w:jc w:val="both"/>
              <w:textAlignment w:val="auto"/>
              <w:rPr>
                <w:rFonts w:ascii="Times New Roman" w:hAnsi="Times New Roman"/>
                <w:b/>
                <w:sz w:val="24"/>
                <w:szCs w:val="24"/>
                <w:lang w:val="ro-RO"/>
              </w:rPr>
            </w:pPr>
            <w:r w:rsidRPr="00107099">
              <w:rPr>
                <w:rFonts w:ascii="Times New Roman" w:hAnsi="Times New Roman"/>
                <w:b/>
                <w:sz w:val="24"/>
                <w:szCs w:val="24"/>
                <w:lang w:val="ro-RO"/>
              </w:rPr>
              <w:t>Servicii de servire masă</w:t>
            </w:r>
          </w:p>
          <w:p w14:paraId="49739B4A" w14:textId="77777777" w:rsidR="00E1699B" w:rsidRPr="00107099" w:rsidRDefault="00E1699B" w:rsidP="00E1699B">
            <w:pPr>
              <w:ind w:left="720"/>
              <w:contextualSpacing/>
              <w:jc w:val="both"/>
              <w:rPr>
                <w:rFonts w:ascii="Times New Roman" w:hAnsi="Times New Roman"/>
                <w:color w:val="FF0000"/>
                <w:sz w:val="24"/>
                <w:szCs w:val="24"/>
                <w:lang w:val="ro-RO"/>
              </w:rPr>
            </w:pPr>
            <w:r w:rsidRPr="00107099">
              <w:rPr>
                <w:rFonts w:ascii="Times New Roman" w:hAnsi="Times New Roman"/>
                <w:b/>
                <w:sz w:val="24"/>
                <w:szCs w:val="24"/>
                <w:lang w:val="ro-RO"/>
              </w:rPr>
              <w:t>Data evenimentului</w:t>
            </w:r>
            <w:r w:rsidRPr="00107099">
              <w:rPr>
                <w:rFonts w:ascii="Times New Roman" w:hAnsi="Times New Roman"/>
                <w:sz w:val="24"/>
                <w:szCs w:val="24"/>
                <w:lang w:val="ro-RO"/>
              </w:rPr>
              <w:t>: 16 octombrie 2023</w:t>
            </w:r>
          </w:p>
          <w:p w14:paraId="73195406" w14:textId="77777777" w:rsidR="00E1699B" w:rsidRPr="00107099" w:rsidRDefault="00E1699B" w:rsidP="00E1699B">
            <w:pPr>
              <w:ind w:left="720"/>
              <w:contextualSpacing/>
              <w:jc w:val="both"/>
              <w:rPr>
                <w:rFonts w:ascii="Times New Roman" w:hAnsi="Times New Roman"/>
                <w:sz w:val="24"/>
                <w:szCs w:val="24"/>
                <w:lang w:val="ro-RO"/>
              </w:rPr>
            </w:pPr>
            <w:r w:rsidRPr="00107099">
              <w:rPr>
                <w:rFonts w:ascii="Times New Roman" w:hAnsi="Times New Roman"/>
                <w:b/>
                <w:sz w:val="24"/>
                <w:szCs w:val="24"/>
                <w:lang w:val="ro-RO"/>
              </w:rPr>
              <w:t>Nr. participanţi</w:t>
            </w:r>
            <w:r w:rsidRPr="00107099">
              <w:rPr>
                <w:rFonts w:ascii="Times New Roman" w:hAnsi="Times New Roman"/>
                <w:sz w:val="24"/>
                <w:szCs w:val="24"/>
                <w:lang w:val="ro-RO"/>
              </w:rPr>
              <w:t>: 53 persoane</w:t>
            </w:r>
          </w:p>
          <w:p w14:paraId="2DB96AD5"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b/>
                <w:color w:val="000000"/>
                <w:sz w:val="24"/>
                <w:szCs w:val="24"/>
                <w:lang w:val="ro-RO"/>
              </w:rPr>
              <w:t>Tip servire</w:t>
            </w:r>
            <w:r w:rsidRPr="00107099">
              <w:rPr>
                <w:rFonts w:ascii="Times New Roman" w:hAnsi="Times New Roman"/>
                <w:color w:val="000000"/>
                <w:sz w:val="24"/>
                <w:szCs w:val="24"/>
                <w:lang w:val="ro-RO"/>
              </w:rPr>
              <w:t>: bufet suedez</w:t>
            </w:r>
          </w:p>
          <w:p w14:paraId="3D444293"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b/>
                <w:bCs/>
                <w:color w:val="000000"/>
                <w:sz w:val="24"/>
                <w:szCs w:val="24"/>
                <w:lang w:val="ro-RO"/>
              </w:rPr>
              <w:t>Intervale orare:</w:t>
            </w:r>
            <w:r w:rsidRPr="00107099">
              <w:rPr>
                <w:rFonts w:ascii="Times New Roman" w:hAnsi="Times New Roman"/>
                <w:color w:val="000000"/>
                <w:sz w:val="24"/>
                <w:szCs w:val="24"/>
                <w:lang w:val="ro-RO"/>
              </w:rPr>
              <w:t xml:space="preserve"> vor fi stabilite și comunicate cu minimum 48 de ore înaintea evenimentului</w:t>
            </w:r>
          </w:p>
          <w:p w14:paraId="7EBAC908" w14:textId="77777777" w:rsidR="00E1699B" w:rsidRPr="00107099" w:rsidRDefault="00E1699B" w:rsidP="00E1699B">
            <w:pPr>
              <w:pStyle w:val="ListParagraph"/>
              <w:spacing w:line="276" w:lineRule="auto"/>
              <w:jc w:val="both"/>
              <w:rPr>
                <w:lang w:val="ro-RO" w:eastAsia="ro-RO"/>
              </w:rPr>
            </w:pPr>
          </w:p>
          <w:p w14:paraId="5EBF2A9F" w14:textId="77777777" w:rsidR="00E1699B" w:rsidRPr="00107099" w:rsidRDefault="00E1699B" w:rsidP="00E1699B">
            <w:pPr>
              <w:ind w:left="720"/>
              <w:jc w:val="both"/>
              <w:rPr>
                <w:rFonts w:ascii="Times New Roman" w:hAnsi="Times New Roman"/>
                <w:b/>
                <w:color w:val="000000"/>
                <w:sz w:val="24"/>
                <w:szCs w:val="24"/>
                <w:lang w:val="ro-RO"/>
              </w:rPr>
            </w:pPr>
            <w:r w:rsidRPr="00107099">
              <w:rPr>
                <w:rFonts w:ascii="Times New Roman" w:hAnsi="Times New Roman"/>
                <w:b/>
                <w:color w:val="000000"/>
                <w:sz w:val="24"/>
                <w:szCs w:val="24"/>
                <w:lang w:val="ro-RO"/>
              </w:rPr>
              <w:t>Logistica asigurată</w:t>
            </w:r>
            <w:r w:rsidRPr="00107099">
              <w:rPr>
                <w:rFonts w:ascii="Times New Roman" w:hAnsi="Times New Roman"/>
                <w:bCs/>
                <w:color w:val="000000"/>
                <w:sz w:val="24"/>
                <w:szCs w:val="24"/>
                <w:lang w:val="ro-RO"/>
              </w:rPr>
              <w:t>,</w:t>
            </w:r>
            <w:r w:rsidRPr="00107099">
              <w:rPr>
                <w:rFonts w:ascii="Times New Roman" w:hAnsi="Times New Roman"/>
                <w:b/>
                <w:color w:val="000000"/>
                <w:sz w:val="24"/>
                <w:szCs w:val="24"/>
                <w:lang w:val="ro-RO"/>
              </w:rPr>
              <w:t xml:space="preserve"> </w:t>
            </w:r>
            <w:r w:rsidRPr="00107099">
              <w:rPr>
                <w:rFonts w:ascii="Times New Roman" w:hAnsi="Times New Roman"/>
                <w:color w:val="000000"/>
                <w:sz w:val="24"/>
                <w:szCs w:val="24"/>
                <w:lang w:val="ro-RO"/>
              </w:rPr>
              <w:t>cu respectarea normelor de servire a mesei în spații publice aplicabile la momentul respectiv</w:t>
            </w:r>
            <w:r w:rsidRPr="00107099">
              <w:rPr>
                <w:rFonts w:ascii="Times New Roman" w:hAnsi="Times New Roman"/>
                <w:bCs/>
                <w:color w:val="000000"/>
                <w:sz w:val="24"/>
                <w:szCs w:val="24"/>
                <w:lang w:val="ro-RO"/>
              </w:rPr>
              <w:t>:</w:t>
            </w:r>
          </w:p>
          <w:p w14:paraId="66D2F332"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amenajare bufet cu mese şi feţe de masă;</w:t>
            </w:r>
          </w:p>
          <w:p w14:paraId="45C8B269"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xml:space="preserve">- mese tip bar/cocktail: </w:t>
            </w:r>
            <w:r w:rsidRPr="00107099">
              <w:rPr>
                <w:rFonts w:ascii="Times New Roman" w:hAnsi="Times New Roman"/>
                <w:b/>
                <w:bCs/>
                <w:color w:val="000000"/>
                <w:sz w:val="24"/>
                <w:szCs w:val="24"/>
                <w:lang w:val="ro-RO"/>
              </w:rPr>
              <w:t>mici</w:t>
            </w:r>
            <w:r w:rsidRPr="00107099">
              <w:rPr>
                <w:rFonts w:ascii="Times New Roman" w:hAnsi="Times New Roman"/>
                <w:color w:val="000000"/>
                <w:sz w:val="24"/>
                <w:szCs w:val="24"/>
                <w:lang w:val="ro-RO"/>
              </w:rPr>
              <w:t xml:space="preserve"> (3 pers.) – min. 17 buc. sau </w:t>
            </w:r>
            <w:r w:rsidRPr="00107099">
              <w:rPr>
                <w:rFonts w:ascii="Times New Roman" w:hAnsi="Times New Roman"/>
                <w:b/>
                <w:bCs/>
                <w:color w:val="000000"/>
                <w:sz w:val="24"/>
                <w:szCs w:val="24"/>
                <w:lang w:val="ro-RO"/>
              </w:rPr>
              <w:t>mari</w:t>
            </w:r>
            <w:r w:rsidRPr="00107099">
              <w:rPr>
                <w:rFonts w:ascii="Times New Roman" w:hAnsi="Times New Roman"/>
                <w:color w:val="000000"/>
                <w:sz w:val="24"/>
                <w:szCs w:val="24"/>
                <w:lang w:val="ro-RO"/>
              </w:rPr>
              <w:t xml:space="preserve"> (5 pers.) – min. 10 buc.; fețe de masă;</w:t>
            </w:r>
          </w:p>
          <w:p w14:paraId="3F71398A"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xml:space="preserve">- </w:t>
            </w:r>
            <w:r w:rsidRPr="00107099">
              <w:rPr>
                <w:rFonts w:ascii="Times New Roman" w:hAnsi="Times New Roman"/>
                <w:b/>
                <w:bCs/>
                <w:color w:val="000000"/>
                <w:sz w:val="24"/>
                <w:szCs w:val="24"/>
                <w:lang w:val="ro-RO"/>
              </w:rPr>
              <w:t>etichete descriptive a felurilor de mâncare în limba engleză</w:t>
            </w:r>
            <w:r w:rsidRPr="00107099">
              <w:rPr>
                <w:rFonts w:ascii="Times New Roman" w:hAnsi="Times New Roman"/>
                <w:color w:val="000000"/>
                <w:sz w:val="24"/>
                <w:szCs w:val="24"/>
                <w:lang w:val="ro-RO"/>
              </w:rPr>
              <w:t>;</w:t>
            </w:r>
          </w:p>
          <w:p w14:paraId="75B94356"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platouri inox/sticlă/porţelan şi clești inox;</w:t>
            </w:r>
          </w:p>
          <w:p w14:paraId="5F594322"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chafing dish-uri pentru expunerea și menținerea preparatelor calde;</w:t>
            </w:r>
          </w:p>
          <w:p w14:paraId="7E716A28"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farfurii gustare, fel de bază şi desert din porțelan/carton;</w:t>
            </w:r>
          </w:p>
          <w:p w14:paraId="60027591"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tacâmuri din inox/lemn;</w:t>
            </w:r>
          </w:p>
          <w:p w14:paraId="59653163"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pahare din sticlă/carton;</w:t>
            </w:r>
          </w:p>
          <w:p w14:paraId="1A248A85"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servirea de către personal calificat.</w:t>
            </w:r>
          </w:p>
          <w:p w14:paraId="06E2C4D8" w14:textId="77777777" w:rsidR="00E1699B" w:rsidRPr="00107099" w:rsidRDefault="00E1699B" w:rsidP="00E1699B">
            <w:pPr>
              <w:ind w:left="720"/>
              <w:jc w:val="both"/>
              <w:rPr>
                <w:rFonts w:ascii="Times New Roman" w:hAnsi="Times New Roman"/>
                <w:b/>
                <w:color w:val="000000"/>
                <w:sz w:val="24"/>
                <w:szCs w:val="24"/>
                <w:lang w:val="ro-RO"/>
              </w:rPr>
            </w:pPr>
          </w:p>
          <w:p w14:paraId="44A6529B"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b/>
                <w:color w:val="000000"/>
                <w:sz w:val="24"/>
                <w:szCs w:val="24"/>
                <w:lang w:val="ro-RO"/>
              </w:rPr>
              <w:t>Structură meniu</w:t>
            </w:r>
            <w:r w:rsidRPr="00107099">
              <w:rPr>
                <w:rFonts w:ascii="Times New Roman" w:hAnsi="Times New Roman"/>
                <w:color w:val="000000"/>
                <w:sz w:val="24"/>
                <w:szCs w:val="24"/>
                <w:lang w:val="ro-RO"/>
              </w:rPr>
              <w:t xml:space="preserve">: aperitive (200 g/persoană), preparate vegetariene (100 g/persoană), preparate de bază calde din carne de </w:t>
            </w:r>
            <w:r w:rsidRPr="00107099">
              <w:rPr>
                <w:rFonts w:ascii="Times New Roman" w:hAnsi="Times New Roman"/>
                <w:b/>
                <w:bCs/>
                <w:color w:val="000000"/>
                <w:sz w:val="24"/>
                <w:szCs w:val="24"/>
                <w:lang w:val="ro-RO"/>
              </w:rPr>
              <w:t>pui</w:t>
            </w:r>
            <w:r w:rsidRPr="00107099">
              <w:rPr>
                <w:rFonts w:ascii="Times New Roman" w:hAnsi="Times New Roman"/>
                <w:color w:val="000000"/>
                <w:sz w:val="24"/>
                <w:szCs w:val="24"/>
                <w:lang w:val="ro-RO"/>
              </w:rPr>
              <w:t xml:space="preserve"> (200 g/persoană) și din carne de </w:t>
            </w:r>
            <w:r w:rsidRPr="00107099">
              <w:rPr>
                <w:rFonts w:ascii="Times New Roman" w:hAnsi="Times New Roman"/>
                <w:b/>
                <w:bCs/>
                <w:color w:val="000000"/>
                <w:sz w:val="24"/>
                <w:szCs w:val="24"/>
                <w:lang w:val="ro-RO"/>
              </w:rPr>
              <w:t>peşte</w:t>
            </w:r>
            <w:r w:rsidRPr="00107099">
              <w:rPr>
                <w:rFonts w:ascii="Times New Roman" w:hAnsi="Times New Roman"/>
                <w:color w:val="000000"/>
                <w:sz w:val="24"/>
                <w:szCs w:val="24"/>
                <w:lang w:val="ro-RO"/>
              </w:rPr>
              <w:t xml:space="preserve"> (200 g/persoană), salate (150 g/persoană), garnituri (200 g/persoană), desert (100 g/persoană), fructe (150 g/persoană), pâine (50 g/persoană), apă minerală plată/carbogazoasă (500 ml/persoană), băuturi răcoritoare </w:t>
            </w:r>
            <w:r w:rsidRPr="00107099">
              <w:rPr>
                <w:rFonts w:ascii="Times New Roman" w:hAnsi="Times New Roman"/>
                <w:noProof/>
                <w:sz w:val="24"/>
                <w:szCs w:val="24"/>
                <w:lang w:val="ro-RO"/>
              </w:rPr>
              <w:lastRenderedPageBreak/>
              <w:t>carbogazoase și necarbogazoase</w:t>
            </w:r>
            <w:r w:rsidRPr="00107099">
              <w:rPr>
                <w:rFonts w:ascii="Times New Roman" w:hAnsi="Times New Roman"/>
                <w:color w:val="000000"/>
                <w:sz w:val="24"/>
                <w:szCs w:val="24"/>
                <w:lang w:val="ro-RO"/>
              </w:rPr>
              <w:t xml:space="preserve"> (300 ml/persoană), cafea (100 ml/persoană) și lapte condensat. </w:t>
            </w:r>
          </w:p>
          <w:p w14:paraId="3BBBF0BB" w14:textId="77777777" w:rsidR="00E1699B" w:rsidRPr="00107099" w:rsidRDefault="00E1699B" w:rsidP="00E1699B">
            <w:pPr>
              <w:jc w:val="both"/>
              <w:rPr>
                <w:rFonts w:ascii="Times New Roman" w:hAnsi="Times New Roman"/>
                <w:sz w:val="24"/>
                <w:szCs w:val="24"/>
                <w:lang w:val="ro-RO"/>
              </w:rPr>
            </w:pPr>
          </w:p>
          <w:p w14:paraId="340F0968" w14:textId="77777777" w:rsidR="00E1699B" w:rsidRPr="00107099" w:rsidRDefault="00E1699B" w:rsidP="00E1699B">
            <w:pPr>
              <w:numPr>
                <w:ilvl w:val="0"/>
                <w:numId w:val="30"/>
              </w:numPr>
              <w:overflowPunct/>
              <w:autoSpaceDE/>
              <w:autoSpaceDN/>
              <w:adjustRightInd/>
              <w:spacing w:line="276" w:lineRule="auto"/>
              <w:jc w:val="both"/>
              <w:textAlignment w:val="auto"/>
              <w:rPr>
                <w:rFonts w:ascii="Times New Roman" w:hAnsi="Times New Roman"/>
                <w:b/>
                <w:sz w:val="24"/>
                <w:szCs w:val="24"/>
                <w:lang w:val="ro-RO"/>
              </w:rPr>
            </w:pPr>
            <w:r w:rsidRPr="00107099">
              <w:rPr>
                <w:rFonts w:ascii="Times New Roman" w:hAnsi="Times New Roman"/>
                <w:b/>
                <w:sz w:val="24"/>
                <w:szCs w:val="24"/>
                <w:lang w:val="ro-RO"/>
              </w:rPr>
              <w:t>Servicii de servire masă</w:t>
            </w:r>
          </w:p>
          <w:p w14:paraId="3FE89B98" w14:textId="77777777" w:rsidR="00E1699B" w:rsidRPr="00F742E0" w:rsidRDefault="00E1699B" w:rsidP="00E1699B">
            <w:pPr>
              <w:ind w:left="720"/>
              <w:jc w:val="both"/>
              <w:rPr>
                <w:rFonts w:ascii="Times New Roman" w:hAnsi="Times New Roman"/>
                <w:b/>
                <w:bCs/>
                <w:sz w:val="24"/>
                <w:szCs w:val="24"/>
                <w:lang w:val="ro-RO"/>
              </w:rPr>
            </w:pPr>
            <w:r w:rsidRPr="00F742E0">
              <w:rPr>
                <w:rFonts w:ascii="Times New Roman" w:hAnsi="Times New Roman"/>
                <w:b/>
                <w:bCs/>
                <w:sz w:val="24"/>
                <w:szCs w:val="24"/>
                <w:lang w:val="ro-RO"/>
              </w:rPr>
              <w:t xml:space="preserve">Data evenimentului: </w:t>
            </w:r>
            <w:r w:rsidRPr="00F742E0">
              <w:rPr>
                <w:rFonts w:ascii="Times New Roman" w:hAnsi="Times New Roman"/>
                <w:sz w:val="24"/>
                <w:szCs w:val="24"/>
                <w:lang w:val="ro-RO"/>
              </w:rPr>
              <w:t>1</w:t>
            </w:r>
            <w:r>
              <w:rPr>
                <w:rFonts w:ascii="Times New Roman" w:hAnsi="Times New Roman"/>
                <w:sz w:val="24"/>
                <w:szCs w:val="24"/>
                <w:lang w:val="ro-RO"/>
              </w:rPr>
              <w:t>7</w:t>
            </w:r>
            <w:r w:rsidRPr="00F742E0">
              <w:rPr>
                <w:rFonts w:ascii="Times New Roman" w:hAnsi="Times New Roman"/>
                <w:sz w:val="24"/>
                <w:szCs w:val="24"/>
                <w:lang w:val="ro-RO"/>
              </w:rPr>
              <w:t xml:space="preserve"> octombrie 2023</w:t>
            </w:r>
            <w:r w:rsidRPr="00F742E0">
              <w:rPr>
                <w:rFonts w:ascii="Times New Roman" w:hAnsi="Times New Roman"/>
                <w:b/>
                <w:bCs/>
                <w:sz w:val="24"/>
                <w:szCs w:val="24"/>
                <w:lang w:val="ro-RO"/>
              </w:rPr>
              <w:t xml:space="preserve"> </w:t>
            </w:r>
          </w:p>
          <w:p w14:paraId="59A5F4A1" w14:textId="77777777" w:rsidR="00E1699B" w:rsidRPr="00107099" w:rsidRDefault="00E1699B" w:rsidP="00E1699B">
            <w:pPr>
              <w:ind w:left="720"/>
              <w:jc w:val="both"/>
              <w:rPr>
                <w:rFonts w:ascii="Times New Roman" w:hAnsi="Times New Roman"/>
                <w:sz w:val="24"/>
                <w:szCs w:val="24"/>
                <w:lang w:val="ro-RO"/>
              </w:rPr>
            </w:pPr>
            <w:r w:rsidRPr="00107099">
              <w:rPr>
                <w:rFonts w:ascii="Times New Roman" w:hAnsi="Times New Roman"/>
                <w:b/>
                <w:bCs/>
                <w:sz w:val="24"/>
                <w:szCs w:val="24"/>
                <w:lang w:val="ro-RO"/>
              </w:rPr>
              <w:t>Nr. participanţi</w:t>
            </w:r>
            <w:r w:rsidRPr="00107099">
              <w:rPr>
                <w:rFonts w:ascii="Times New Roman" w:hAnsi="Times New Roman"/>
                <w:sz w:val="24"/>
                <w:szCs w:val="24"/>
                <w:lang w:val="ro-RO"/>
              </w:rPr>
              <w:t>.: 53 persoane</w:t>
            </w:r>
          </w:p>
          <w:p w14:paraId="4EA6993B" w14:textId="77777777" w:rsidR="00E1699B" w:rsidRPr="00107099" w:rsidRDefault="00E1699B" w:rsidP="00E1699B">
            <w:pPr>
              <w:ind w:left="720"/>
              <w:jc w:val="both"/>
              <w:rPr>
                <w:rFonts w:ascii="Times New Roman" w:hAnsi="Times New Roman"/>
                <w:sz w:val="24"/>
                <w:szCs w:val="24"/>
                <w:lang w:val="ro-RO"/>
              </w:rPr>
            </w:pPr>
            <w:r w:rsidRPr="00107099">
              <w:rPr>
                <w:rFonts w:ascii="Times New Roman" w:hAnsi="Times New Roman"/>
                <w:b/>
                <w:bCs/>
                <w:sz w:val="24"/>
                <w:szCs w:val="24"/>
                <w:lang w:val="ro-RO"/>
              </w:rPr>
              <w:t>Tip servire: pachet take away</w:t>
            </w:r>
          </w:p>
          <w:p w14:paraId="685156FB" w14:textId="77777777" w:rsidR="00E1699B" w:rsidRPr="00107099" w:rsidRDefault="00E1699B" w:rsidP="00E1699B">
            <w:pPr>
              <w:ind w:left="720"/>
              <w:jc w:val="both"/>
              <w:rPr>
                <w:rFonts w:ascii="Times New Roman" w:hAnsi="Times New Roman"/>
                <w:sz w:val="24"/>
                <w:szCs w:val="24"/>
                <w:lang w:val="ro-RO"/>
              </w:rPr>
            </w:pPr>
            <w:r w:rsidRPr="00107099">
              <w:rPr>
                <w:rFonts w:ascii="Times New Roman" w:hAnsi="Times New Roman"/>
                <w:b/>
                <w:bCs/>
                <w:sz w:val="24"/>
                <w:szCs w:val="24"/>
                <w:lang w:val="ro-RO"/>
              </w:rPr>
              <w:t>Mențiune</w:t>
            </w:r>
            <w:r w:rsidRPr="00107099">
              <w:rPr>
                <w:rFonts w:ascii="Times New Roman" w:hAnsi="Times New Roman"/>
                <w:sz w:val="24"/>
                <w:szCs w:val="24"/>
                <w:lang w:val="ro-RO"/>
              </w:rPr>
              <w:t xml:space="preserve">: pachetele trebuie să fie </w:t>
            </w:r>
            <w:r w:rsidRPr="00107099">
              <w:rPr>
                <w:rFonts w:ascii="Times New Roman" w:hAnsi="Times New Roman"/>
                <w:b/>
                <w:bCs/>
                <w:sz w:val="24"/>
                <w:szCs w:val="24"/>
                <w:lang w:val="ro-RO"/>
              </w:rPr>
              <w:t>gata de distribuire către participanți, la ora 8.00</w:t>
            </w:r>
            <w:r w:rsidRPr="00107099">
              <w:rPr>
                <w:rFonts w:ascii="Times New Roman" w:hAnsi="Times New Roman"/>
                <w:sz w:val="24"/>
                <w:szCs w:val="24"/>
                <w:lang w:val="ro-RO"/>
              </w:rPr>
              <w:t>.</w:t>
            </w:r>
          </w:p>
          <w:p w14:paraId="1382C044" w14:textId="77777777" w:rsidR="00E1699B" w:rsidRPr="00107099" w:rsidRDefault="00E1699B" w:rsidP="00E1699B">
            <w:pPr>
              <w:ind w:left="720"/>
              <w:jc w:val="both"/>
              <w:rPr>
                <w:rFonts w:ascii="Times New Roman" w:hAnsi="Times New Roman"/>
                <w:sz w:val="24"/>
                <w:szCs w:val="24"/>
                <w:lang w:val="ro-RO"/>
              </w:rPr>
            </w:pPr>
          </w:p>
          <w:p w14:paraId="1A16A575" w14:textId="77777777" w:rsidR="00E1699B" w:rsidRPr="00107099" w:rsidRDefault="00E1699B" w:rsidP="00E1699B">
            <w:pPr>
              <w:ind w:left="720"/>
              <w:jc w:val="both"/>
              <w:rPr>
                <w:rFonts w:ascii="Times New Roman" w:hAnsi="Times New Roman"/>
                <w:sz w:val="24"/>
                <w:szCs w:val="24"/>
                <w:lang w:val="ro-RO"/>
              </w:rPr>
            </w:pPr>
            <w:r w:rsidRPr="00107099">
              <w:rPr>
                <w:rFonts w:ascii="Times New Roman" w:hAnsi="Times New Roman"/>
                <w:b/>
                <w:bCs/>
                <w:sz w:val="24"/>
                <w:szCs w:val="24"/>
                <w:lang w:val="ro-RO"/>
              </w:rPr>
              <w:t>Logistica asigurată</w:t>
            </w:r>
            <w:r w:rsidRPr="00107099">
              <w:rPr>
                <w:rFonts w:ascii="Times New Roman" w:hAnsi="Times New Roman"/>
                <w:sz w:val="24"/>
                <w:szCs w:val="24"/>
                <w:lang w:val="ro-RO"/>
              </w:rPr>
              <w:t>, cu respectarea normelor de împachetare a mâncării aplicabile la momentul respectiv:</w:t>
            </w:r>
          </w:p>
          <w:p w14:paraId="71D6282E" w14:textId="77777777" w:rsidR="00E1699B" w:rsidRPr="00107099" w:rsidRDefault="00E1699B" w:rsidP="00E1699B">
            <w:pPr>
              <w:ind w:left="720"/>
              <w:jc w:val="both"/>
              <w:rPr>
                <w:rFonts w:ascii="Times New Roman" w:hAnsi="Times New Roman"/>
                <w:sz w:val="24"/>
                <w:szCs w:val="24"/>
                <w:lang w:val="ro-RO"/>
              </w:rPr>
            </w:pPr>
            <w:r w:rsidRPr="00107099">
              <w:rPr>
                <w:rFonts w:ascii="Times New Roman" w:hAnsi="Times New Roman"/>
                <w:sz w:val="24"/>
                <w:szCs w:val="24"/>
                <w:lang w:val="ro-RO"/>
              </w:rPr>
              <w:t>- caserole/cutii/sacoșe ambalare mâncare pentru distribuire către participanți;</w:t>
            </w:r>
          </w:p>
          <w:p w14:paraId="3FD07322" w14:textId="77777777" w:rsidR="00E1699B" w:rsidRPr="00107099" w:rsidRDefault="00E1699B" w:rsidP="00E1699B">
            <w:pPr>
              <w:ind w:left="720"/>
              <w:jc w:val="both"/>
              <w:rPr>
                <w:rFonts w:ascii="Times New Roman" w:hAnsi="Times New Roman"/>
                <w:sz w:val="24"/>
                <w:szCs w:val="24"/>
                <w:lang w:val="ro-RO"/>
              </w:rPr>
            </w:pPr>
            <w:r w:rsidRPr="00107099">
              <w:rPr>
                <w:rFonts w:ascii="Times New Roman" w:hAnsi="Times New Roman"/>
                <w:sz w:val="24"/>
                <w:szCs w:val="24"/>
                <w:lang w:val="ro-RO"/>
              </w:rPr>
              <w:t>- tacâmuri plastic, șervețele.</w:t>
            </w:r>
          </w:p>
          <w:p w14:paraId="3ADDB419" w14:textId="77777777" w:rsidR="00E1699B" w:rsidRPr="00107099" w:rsidRDefault="00E1699B" w:rsidP="00E1699B">
            <w:pPr>
              <w:ind w:left="720"/>
              <w:jc w:val="both"/>
              <w:rPr>
                <w:rFonts w:ascii="Times New Roman" w:hAnsi="Times New Roman"/>
                <w:sz w:val="24"/>
                <w:szCs w:val="24"/>
                <w:lang w:val="ro-RO"/>
              </w:rPr>
            </w:pPr>
          </w:p>
          <w:p w14:paraId="6652E744" w14:textId="77777777" w:rsidR="00E1699B" w:rsidRPr="00107099" w:rsidRDefault="00E1699B" w:rsidP="00E1699B">
            <w:pPr>
              <w:ind w:left="720"/>
              <w:jc w:val="both"/>
              <w:rPr>
                <w:rFonts w:ascii="Times New Roman" w:hAnsi="Times New Roman"/>
                <w:sz w:val="24"/>
                <w:szCs w:val="24"/>
                <w:lang w:val="ro-RO"/>
              </w:rPr>
            </w:pPr>
            <w:r w:rsidRPr="00107099">
              <w:rPr>
                <w:rFonts w:ascii="Times New Roman" w:hAnsi="Times New Roman"/>
                <w:b/>
                <w:bCs/>
                <w:sz w:val="24"/>
                <w:szCs w:val="24"/>
                <w:lang w:val="ro-RO"/>
              </w:rPr>
              <w:t>Structură meniu</w:t>
            </w:r>
            <w:r w:rsidRPr="00107099">
              <w:rPr>
                <w:rFonts w:ascii="Times New Roman" w:hAnsi="Times New Roman"/>
                <w:sz w:val="24"/>
                <w:szCs w:val="24"/>
                <w:lang w:val="ro-RO"/>
              </w:rPr>
              <w:t>: Sandvich (specialitate din piept de pui cu șuncă și cașcaval) 200 g; sandwich cu brânzeturi</w:t>
            </w:r>
            <w:r>
              <w:rPr>
                <w:rFonts w:ascii="Times New Roman" w:hAnsi="Times New Roman"/>
                <w:sz w:val="24"/>
                <w:szCs w:val="24"/>
                <w:lang w:val="ro-RO"/>
              </w:rPr>
              <w:t xml:space="preserve"> 200g</w:t>
            </w:r>
            <w:r w:rsidRPr="00107099">
              <w:rPr>
                <w:rFonts w:ascii="Times New Roman" w:hAnsi="Times New Roman"/>
                <w:sz w:val="24"/>
                <w:szCs w:val="24"/>
                <w:lang w:val="ro-RO"/>
              </w:rPr>
              <w:t xml:space="preserve">, asortiment legume și salata Lolo; clătita aperitiv cu pui, ciuperci și cașcaval, desert de casă </w:t>
            </w:r>
            <w:r>
              <w:rPr>
                <w:rFonts w:ascii="Times New Roman" w:hAnsi="Times New Roman"/>
                <w:sz w:val="24"/>
                <w:szCs w:val="24"/>
                <w:lang w:val="ro-RO"/>
              </w:rPr>
              <w:t>200</w:t>
            </w:r>
            <w:r w:rsidRPr="00107099">
              <w:rPr>
                <w:rFonts w:ascii="Times New Roman" w:hAnsi="Times New Roman"/>
                <w:sz w:val="24"/>
                <w:szCs w:val="24"/>
                <w:lang w:val="ro-RO"/>
              </w:rPr>
              <w:t xml:space="preserve"> g; fructe 250 g; apă minerală și plata 500 ml; suc </w:t>
            </w:r>
            <w:r>
              <w:rPr>
                <w:rFonts w:ascii="Times New Roman" w:hAnsi="Times New Roman"/>
                <w:sz w:val="24"/>
                <w:szCs w:val="24"/>
                <w:lang w:val="ro-RO"/>
              </w:rPr>
              <w:t xml:space="preserve">acidulat și </w:t>
            </w:r>
            <w:r w:rsidRPr="00107099">
              <w:rPr>
                <w:rFonts w:ascii="Times New Roman" w:hAnsi="Times New Roman"/>
                <w:sz w:val="24"/>
                <w:szCs w:val="24"/>
                <w:lang w:val="ro-RO"/>
              </w:rPr>
              <w:t xml:space="preserve">neacidulat </w:t>
            </w:r>
            <w:r>
              <w:rPr>
                <w:rFonts w:ascii="Times New Roman" w:hAnsi="Times New Roman"/>
                <w:sz w:val="24"/>
                <w:szCs w:val="24"/>
                <w:lang w:val="ro-RO"/>
              </w:rPr>
              <w:t>500</w:t>
            </w:r>
            <w:r w:rsidRPr="00107099">
              <w:rPr>
                <w:rFonts w:ascii="Times New Roman" w:hAnsi="Times New Roman"/>
                <w:sz w:val="24"/>
                <w:szCs w:val="24"/>
                <w:lang w:val="ro-RO"/>
              </w:rPr>
              <w:t xml:space="preserve"> ml.</w:t>
            </w:r>
          </w:p>
          <w:p w14:paraId="157F00C9" w14:textId="77777777" w:rsidR="00E1699B" w:rsidRPr="00107099" w:rsidRDefault="00E1699B" w:rsidP="00E1699B">
            <w:pPr>
              <w:ind w:left="720"/>
              <w:jc w:val="both"/>
              <w:rPr>
                <w:rFonts w:ascii="Times New Roman" w:hAnsi="Times New Roman"/>
                <w:sz w:val="24"/>
                <w:szCs w:val="24"/>
                <w:lang w:val="ro-RO"/>
              </w:rPr>
            </w:pPr>
          </w:p>
          <w:p w14:paraId="444DD3C5" w14:textId="77777777" w:rsidR="00E1699B" w:rsidRPr="00107099" w:rsidRDefault="00E1699B" w:rsidP="00E1699B">
            <w:pPr>
              <w:numPr>
                <w:ilvl w:val="0"/>
                <w:numId w:val="30"/>
              </w:numPr>
              <w:overflowPunct/>
              <w:autoSpaceDE/>
              <w:autoSpaceDN/>
              <w:adjustRightInd/>
              <w:spacing w:line="276" w:lineRule="auto"/>
              <w:jc w:val="both"/>
              <w:textAlignment w:val="auto"/>
              <w:rPr>
                <w:rFonts w:ascii="Times New Roman" w:hAnsi="Times New Roman"/>
                <w:b/>
                <w:sz w:val="24"/>
                <w:szCs w:val="24"/>
                <w:lang w:val="ro-RO"/>
              </w:rPr>
            </w:pPr>
            <w:r w:rsidRPr="00107099">
              <w:rPr>
                <w:rFonts w:ascii="Times New Roman" w:hAnsi="Times New Roman"/>
                <w:b/>
                <w:sz w:val="24"/>
                <w:szCs w:val="24"/>
                <w:lang w:val="ro-RO"/>
              </w:rPr>
              <w:t>Servicii de coffee break</w:t>
            </w:r>
          </w:p>
          <w:p w14:paraId="78C2019B" w14:textId="77777777" w:rsidR="00E1699B" w:rsidRPr="00F742E0" w:rsidRDefault="00E1699B" w:rsidP="00E1699B">
            <w:pPr>
              <w:ind w:left="720"/>
              <w:contextualSpacing/>
              <w:jc w:val="both"/>
              <w:rPr>
                <w:rFonts w:ascii="Times New Roman" w:hAnsi="Times New Roman"/>
                <w:sz w:val="24"/>
                <w:szCs w:val="24"/>
                <w:lang w:val="ro-RO"/>
              </w:rPr>
            </w:pPr>
            <w:r w:rsidRPr="00F742E0">
              <w:rPr>
                <w:rFonts w:ascii="Times New Roman" w:hAnsi="Times New Roman"/>
                <w:b/>
                <w:sz w:val="24"/>
                <w:szCs w:val="24"/>
                <w:lang w:val="ro-RO"/>
              </w:rPr>
              <w:t>Datele evenimentului:</w:t>
            </w:r>
            <w:r w:rsidRPr="00F742E0">
              <w:rPr>
                <w:rFonts w:ascii="Times New Roman" w:hAnsi="Times New Roman"/>
                <w:sz w:val="24"/>
                <w:szCs w:val="24"/>
                <w:lang w:val="ro-RO"/>
              </w:rPr>
              <w:t xml:space="preserve"> 16 octombrie 2023 </w:t>
            </w:r>
          </w:p>
          <w:p w14:paraId="45C49DBB" w14:textId="77777777" w:rsidR="00E1699B" w:rsidRPr="00107099" w:rsidRDefault="00E1699B" w:rsidP="00E1699B">
            <w:pPr>
              <w:ind w:left="720"/>
              <w:contextualSpacing/>
              <w:jc w:val="both"/>
              <w:rPr>
                <w:rFonts w:ascii="Times New Roman" w:hAnsi="Times New Roman"/>
                <w:sz w:val="24"/>
                <w:szCs w:val="24"/>
                <w:lang w:val="ro-RO"/>
              </w:rPr>
            </w:pPr>
            <w:r w:rsidRPr="00F742E0">
              <w:rPr>
                <w:rFonts w:ascii="Times New Roman" w:hAnsi="Times New Roman"/>
                <w:b/>
                <w:sz w:val="24"/>
                <w:szCs w:val="24"/>
                <w:lang w:val="ro-RO"/>
              </w:rPr>
              <w:t>Nr. pers</w:t>
            </w:r>
            <w:r w:rsidRPr="00F742E0">
              <w:rPr>
                <w:rFonts w:ascii="Times New Roman" w:hAnsi="Times New Roman"/>
                <w:sz w:val="24"/>
                <w:szCs w:val="24"/>
                <w:lang w:val="ro-RO"/>
              </w:rPr>
              <w:t>.: 53 persoane</w:t>
            </w:r>
          </w:p>
          <w:p w14:paraId="22E3E3AE"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b/>
                <w:color w:val="000000"/>
                <w:sz w:val="24"/>
                <w:szCs w:val="24"/>
                <w:lang w:val="ro-RO"/>
              </w:rPr>
              <w:t>Tip servire</w:t>
            </w:r>
            <w:r w:rsidRPr="00107099">
              <w:rPr>
                <w:rFonts w:ascii="Times New Roman" w:hAnsi="Times New Roman"/>
                <w:color w:val="000000"/>
                <w:sz w:val="24"/>
                <w:szCs w:val="24"/>
                <w:lang w:val="ro-RO"/>
              </w:rPr>
              <w:t>: bufet suedez</w:t>
            </w:r>
          </w:p>
          <w:p w14:paraId="1BA24E66" w14:textId="77777777" w:rsidR="00E1699B" w:rsidRPr="00107099" w:rsidRDefault="00E1699B" w:rsidP="00E1699B">
            <w:pPr>
              <w:pStyle w:val="ListParagraph"/>
              <w:spacing w:line="276" w:lineRule="auto"/>
              <w:jc w:val="both"/>
              <w:rPr>
                <w:lang w:val="ro-RO"/>
              </w:rPr>
            </w:pPr>
            <w:r w:rsidRPr="00107099">
              <w:rPr>
                <w:b/>
                <w:bCs/>
                <w:lang w:val="ro-RO"/>
              </w:rPr>
              <w:t>Intervale orare:</w:t>
            </w:r>
            <w:r w:rsidRPr="00107099">
              <w:rPr>
                <w:lang w:val="ro-RO"/>
              </w:rPr>
              <w:t xml:space="preserve"> vor fi stabilite si comunicate cu minim 48 de ore înaintea evenimentului</w:t>
            </w:r>
          </w:p>
          <w:p w14:paraId="3CA65DC5" w14:textId="77777777" w:rsidR="00E1699B" w:rsidRPr="00107099" w:rsidRDefault="00E1699B" w:rsidP="00E1699B">
            <w:pPr>
              <w:ind w:left="720"/>
              <w:jc w:val="both"/>
              <w:rPr>
                <w:rFonts w:ascii="Times New Roman" w:hAnsi="Times New Roman"/>
                <w:color w:val="000000"/>
                <w:sz w:val="24"/>
                <w:szCs w:val="24"/>
                <w:highlight w:val="yellow"/>
                <w:lang w:val="ro-RO"/>
              </w:rPr>
            </w:pPr>
          </w:p>
          <w:p w14:paraId="556829AE" w14:textId="77777777" w:rsidR="00E1699B" w:rsidRPr="00107099" w:rsidRDefault="00E1699B" w:rsidP="00E1699B">
            <w:pPr>
              <w:ind w:left="720"/>
              <w:jc w:val="both"/>
              <w:rPr>
                <w:rFonts w:ascii="Times New Roman" w:hAnsi="Times New Roman"/>
                <w:b/>
                <w:sz w:val="24"/>
                <w:szCs w:val="24"/>
                <w:lang w:val="ro-RO"/>
              </w:rPr>
            </w:pPr>
            <w:r w:rsidRPr="00107099">
              <w:rPr>
                <w:rFonts w:ascii="Times New Roman" w:hAnsi="Times New Roman"/>
                <w:b/>
                <w:sz w:val="24"/>
                <w:szCs w:val="24"/>
                <w:lang w:val="ro-RO"/>
              </w:rPr>
              <w:t xml:space="preserve">Logistică asigurată, </w:t>
            </w:r>
            <w:r w:rsidRPr="00107099">
              <w:rPr>
                <w:rFonts w:ascii="Times New Roman" w:hAnsi="Times New Roman"/>
                <w:color w:val="000000"/>
                <w:sz w:val="24"/>
                <w:szCs w:val="24"/>
                <w:lang w:val="ro-RO"/>
              </w:rPr>
              <w:t>cu respectarea normelor de servire a mesei în spații publice aplicabile la momentul respectiv</w:t>
            </w:r>
            <w:r w:rsidRPr="00107099">
              <w:rPr>
                <w:rFonts w:ascii="Times New Roman" w:hAnsi="Times New Roman"/>
                <w:b/>
                <w:color w:val="000000"/>
                <w:sz w:val="24"/>
                <w:szCs w:val="24"/>
                <w:lang w:val="ro-RO"/>
              </w:rPr>
              <w:t>:</w:t>
            </w:r>
          </w:p>
          <w:p w14:paraId="1813CD42"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amenajare tip bufet cu mese și fețe de masă;</w:t>
            </w:r>
          </w:p>
          <w:p w14:paraId="4AB616AC"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platouri inox/sticlă/porțelan și clești inox;</w:t>
            </w:r>
          </w:p>
          <w:p w14:paraId="46909914"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farfurii din porțelan/carton pentru desert și fructe;</w:t>
            </w:r>
          </w:p>
          <w:p w14:paraId="344D70E1"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pahare din sticlă/carton;</w:t>
            </w:r>
          </w:p>
          <w:p w14:paraId="19F02EB3"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cești cafea și căni ceai din porțelan;</w:t>
            </w:r>
          </w:p>
          <w:p w14:paraId="2E3C3D07"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xml:space="preserve">- espressor electric; </w:t>
            </w:r>
          </w:p>
          <w:p w14:paraId="57FE11A1"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dispensere din inox apă fierbinte pentru ceai;</w:t>
            </w:r>
          </w:p>
          <w:p w14:paraId="48F73065"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șervețele și alte consumabile;</w:t>
            </w:r>
          </w:p>
          <w:p w14:paraId="4E08638A" w14:textId="77777777" w:rsidR="00E1699B" w:rsidRPr="00107099" w:rsidRDefault="00E1699B" w:rsidP="00E1699B">
            <w:pPr>
              <w:ind w:left="720"/>
              <w:jc w:val="both"/>
              <w:rPr>
                <w:rFonts w:ascii="Times New Roman" w:hAnsi="Times New Roman"/>
                <w:color w:val="000000"/>
                <w:sz w:val="24"/>
                <w:szCs w:val="24"/>
                <w:lang w:val="ro-RO"/>
              </w:rPr>
            </w:pPr>
            <w:r w:rsidRPr="00107099">
              <w:rPr>
                <w:rFonts w:ascii="Times New Roman" w:hAnsi="Times New Roman"/>
                <w:color w:val="000000"/>
                <w:sz w:val="24"/>
                <w:szCs w:val="24"/>
                <w:lang w:val="ro-RO"/>
              </w:rPr>
              <w:t>- servirea de către personal calificat.</w:t>
            </w:r>
          </w:p>
          <w:p w14:paraId="32DF7E99" w14:textId="77777777" w:rsidR="00E1699B" w:rsidRPr="00107099" w:rsidRDefault="00E1699B" w:rsidP="00E1699B">
            <w:pPr>
              <w:ind w:left="720"/>
              <w:rPr>
                <w:rFonts w:ascii="Times New Roman" w:hAnsi="Times New Roman"/>
                <w:b/>
                <w:sz w:val="24"/>
                <w:szCs w:val="24"/>
                <w:highlight w:val="yellow"/>
                <w:lang w:val="ro-RO"/>
              </w:rPr>
            </w:pPr>
          </w:p>
          <w:p w14:paraId="430888C7" w14:textId="77777777" w:rsidR="00E1699B" w:rsidRPr="00107099" w:rsidRDefault="00E1699B" w:rsidP="00E1699B">
            <w:pPr>
              <w:ind w:left="720"/>
              <w:rPr>
                <w:rFonts w:ascii="Times New Roman" w:hAnsi="Times New Roman"/>
                <w:b/>
                <w:sz w:val="24"/>
                <w:szCs w:val="24"/>
                <w:lang w:val="ro-RO"/>
              </w:rPr>
            </w:pPr>
            <w:r w:rsidRPr="00107099">
              <w:rPr>
                <w:rFonts w:ascii="Times New Roman" w:hAnsi="Times New Roman"/>
                <w:b/>
                <w:sz w:val="24"/>
                <w:szCs w:val="24"/>
                <w:lang w:val="ro-RO"/>
              </w:rPr>
              <w:t>Structură meniu/pauză cafea/persoană:</w:t>
            </w:r>
          </w:p>
          <w:p w14:paraId="397401ED" w14:textId="77777777" w:rsidR="00E1699B" w:rsidRPr="00107099" w:rsidRDefault="00E1699B" w:rsidP="00E1699B">
            <w:pPr>
              <w:ind w:left="720"/>
              <w:rPr>
                <w:rFonts w:ascii="Times New Roman" w:hAnsi="Times New Roman"/>
                <w:noProof/>
                <w:sz w:val="24"/>
                <w:szCs w:val="24"/>
                <w:lang w:val="ro-RO"/>
              </w:rPr>
            </w:pPr>
            <w:r w:rsidRPr="00107099">
              <w:rPr>
                <w:rFonts w:ascii="Times New Roman" w:hAnsi="Times New Roman"/>
                <w:noProof/>
                <w:sz w:val="24"/>
                <w:szCs w:val="24"/>
                <w:lang w:val="ro-RO"/>
              </w:rPr>
              <w:t>- cafea espresso – 200 ml;</w:t>
            </w:r>
          </w:p>
          <w:p w14:paraId="327AAD73" w14:textId="77777777" w:rsidR="00E1699B" w:rsidRPr="00107099" w:rsidRDefault="00E1699B" w:rsidP="00E1699B">
            <w:pPr>
              <w:ind w:left="720"/>
              <w:rPr>
                <w:rFonts w:ascii="Times New Roman" w:hAnsi="Times New Roman"/>
                <w:noProof/>
                <w:sz w:val="24"/>
                <w:szCs w:val="24"/>
                <w:lang w:val="ro-RO"/>
              </w:rPr>
            </w:pPr>
            <w:r w:rsidRPr="00107099">
              <w:rPr>
                <w:rFonts w:ascii="Times New Roman" w:hAnsi="Times New Roman"/>
                <w:noProof/>
                <w:sz w:val="24"/>
                <w:szCs w:val="24"/>
                <w:lang w:val="ro-RO"/>
              </w:rPr>
              <w:t>- ceai, 200 ml (4 sortimente);</w:t>
            </w:r>
          </w:p>
          <w:p w14:paraId="275CF224" w14:textId="77777777" w:rsidR="00E1699B" w:rsidRPr="00107099" w:rsidRDefault="00E1699B" w:rsidP="00E1699B">
            <w:pPr>
              <w:ind w:left="720"/>
              <w:rPr>
                <w:rFonts w:ascii="Times New Roman" w:hAnsi="Times New Roman"/>
                <w:noProof/>
                <w:sz w:val="24"/>
                <w:szCs w:val="24"/>
                <w:lang w:val="ro-RO"/>
              </w:rPr>
            </w:pPr>
            <w:r w:rsidRPr="00107099">
              <w:rPr>
                <w:rFonts w:ascii="Times New Roman" w:hAnsi="Times New Roman"/>
                <w:noProof/>
                <w:sz w:val="24"/>
                <w:szCs w:val="24"/>
                <w:lang w:val="ro-RO"/>
              </w:rPr>
              <w:t>- zahăr alb/brun, îndulcitor, lapte condensat, lămâie feliată, miere de albine – nelimitat;</w:t>
            </w:r>
          </w:p>
          <w:p w14:paraId="33C20EFE" w14:textId="77777777" w:rsidR="00E1699B" w:rsidRPr="00107099" w:rsidRDefault="00E1699B" w:rsidP="00E1699B">
            <w:pPr>
              <w:ind w:left="720"/>
              <w:rPr>
                <w:rFonts w:ascii="Times New Roman" w:hAnsi="Times New Roman"/>
                <w:noProof/>
                <w:sz w:val="24"/>
                <w:szCs w:val="24"/>
                <w:lang w:val="ro-RO"/>
              </w:rPr>
            </w:pPr>
            <w:r w:rsidRPr="00107099">
              <w:rPr>
                <w:rFonts w:ascii="Times New Roman" w:hAnsi="Times New Roman"/>
                <w:noProof/>
                <w:sz w:val="24"/>
                <w:szCs w:val="24"/>
                <w:lang w:val="ro-RO"/>
              </w:rPr>
              <w:t>- apă minerală carbogazoasă/plată, 0,5 l;</w:t>
            </w:r>
          </w:p>
          <w:p w14:paraId="36C5FDCA" w14:textId="77777777" w:rsidR="00E1699B" w:rsidRPr="00107099" w:rsidRDefault="00E1699B" w:rsidP="00E1699B">
            <w:pPr>
              <w:ind w:left="720"/>
              <w:rPr>
                <w:rFonts w:ascii="Times New Roman" w:hAnsi="Times New Roman"/>
                <w:noProof/>
                <w:sz w:val="24"/>
                <w:szCs w:val="24"/>
                <w:lang w:val="ro-RO"/>
              </w:rPr>
            </w:pPr>
            <w:r w:rsidRPr="00107099">
              <w:rPr>
                <w:rFonts w:ascii="Times New Roman" w:hAnsi="Times New Roman"/>
                <w:noProof/>
                <w:sz w:val="24"/>
                <w:szCs w:val="24"/>
                <w:lang w:val="ro-RO"/>
              </w:rPr>
              <w:t>- băuturi răcoritoare carbogazoase și necarbogazoase, 330 ml;</w:t>
            </w:r>
          </w:p>
          <w:p w14:paraId="64A60E37" w14:textId="77777777" w:rsidR="00E1699B" w:rsidRPr="00107099" w:rsidRDefault="00E1699B" w:rsidP="00E1699B">
            <w:pPr>
              <w:ind w:left="720"/>
              <w:rPr>
                <w:rFonts w:ascii="Times New Roman" w:hAnsi="Times New Roman"/>
                <w:noProof/>
                <w:sz w:val="24"/>
                <w:szCs w:val="24"/>
                <w:lang w:val="ro-RO"/>
              </w:rPr>
            </w:pPr>
            <w:r w:rsidRPr="00107099">
              <w:rPr>
                <w:rFonts w:ascii="Times New Roman" w:hAnsi="Times New Roman"/>
                <w:noProof/>
                <w:sz w:val="24"/>
                <w:szCs w:val="24"/>
                <w:lang w:val="ro-RO"/>
              </w:rPr>
              <w:t>- produse de patiserie dulci şi sărate, 250 g (minimum 5 sortimente);</w:t>
            </w:r>
          </w:p>
          <w:p w14:paraId="517C3A08" w14:textId="77777777" w:rsidR="00E1699B" w:rsidRPr="00107099" w:rsidRDefault="00E1699B" w:rsidP="00E1699B">
            <w:pPr>
              <w:ind w:left="720"/>
              <w:rPr>
                <w:rFonts w:ascii="Times New Roman" w:hAnsi="Times New Roman"/>
                <w:noProof/>
                <w:sz w:val="24"/>
                <w:szCs w:val="24"/>
                <w:lang w:val="ro-RO"/>
              </w:rPr>
            </w:pPr>
            <w:r w:rsidRPr="00107099">
              <w:rPr>
                <w:rFonts w:ascii="Times New Roman" w:hAnsi="Times New Roman"/>
                <w:noProof/>
                <w:sz w:val="24"/>
                <w:szCs w:val="24"/>
                <w:lang w:val="ro-RO"/>
              </w:rPr>
              <w:t>- fructe, 300 g.</w:t>
            </w:r>
          </w:p>
          <w:p w14:paraId="25CB2DE2" w14:textId="77777777" w:rsidR="00E1699B" w:rsidRPr="00107099" w:rsidRDefault="00E1699B" w:rsidP="00E1699B">
            <w:pPr>
              <w:jc w:val="both"/>
              <w:rPr>
                <w:rFonts w:ascii="Times New Roman" w:hAnsi="Times New Roman"/>
                <w:color w:val="000000"/>
                <w:sz w:val="24"/>
                <w:szCs w:val="24"/>
                <w:lang w:val="ro-RO"/>
              </w:rPr>
            </w:pPr>
          </w:p>
          <w:p w14:paraId="7EABFCEE" w14:textId="77777777" w:rsidR="00E1699B" w:rsidRPr="00107099" w:rsidRDefault="00E1699B" w:rsidP="00E1699B">
            <w:pPr>
              <w:ind w:right="282"/>
              <w:jc w:val="both"/>
              <w:rPr>
                <w:rFonts w:ascii="Times New Roman" w:hAnsi="Times New Roman"/>
                <w:snapToGrid w:val="0"/>
                <w:sz w:val="24"/>
                <w:szCs w:val="24"/>
                <w:lang w:val="ro-RO"/>
              </w:rPr>
            </w:pPr>
            <w:r w:rsidRPr="00107099">
              <w:rPr>
                <w:rFonts w:ascii="Times New Roman" w:hAnsi="Times New Roman"/>
                <w:snapToGrid w:val="0"/>
                <w:sz w:val="24"/>
                <w:szCs w:val="24"/>
                <w:lang w:val="ro-RO"/>
              </w:rPr>
              <w:t xml:space="preserve">Cerințe esențiale de sănătate, de asigurare a calității și siguranței serviciilor și de protecție a mediului: </w:t>
            </w:r>
          </w:p>
          <w:p w14:paraId="271341C1" w14:textId="77777777" w:rsidR="00E1699B" w:rsidRPr="00107099" w:rsidRDefault="00E1699B" w:rsidP="00E1699B">
            <w:pPr>
              <w:numPr>
                <w:ilvl w:val="0"/>
                <w:numId w:val="31"/>
              </w:numPr>
              <w:overflowPunct/>
              <w:autoSpaceDE/>
              <w:autoSpaceDN/>
              <w:adjustRightInd/>
              <w:spacing w:line="276" w:lineRule="auto"/>
              <w:jc w:val="both"/>
              <w:textAlignment w:val="auto"/>
              <w:rPr>
                <w:rFonts w:ascii="Times New Roman" w:hAnsi="Times New Roman"/>
                <w:bCs/>
                <w:color w:val="000000"/>
                <w:lang w:val="ro-RO"/>
              </w:rPr>
            </w:pPr>
            <w:r w:rsidRPr="00107099">
              <w:rPr>
                <w:rFonts w:ascii="Times New Roman" w:hAnsi="Times New Roman"/>
                <w:bCs/>
                <w:color w:val="000000"/>
                <w:lang w:val="ro-RO"/>
              </w:rPr>
              <w:lastRenderedPageBreak/>
              <w:t>Ofertantul trebuie să dețină autorizație sanitară veterinară și pentru siguranța alimentelor pentru codurile CAEN 5610 sau 5621 (sau documente echivalente) valabilă la data limită de depunere a ofertei (se va prezenta copia conform cu originalul).</w:t>
            </w:r>
          </w:p>
          <w:p w14:paraId="28CE565E" w14:textId="77777777" w:rsidR="00E1699B" w:rsidRPr="00107099" w:rsidRDefault="00E1699B" w:rsidP="00E1699B">
            <w:pPr>
              <w:numPr>
                <w:ilvl w:val="0"/>
                <w:numId w:val="31"/>
              </w:numPr>
              <w:overflowPunct/>
              <w:autoSpaceDE/>
              <w:autoSpaceDN/>
              <w:adjustRightInd/>
              <w:spacing w:line="276" w:lineRule="auto"/>
              <w:jc w:val="both"/>
              <w:textAlignment w:val="auto"/>
              <w:rPr>
                <w:rFonts w:ascii="Times New Roman" w:hAnsi="Times New Roman"/>
                <w:b/>
                <w:color w:val="000000"/>
                <w:u w:val="single"/>
                <w:lang w:val="ro-RO"/>
              </w:rPr>
            </w:pPr>
            <w:r w:rsidRPr="00107099">
              <w:rPr>
                <w:rFonts w:ascii="Times New Roman" w:hAnsi="Times New Roman"/>
                <w:bCs/>
                <w:color w:val="000000"/>
                <w:lang w:val="ro-RO"/>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27C3E846" w14:textId="77777777" w:rsidR="00E1699B" w:rsidRDefault="00E1699B" w:rsidP="00E1699B">
            <w:pPr>
              <w:pStyle w:val="ListParagraph"/>
              <w:spacing w:line="276" w:lineRule="auto"/>
              <w:ind w:left="644"/>
              <w:jc w:val="both"/>
              <w:rPr>
                <w:rFonts w:eastAsia="Calibri"/>
                <w:bCs/>
                <w:lang w:val="ro-RO"/>
              </w:rPr>
            </w:pPr>
          </w:p>
          <w:p w14:paraId="573409AF" w14:textId="77777777" w:rsidR="00E1699B" w:rsidRDefault="00E1699B" w:rsidP="00E1699B">
            <w:pPr>
              <w:pStyle w:val="ListParagraph"/>
              <w:spacing w:line="276" w:lineRule="auto"/>
              <w:ind w:left="644"/>
              <w:jc w:val="both"/>
              <w:rPr>
                <w:rFonts w:eastAsia="Calibri"/>
                <w:bCs/>
                <w:lang w:val="ro-RO"/>
              </w:rPr>
            </w:pPr>
          </w:p>
          <w:p w14:paraId="0264696D" w14:textId="77777777" w:rsidR="00E1699B" w:rsidRPr="00107099" w:rsidRDefault="00E1699B" w:rsidP="00E1699B">
            <w:pPr>
              <w:shd w:val="clear" w:color="auto" w:fill="FBE4D5"/>
              <w:contextualSpacing/>
              <w:rPr>
                <w:rFonts w:ascii="Times New Roman" w:hAnsi="Times New Roman"/>
                <w:b/>
                <w:bCs/>
                <w:kern w:val="3"/>
                <w:sz w:val="28"/>
                <w:szCs w:val="28"/>
                <w:lang w:val="ro-RO" w:eastAsia="zh-CN"/>
              </w:rPr>
            </w:pPr>
            <w:r w:rsidRPr="00107099">
              <w:rPr>
                <w:rFonts w:ascii="Times New Roman" w:hAnsi="Times New Roman"/>
                <w:b/>
                <w:bCs/>
                <w:kern w:val="3"/>
                <w:sz w:val="28"/>
                <w:szCs w:val="28"/>
                <w:lang w:val="ro-RO" w:eastAsia="zh-CN"/>
              </w:rPr>
              <w:t>LOT 2 – Servicii de cazare</w:t>
            </w:r>
          </w:p>
          <w:p w14:paraId="2E118ABB" w14:textId="77777777" w:rsidR="00E1699B" w:rsidRDefault="00E1699B" w:rsidP="00E1699B">
            <w:pPr>
              <w:pStyle w:val="ListParagraph"/>
              <w:spacing w:line="276" w:lineRule="auto"/>
              <w:ind w:left="644"/>
              <w:jc w:val="both"/>
              <w:rPr>
                <w:b/>
                <w:lang w:val="ro-RO" w:eastAsia="ar-SA"/>
              </w:rPr>
            </w:pPr>
            <w:r w:rsidRPr="00F742E0">
              <w:rPr>
                <w:bCs/>
                <w:lang w:val="ro-RO" w:eastAsia="ro-RO"/>
              </w:rPr>
              <w:t>Servicii de cazare</w:t>
            </w:r>
            <w:r w:rsidRPr="00F742E0">
              <w:rPr>
                <w:b/>
                <w:lang w:val="ro-RO" w:eastAsia="ro-RO"/>
              </w:rPr>
              <w:t xml:space="preserve"> </w:t>
            </w:r>
            <w:r w:rsidRPr="00F742E0">
              <w:rPr>
                <w:iCs/>
                <w:lang w:val="ro-RO" w:eastAsia="ro-RO"/>
              </w:rPr>
              <w:t xml:space="preserve">pentru </w:t>
            </w:r>
            <w:r w:rsidRPr="00F742E0">
              <w:rPr>
                <w:b/>
                <w:bCs/>
                <w:iCs/>
                <w:lang w:val="ro-RO"/>
              </w:rPr>
              <w:t>o noapte</w:t>
            </w:r>
            <w:r w:rsidRPr="00F742E0">
              <w:rPr>
                <w:iCs/>
                <w:lang w:val="ro-RO"/>
              </w:rPr>
              <w:t xml:space="preserve"> pentru un număr de </w:t>
            </w:r>
            <w:r w:rsidRPr="00F742E0">
              <w:rPr>
                <w:b/>
                <w:bCs/>
                <w:iCs/>
                <w:lang w:val="ro-RO"/>
              </w:rPr>
              <w:t>53 de participanți</w:t>
            </w:r>
            <w:r w:rsidRPr="00F742E0">
              <w:rPr>
                <w:iCs/>
                <w:lang w:val="ro-RO"/>
              </w:rPr>
              <w:t xml:space="preserve">, </w:t>
            </w:r>
            <w:r w:rsidRPr="00F742E0">
              <w:rPr>
                <w:bCs/>
                <w:lang w:val="ro-RO" w:eastAsia="ro-RO"/>
              </w:rPr>
              <w:t xml:space="preserve">cu </w:t>
            </w:r>
            <w:r w:rsidRPr="00F742E0">
              <w:rPr>
                <w:b/>
                <w:lang w:val="ro-RO" w:eastAsia="ar-SA"/>
              </w:rPr>
              <w:t>următoarele specificații: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632"/>
            </w:tblGrid>
            <w:tr w:rsidR="00E1699B" w:rsidRPr="00107099" w14:paraId="3E09AC35" w14:textId="77777777" w:rsidTr="00E1699B">
              <w:trPr>
                <w:trHeight w:val="288"/>
              </w:trPr>
              <w:tc>
                <w:tcPr>
                  <w:tcW w:w="390" w:type="pct"/>
                  <w:vAlign w:val="center"/>
                </w:tcPr>
                <w:p w14:paraId="72040298" w14:textId="77777777" w:rsidR="00E1699B" w:rsidRPr="00107099" w:rsidRDefault="00E1699B" w:rsidP="00E1699B">
                  <w:pPr>
                    <w:tabs>
                      <w:tab w:val="center" w:pos="4320"/>
                      <w:tab w:val="right" w:pos="8640"/>
                    </w:tabs>
                    <w:ind w:right="9"/>
                    <w:jc w:val="both"/>
                    <w:rPr>
                      <w:rFonts w:ascii="Times New Roman" w:eastAsia="Calibri" w:hAnsi="Times New Roman"/>
                      <w:b/>
                      <w:bCs/>
                      <w:sz w:val="24"/>
                      <w:szCs w:val="24"/>
                      <w:lang w:val="ro-RO" w:eastAsia="ro-RO"/>
                    </w:rPr>
                  </w:pPr>
                  <w:r w:rsidRPr="00107099">
                    <w:rPr>
                      <w:rFonts w:ascii="Times New Roman" w:eastAsia="Calibri" w:hAnsi="Times New Roman"/>
                      <w:b/>
                      <w:bCs/>
                      <w:sz w:val="24"/>
                      <w:szCs w:val="24"/>
                      <w:lang w:val="ro-RO" w:eastAsia="ro-RO"/>
                    </w:rPr>
                    <w:t>Nr. crt</w:t>
                  </w:r>
                </w:p>
              </w:tc>
              <w:tc>
                <w:tcPr>
                  <w:tcW w:w="4610" w:type="pct"/>
                  <w:vAlign w:val="center"/>
                </w:tcPr>
                <w:p w14:paraId="1EE4792E" w14:textId="77777777" w:rsidR="00E1699B" w:rsidRPr="00107099" w:rsidRDefault="00E1699B" w:rsidP="00E1699B">
                  <w:pPr>
                    <w:tabs>
                      <w:tab w:val="center" w:pos="4320"/>
                      <w:tab w:val="right" w:pos="8640"/>
                    </w:tabs>
                    <w:ind w:right="9"/>
                    <w:jc w:val="both"/>
                    <w:rPr>
                      <w:rFonts w:ascii="Times New Roman" w:eastAsia="Calibri" w:hAnsi="Times New Roman"/>
                      <w:sz w:val="24"/>
                      <w:szCs w:val="24"/>
                      <w:lang w:val="ro-RO" w:eastAsia="ro-RO"/>
                    </w:rPr>
                  </w:pPr>
                  <w:r w:rsidRPr="00107099">
                    <w:rPr>
                      <w:rFonts w:ascii="Times New Roman" w:eastAsia="Calibri" w:hAnsi="Times New Roman"/>
                      <w:b/>
                      <w:bCs/>
                      <w:sz w:val="24"/>
                      <w:szCs w:val="24"/>
                      <w:lang w:val="ro-RO" w:eastAsia="ro-RO"/>
                    </w:rPr>
                    <w:t>DENUMIRE SERVICIU</w:t>
                  </w:r>
                </w:p>
              </w:tc>
            </w:tr>
            <w:tr w:rsidR="00E1699B" w:rsidRPr="00107099" w14:paraId="76A4317B" w14:textId="77777777" w:rsidTr="00E1699B">
              <w:trPr>
                <w:trHeight w:val="147"/>
              </w:trPr>
              <w:tc>
                <w:tcPr>
                  <w:tcW w:w="390" w:type="pct"/>
                  <w:vAlign w:val="center"/>
                </w:tcPr>
                <w:p w14:paraId="14204692" w14:textId="77777777" w:rsidR="00E1699B" w:rsidRPr="00107099" w:rsidRDefault="00E1699B" w:rsidP="00E1699B">
                  <w:pPr>
                    <w:numPr>
                      <w:ilvl w:val="0"/>
                      <w:numId w:val="32"/>
                    </w:numPr>
                    <w:overflowPunct/>
                    <w:autoSpaceDE/>
                    <w:autoSpaceDN/>
                    <w:adjustRightInd/>
                    <w:spacing w:line="276" w:lineRule="auto"/>
                    <w:ind w:right="9"/>
                    <w:jc w:val="both"/>
                    <w:textAlignment w:val="auto"/>
                    <w:rPr>
                      <w:rFonts w:ascii="Times New Roman" w:eastAsia="Calibri" w:hAnsi="Times New Roman"/>
                      <w:b/>
                      <w:bCs/>
                      <w:sz w:val="24"/>
                      <w:szCs w:val="24"/>
                      <w:lang w:val="ro-RO" w:eastAsia="ro-RO"/>
                    </w:rPr>
                  </w:pPr>
                </w:p>
              </w:tc>
              <w:tc>
                <w:tcPr>
                  <w:tcW w:w="4610" w:type="pct"/>
                  <w:vAlign w:val="center"/>
                </w:tcPr>
                <w:p w14:paraId="3540164C" w14:textId="77777777" w:rsidR="00E1699B" w:rsidRPr="00107099" w:rsidRDefault="00E1699B" w:rsidP="00E1699B">
                  <w:pPr>
                    <w:ind w:right="9"/>
                    <w:jc w:val="both"/>
                    <w:rPr>
                      <w:rFonts w:ascii="Times New Roman" w:eastAsia="Calibri" w:hAnsi="Times New Roman"/>
                      <w:bCs/>
                      <w:sz w:val="24"/>
                      <w:szCs w:val="24"/>
                      <w:lang w:val="ro-RO" w:eastAsia="ro-RO"/>
                    </w:rPr>
                  </w:pPr>
                  <w:r w:rsidRPr="00F742E0">
                    <w:rPr>
                      <w:rFonts w:ascii="Times New Roman" w:hAnsi="Times New Roman"/>
                      <w:bCs/>
                      <w:sz w:val="24"/>
                      <w:szCs w:val="24"/>
                      <w:lang w:val="ro-RO" w:eastAsia="ro-RO"/>
                    </w:rPr>
                    <w:t xml:space="preserve">servicii de cazare pentru </w:t>
                  </w:r>
                  <w:r w:rsidRPr="00F742E0">
                    <w:rPr>
                      <w:rFonts w:ascii="Times New Roman" w:hAnsi="Times New Roman"/>
                      <w:b/>
                      <w:sz w:val="24"/>
                      <w:szCs w:val="24"/>
                      <w:lang w:val="ro-RO" w:eastAsia="ro-RO"/>
                    </w:rPr>
                    <w:t>o noapte</w:t>
                  </w:r>
                  <w:r w:rsidRPr="00F742E0">
                    <w:rPr>
                      <w:rFonts w:ascii="Times New Roman" w:hAnsi="Times New Roman"/>
                      <w:bCs/>
                      <w:sz w:val="24"/>
                      <w:szCs w:val="24"/>
                      <w:lang w:val="ro-RO" w:eastAsia="ro-RO"/>
                    </w:rPr>
                    <w:t xml:space="preserve"> </w:t>
                  </w:r>
                  <w:r w:rsidRPr="00F742E0">
                    <w:rPr>
                      <w:rFonts w:ascii="Times New Roman" w:hAnsi="Times New Roman"/>
                      <w:iCs/>
                      <w:sz w:val="24"/>
                      <w:szCs w:val="24"/>
                      <w:lang w:val="ro-RO"/>
                    </w:rPr>
                    <w:t>(check-in 17.10.2023; check-out 18.10.2023)</w:t>
                  </w:r>
                  <w:r w:rsidRPr="00F742E0">
                    <w:rPr>
                      <w:rFonts w:ascii="Times New Roman" w:hAnsi="Times New Roman"/>
                      <w:b/>
                      <w:sz w:val="24"/>
                      <w:szCs w:val="24"/>
                      <w:lang w:val="ro-RO" w:eastAsia="ro-RO"/>
                    </w:rPr>
                    <w:t xml:space="preserve"> </w:t>
                  </w:r>
                  <w:r w:rsidRPr="00F742E0">
                    <w:rPr>
                      <w:rFonts w:ascii="Times New Roman" w:hAnsi="Times New Roman"/>
                      <w:bCs/>
                      <w:sz w:val="24"/>
                      <w:szCs w:val="24"/>
                      <w:lang w:val="ro-RO" w:eastAsia="ro-RO"/>
                    </w:rPr>
                    <w:t xml:space="preserve">în localitatea </w:t>
                  </w:r>
                  <w:r w:rsidRPr="00F742E0">
                    <w:rPr>
                      <w:rFonts w:ascii="Times New Roman" w:hAnsi="Times New Roman"/>
                      <w:b/>
                      <w:sz w:val="24"/>
                      <w:szCs w:val="24"/>
                      <w:lang w:val="ro-RO" w:eastAsia="ro-RO"/>
                    </w:rPr>
                    <w:t>Brașov</w:t>
                  </w:r>
                  <w:r w:rsidRPr="00F742E0">
                    <w:rPr>
                      <w:rFonts w:ascii="Times New Roman" w:hAnsi="Times New Roman"/>
                      <w:bCs/>
                      <w:sz w:val="24"/>
                      <w:szCs w:val="24"/>
                      <w:lang w:val="ro-RO" w:eastAsia="ro-RO"/>
                    </w:rPr>
                    <w:t>, pentru</w:t>
                  </w:r>
                  <w:r w:rsidRPr="00F742E0">
                    <w:rPr>
                      <w:rFonts w:ascii="Times New Roman" w:hAnsi="Times New Roman"/>
                      <w:b/>
                      <w:sz w:val="24"/>
                      <w:szCs w:val="24"/>
                      <w:lang w:val="ro-RO" w:eastAsia="ro-RO"/>
                    </w:rPr>
                    <w:t xml:space="preserve"> 53 persoane</w:t>
                  </w:r>
                  <w:r w:rsidRPr="00107099">
                    <w:rPr>
                      <w:rFonts w:ascii="Times New Roman" w:hAnsi="Times New Roman"/>
                      <w:b/>
                      <w:sz w:val="24"/>
                      <w:szCs w:val="24"/>
                      <w:lang w:val="ro-RO" w:eastAsia="ro-RO"/>
                    </w:rPr>
                    <w:t xml:space="preserve"> </w:t>
                  </w:r>
                </w:p>
              </w:tc>
            </w:tr>
          </w:tbl>
          <w:p w14:paraId="3E332968" w14:textId="77777777" w:rsidR="00E1699B" w:rsidRDefault="00E1699B" w:rsidP="00E1699B">
            <w:pPr>
              <w:pStyle w:val="ListParagraph"/>
              <w:spacing w:line="276" w:lineRule="auto"/>
              <w:ind w:left="644"/>
              <w:jc w:val="both"/>
              <w:rPr>
                <w:rFonts w:eastAsia="Calibri"/>
                <w:bCs/>
                <w:lang w:val="ro-RO"/>
              </w:rPr>
            </w:pPr>
          </w:p>
          <w:p w14:paraId="4BC84629" w14:textId="77777777" w:rsidR="00E1699B" w:rsidRPr="00107099" w:rsidRDefault="00E1699B" w:rsidP="00E1699B">
            <w:pPr>
              <w:ind w:right="9"/>
              <w:jc w:val="both"/>
              <w:rPr>
                <w:rFonts w:ascii="Times New Roman" w:hAnsi="Times New Roman"/>
                <w:sz w:val="24"/>
                <w:szCs w:val="24"/>
                <w:lang w:val="ro-RO" w:eastAsia="ro-RO"/>
              </w:rPr>
            </w:pPr>
            <w:r w:rsidRPr="00A11AAB">
              <w:rPr>
                <w:rFonts w:ascii="Times New Roman" w:hAnsi="Times New Roman"/>
                <w:b/>
                <w:bCs/>
                <w:sz w:val="24"/>
                <w:szCs w:val="24"/>
                <w:lang w:val="ro-RO" w:eastAsia="ro-RO"/>
              </w:rPr>
              <w:t xml:space="preserve">În tarif, prestatorul trebuie să asigure condiții de cazare în aceeași locație de minimum 3 stele, camere </w:t>
            </w:r>
            <w:r w:rsidRPr="00A11AAB">
              <w:rPr>
                <w:rFonts w:ascii="Times New Roman" w:hAnsi="Times New Roman"/>
                <w:b/>
                <w:bCs/>
                <w:sz w:val="24"/>
                <w:szCs w:val="24"/>
                <w:u w:val="single"/>
                <w:lang w:val="ro-RO" w:eastAsia="ro-RO"/>
              </w:rPr>
              <w:t>twin, cu mic dejun inclus</w:t>
            </w:r>
            <w:r w:rsidRPr="00A11AAB">
              <w:rPr>
                <w:rFonts w:ascii="Times New Roman" w:hAnsi="Times New Roman"/>
                <w:b/>
                <w:bCs/>
                <w:sz w:val="24"/>
                <w:szCs w:val="24"/>
                <w:lang w:val="ro-RO" w:eastAsia="ro-RO"/>
              </w:rPr>
              <w:t xml:space="preserve">, </w:t>
            </w:r>
            <w:r w:rsidRPr="00A11AAB">
              <w:rPr>
                <w:rFonts w:ascii="Times New Roman" w:hAnsi="Times New Roman"/>
                <w:b/>
                <w:sz w:val="24"/>
                <w:szCs w:val="24"/>
                <w:lang w:val="ro-RO" w:eastAsia="ro-RO"/>
              </w:rPr>
              <w:t xml:space="preserve">la </w:t>
            </w:r>
            <w:r w:rsidRPr="00A11AAB">
              <w:rPr>
                <w:rFonts w:ascii="Times New Roman" w:hAnsi="Times New Roman"/>
                <w:b/>
                <w:sz w:val="24"/>
                <w:szCs w:val="24"/>
                <w:u w:val="single"/>
                <w:lang w:val="ro-RO" w:eastAsia="ro-RO"/>
              </w:rPr>
              <w:t xml:space="preserve">maximum </w:t>
            </w:r>
            <w:r>
              <w:rPr>
                <w:rFonts w:ascii="Times New Roman" w:hAnsi="Times New Roman"/>
                <w:b/>
                <w:sz w:val="24"/>
                <w:szCs w:val="24"/>
                <w:u w:val="single"/>
                <w:lang w:val="ro-RO" w:eastAsia="ro-RO"/>
              </w:rPr>
              <w:t>4</w:t>
            </w:r>
            <w:r w:rsidRPr="00A11AAB">
              <w:rPr>
                <w:rFonts w:ascii="Times New Roman" w:hAnsi="Times New Roman"/>
                <w:b/>
                <w:sz w:val="24"/>
                <w:szCs w:val="24"/>
                <w:u w:val="single"/>
                <w:lang w:val="ro-RO" w:eastAsia="ro-RO"/>
              </w:rPr>
              <w:t xml:space="preserve"> km față de Piața Sfatului</w:t>
            </w:r>
            <w:r w:rsidRPr="00A11AAB">
              <w:rPr>
                <w:rFonts w:ascii="Times New Roman" w:hAnsi="Times New Roman"/>
                <w:b/>
                <w:bCs/>
                <w:sz w:val="24"/>
                <w:szCs w:val="24"/>
                <w:lang w:val="ro-RO" w:eastAsia="ro-RO"/>
              </w:rPr>
              <w:t xml:space="preserve">. </w:t>
            </w:r>
            <w:r w:rsidRPr="00A11AAB">
              <w:rPr>
                <w:rFonts w:ascii="Times New Roman" w:hAnsi="Times New Roman"/>
                <w:sz w:val="24"/>
                <w:szCs w:val="24"/>
                <w:lang w:val="ro-RO" w:eastAsia="ro-RO"/>
              </w:rPr>
              <w:t>Prestatorul va asigura respectarea normelor de cazare aplicabile la momentul respectiv.</w:t>
            </w:r>
          </w:p>
          <w:p w14:paraId="5D386264" w14:textId="77777777" w:rsidR="00E1699B" w:rsidRPr="00107099" w:rsidRDefault="00E1699B" w:rsidP="00E1699B">
            <w:pPr>
              <w:pStyle w:val="ListParagraph"/>
              <w:suppressAutoHyphens/>
              <w:autoSpaceDN w:val="0"/>
              <w:spacing w:line="276" w:lineRule="auto"/>
              <w:ind w:left="0"/>
              <w:jc w:val="both"/>
              <w:textAlignment w:val="baseline"/>
              <w:rPr>
                <w:b/>
                <w:kern w:val="3"/>
                <w:lang w:val="ro-RO" w:eastAsia="zh-CN"/>
              </w:rPr>
            </w:pPr>
          </w:p>
          <w:p w14:paraId="57238BD1" w14:textId="77777777" w:rsidR="00E1699B" w:rsidRPr="00107099" w:rsidRDefault="00E1699B" w:rsidP="00E1699B">
            <w:pPr>
              <w:jc w:val="both"/>
              <w:rPr>
                <w:rFonts w:ascii="Times New Roman" w:hAnsi="Times New Roman"/>
                <w:sz w:val="24"/>
                <w:szCs w:val="24"/>
                <w:lang w:val="ro-RO"/>
              </w:rPr>
            </w:pPr>
            <w:r w:rsidRPr="00107099">
              <w:rPr>
                <w:rFonts w:ascii="Times New Roman" w:hAnsi="Times New Roman"/>
                <w:b/>
                <w:sz w:val="24"/>
                <w:szCs w:val="24"/>
                <w:lang w:val="ro-RO"/>
              </w:rPr>
              <w:t>VI. TERMEN DE PRESTA</w:t>
            </w:r>
            <w:r w:rsidRPr="00A11AAB">
              <w:rPr>
                <w:rFonts w:ascii="Times New Roman" w:hAnsi="Times New Roman"/>
                <w:b/>
                <w:sz w:val="24"/>
                <w:szCs w:val="24"/>
                <w:lang w:val="ro-RO"/>
              </w:rPr>
              <w:t xml:space="preserve">RE – </w:t>
            </w:r>
            <w:r w:rsidRPr="00A11AAB">
              <w:rPr>
                <w:rFonts w:ascii="Times New Roman" w:hAnsi="Times New Roman"/>
                <w:sz w:val="24"/>
                <w:szCs w:val="24"/>
                <w:lang w:val="ro-RO"/>
              </w:rPr>
              <w:t xml:space="preserve">În </w:t>
            </w:r>
            <w:r w:rsidRPr="00A11AAB">
              <w:rPr>
                <w:rFonts w:ascii="Times New Roman" w:hAnsi="Times New Roman"/>
                <w:bCs/>
                <w:color w:val="000000"/>
                <w:sz w:val="24"/>
                <w:szCs w:val="24"/>
                <w:lang w:val="ro-RO" w:eastAsia="ro-RO"/>
              </w:rPr>
              <w:t>perioada 16</w:t>
            </w:r>
            <w:r w:rsidRPr="00A11AAB">
              <w:rPr>
                <w:rFonts w:ascii="Times New Roman" w:hAnsi="Times New Roman"/>
                <w:bCs/>
                <w:sz w:val="24"/>
                <w:szCs w:val="24"/>
                <w:lang w:val="ro-RO" w:eastAsia="ro-RO"/>
              </w:rPr>
              <w:t>-18 octombrie</w:t>
            </w:r>
            <w:r w:rsidRPr="00A11AAB">
              <w:rPr>
                <w:rFonts w:ascii="Times New Roman" w:hAnsi="Times New Roman"/>
                <w:bCs/>
                <w:color w:val="000000"/>
                <w:sz w:val="24"/>
                <w:szCs w:val="24"/>
                <w:lang w:val="ro-RO" w:eastAsia="ro-RO"/>
              </w:rPr>
              <w:t xml:space="preserve"> 2023 (3 zile)</w:t>
            </w:r>
            <w:r w:rsidRPr="00A11AAB">
              <w:rPr>
                <w:rFonts w:ascii="Times New Roman" w:hAnsi="Times New Roman"/>
                <w:sz w:val="24"/>
                <w:szCs w:val="24"/>
                <w:lang w:val="ro-RO"/>
              </w:rPr>
              <w:t>, conform specificațiilor din prezentul caiet de sarcini.</w:t>
            </w:r>
            <w:r w:rsidRPr="00107099">
              <w:rPr>
                <w:rFonts w:ascii="Times New Roman" w:hAnsi="Times New Roman"/>
                <w:sz w:val="24"/>
                <w:szCs w:val="24"/>
                <w:lang w:val="ro-RO"/>
              </w:rPr>
              <w:t xml:space="preserve"> </w:t>
            </w:r>
          </w:p>
          <w:p w14:paraId="09B7A393" w14:textId="77777777" w:rsidR="00E1699B" w:rsidRPr="00107099" w:rsidRDefault="00E1699B" w:rsidP="00E1699B">
            <w:pPr>
              <w:rPr>
                <w:rFonts w:ascii="Times New Roman" w:hAnsi="Times New Roman"/>
                <w:sz w:val="24"/>
                <w:szCs w:val="24"/>
                <w:lang w:val="ro-RO"/>
              </w:rPr>
            </w:pPr>
          </w:p>
          <w:p w14:paraId="650AFF4A" w14:textId="77777777" w:rsidR="00E1699B" w:rsidRPr="00107099" w:rsidRDefault="00E1699B" w:rsidP="00E1699B">
            <w:pPr>
              <w:jc w:val="both"/>
              <w:rPr>
                <w:rFonts w:ascii="Times New Roman" w:hAnsi="Times New Roman"/>
                <w:b/>
                <w:bCs/>
                <w:sz w:val="24"/>
                <w:szCs w:val="24"/>
                <w:lang w:val="ro-RO" w:eastAsia="ro-RO" w:bidi="ro-RO"/>
              </w:rPr>
            </w:pPr>
            <w:r w:rsidRPr="00107099">
              <w:rPr>
                <w:rFonts w:ascii="Times New Roman" w:hAnsi="Times New Roman"/>
                <w:b/>
                <w:sz w:val="24"/>
                <w:szCs w:val="24"/>
                <w:lang w:val="ro-RO"/>
              </w:rPr>
              <w:t xml:space="preserve">VII. </w:t>
            </w:r>
            <w:r w:rsidRPr="00107099">
              <w:rPr>
                <w:rFonts w:ascii="Times New Roman" w:hAnsi="Times New Roman"/>
                <w:b/>
                <w:bCs/>
                <w:sz w:val="24"/>
                <w:szCs w:val="24"/>
                <w:lang w:val="ro-RO" w:eastAsia="ro-RO" w:bidi="ro-RO"/>
              </w:rPr>
              <w:t>MODALITATEA DE DERULARE A CONTRACTULUI</w:t>
            </w:r>
          </w:p>
          <w:p w14:paraId="71F09F42" w14:textId="77777777" w:rsidR="00E1699B" w:rsidRPr="00107099" w:rsidRDefault="00E1699B" w:rsidP="00E1699B">
            <w:pPr>
              <w:widowControl w:val="0"/>
              <w:numPr>
                <w:ilvl w:val="0"/>
                <w:numId w:val="7"/>
              </w:numPr>
              <w:tabs>
                <w:tab w:val="left" w:pos="323"/>
              </w:tabs>
              <w:overflowPunct/>
              <w:autoSpaceDE/>
              <w:autoSpaceDN/>
              <w:adjustRightInd/>
              <w:spacing w:line="276" w:lineRule="auto"/>
              <w:jc w:val="both"/>
              <w:textAlignment w:val="auto"/>
              <w:rPr>
                <w:rFonts w:ascii="Times New Roman" w:hAnsi="Times New Roman"/>
                <w:sz w:val="24"/>
                <w:szCs w:val="24"/>
                <w:lang w:val="ro-RO"/>
              </w:rPr>
            </w:pPr>
            <w:r w:rsidRPr="00107099">
              <w:rPr>
                <w:rFonts w:ascii="Times New Roman" w:hAnsi="Times New Roman"/>
                <w:sz w:val="24"/>
                <w:szCs w:val="24"/>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371A9DF7" w14:textId="77777777" w:rsidR="00E1699B" w:rsidRPr="00107099" w:rsidRDefault="00E1699B" w:rsidP="00E1699B">
            <w:pPr>
              <w:widowControl w:val="0"/>
              <w:numPr>
                <w:ilvl w:val="0"/>
                <w:numId w:val="7"/>
              </w:numPr>
              <w:tabs>
                <w:tab w:val="left" w:pos="330"/>
              </w:tabs>
              <w:overflowPunct/>
              <w:autoSpaceDE/>
              <w:autoSpaceDN/>
              <w:adjustRightInd/>
              <w:spacing w:line="276" w:lineRule="auto"/>
              <w:jc w:val="both"/>
              <w:textAlignment w:val="auto"/>
              <w:rPr>
                <w:rFonts w:ascii="Times New Roman" w:hAnsi="Times New Roman"/>
                <w:sz w:val="24"/>
                <w:szCs w:val="24"/>
                <w:lang w:val="ro-RO"/>
              </w:rPr>
            </w:pPr>
            <w:r w:rsidRPr="00107099">
              <w:rPr>
                <w:rFonts w:ascii="Times New Roman" w:hAnsi="Times New Roman"/>
                <w:sz w:val="24"/>
                <w:szCs w:val="24"/>
                <w:lang w:val="ro-RO"/>
              </w:rPr>
              <w:t>Plata pentru serviciile prestate se va face în termen de maxim 30 de zile de la recepţia şi înregistrarea facturii în original de către contractant, la sediul achizitorului, însoţită de dovada prestării serviciilor.</w:t>
            </w:r>
          </w:p>
          <w:p w14:paraId="132AD14B" w14:textId="77777777" w:rsidR="00E1699B" w:rsidRPr="00107099" w:rsidRDefault="00E1699B" w:rsidP="00E1699B">
            <w:pPr>
              <w:jc w:val="both"/>
              <w:rPr>
                <w:rFonts w:ascii="Times New Roman" w:hAnsi="Times New Roman"/>
                <w:b/>
                <w:bCs/>
                <w:sz w:val="24"/>
                <w:szCs w:val="24"/>
                <w:lang w:val="ro-RO" w:eastAsia="ro-RO" w:bidi="ro-RO"/>
              </w:rPr>
            </w:pPr>
            <w:r w:rsidRPr="00107099">
              <w:rPr>
                <w:rFonts w:ascii="Times New Roman" w:hAnsi="Times New Roman"/>
                <w:b/>
                <w:bCs/>
                <w:sz w:val="24"/>
                <w:szCs w:val="24"/>
                <w:lang w:val="ro-RO" w:eastAsia="ro-RO" w:bidi="ro-RO"/>
              </w:rPr>
              <w:t>VIII. RECEPȚIA SERVICIILOR</w:t>
            </w:r>
          </w:p>
          <w:p w14:paraId="6CABE570" w14:textId="77777777" w:rsidR="00E1699B" w:rsidRPr="00107099" w:rsidRDefault="00E1699B" w:rsidP="00E1699B">
            <w:pPr>
              <w:jc w:val="both"/>
              <w:rPr>
                <w:rFonts w:ascii="Times New Roman" w:hAnsi="Times New Roman"/>
                <w:bCs/>
                <w:sz w:val="24"/>
                <w:szCs w:val="24"/>
                <w:lang w:val="ro-RO" w:eastAsia="ro-RO" w:bidi="ro-RO"/>
              </w:rPr>
            </w:pPr>
            <w:r w:rsidRPr="00107099">
              <w:rPr>
                <w:rFonts w:ascii="Times New Roman" w:hAnsi="Times New Roman"/>
                <w:bCs/>
                <w:sz w:val="24"/>
                <w:szCs w:val="24"/>
                <w:lang w:val="ro-RO" w:eastAsia="ro-RO" w:bidi="ro-RO"/>
              </w:rPr>
              <w:t>Recepţia se va face în mod obligatoriu pe baza următoarelor documente:</w:t>
            </w:r>
          </w:p>
          <w:p w14:paraId="198DE690" w14:textId="77777777" w:rsidR="00E1699B" w:rsidRPr="00107099" w:rsidRDefault="00E1699B" w:rsidP="00E1699B">
            <w:pPr>
              <w:ind w:left="450"/>
              <w:jc w:val="both"/>
              <w:rPr>
                <w:rFonts w:ascii="Times New Roman" w:hAnsi="Times New Roman"/>
                <w:bCs/>
                <w:sz w:val="24"/>
                <w:szCs w:val="24"/>
                <w:lang w:val="ro-RO" w:eastAsia="ro-RO" w:bidi="ro-RO"/>
              </w:rPr>
            </w:pPr>
            <w:r w:rsidRPr="00107099">
              <w:rPr>
                <w:rFonts w:ascii="Times New Roman" w:hAnsi="Times New Roman"/>
                <w:bCs/>
                <w:sz w:val="24"/>
                <w:szCs w:val="24"/>
                <w:lang w:val="ro-RO" w:eastAsia="ro-RO" w:bidi="ro-RO"/>
              </w:rPr>
              <w:t>-</w:t>
            </w:r>
            <w:r w:rsidRPr="00107099">
              <w:rPr>
                <w:rFonts w:ascii="Times New Roman" w:hAnsi="Times New Roman"/>
                <w:bCs/>
                <w:sz w:val="24"/>
                <w:szCs w:val="24"/>
                <w:lang w:val="ro-RO" w:eastAsia="ro-RO" w:bidi="ro-RO"/>
              </w:rPr>
              <w:tab/>
              <w:t>Factură fiscală</w:t>
            </w:r>
          </w:p>
          <w:p w14:paraId="586F714D" w14:textId="73D2D2F0" w:rsidR="00E1699B" w:rsidRPr="00605155" w:rsidRDefault="00E1699B" w:rsidP="00E1699B">
            <w:pPr>
              <w:pStyle w:val="ListParagraph"/>
              <w:spacing w:line="276" w:lineRule="auto"/>
              <w:ind w:left="644"/>
              <w:jc w:val="both"/>
              <w:rPr>
                <w:rFonts w:eastAsia="Calibri"/>
                <w:bCs/>
                <w:lang w:val="ro-RO"/>
              </w:rPr>
            </w:pPr>
            <w:r w:rsidRPr="00107099">
              <w:rPr>
                <w:bCs/>
                <w:lang w:val="ro-RO" w:eastAsia="ro-RO" w:bidi="ro-RO"/>
              </w:rPr>
              <w:t>-</w:t>
            </w:r>
            <w:r w:rsidRPr="00107099">
              <w:rPr>
                <w:bCs/>
                <w:lang w:val="ro-RO" w:eastAsia="ro-RO" w:bidi="ro-RO"/>
              </w:rPr>
              <w:tab/>
              <w:t>Lista de prezență</w:t>
            </w:r>
          </w:p>
        </w:tc>
        <w:tc>
          <w:tcPr>
            <w:tcW w:w="558" w:type="pct"/>
            <w:tcMar>
              <w:left w:w="57" w:type="dxa"/>
              <w:right w:w="57" w:type="dxa"/>
            </w:tcMar>
            <w:vAlign w:val="center"/>
          </w:tcPr>
          <w:p w14:paraId="465A8BDC" w14:textId="77777777" w:rsidR="00792F60" w:rsidRPr="005E525B" w:rsidRDefault="00315D0A" w:rsidP="00605155">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lastRenderedPageBreak/>
              <w:t>se completează de către ofertant</w:t>
            </w:r>
          </w:p>
        </w:tc>
      </w:tr>
    </w:tbl>
    <w:p w14:paraId="149C02B8" w14:textId="77777777" w:rsidR="005E525B" w:rsidRDefault="005E525B" w:rsidP="005E525B">
      <w:pPr>
        <w:spacing w:line="276" w:lineRule="auto"/>
        <w:rPr>
          <w:rFonts w:ascii="Arial Narrow" w:hAnsi="Arial Narrow"/>
          <w:i/>
          <w:sz w:val="24"/>
          <w:szCs w:val="24"/>
        </w:rPr>
      </w:pPr>
    </w:p>
    <w:p w14:paraId="402108DD" w14:textId="77777777" w:rsidR="00CD3BF8" w:rsidRPr="00C14858" w:rsidRDefault="00CD3BF8" w:rsidP="005E525B">
      <w:pPr>
        <w:spacing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4E5DCCB8"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F837EC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2A40450" w14:textId="77777777" w:rsidR="00CD3BF8" w:rsidRPr="00C14858" w:rsidRDefault="00CD3BF8" w:rsidP="005E525B">
      <w:pPr>
        <w:spacing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194677DC"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F710412"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B5F583"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8988DA9"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F7F7BF7"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28C3780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E0F225" w14:textId="77777777" w:rsidR="00F02B3E"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9B65F76" w14:textId="6750F750" w:rsidR="0034170D" w:rsidRDefault="0034170D" w:rsidP="005E525B">
      <w:pPr>
        <w:spacing w:line="276" w:lineRule="auto"/>
        <w:jc w:val="both"/>
        <w:rPr>
          <w:rStyle w:val="PageNumber"/>
          <w:rFonts w:ascii="Arial Narrow" w:hAnsi="Arial Narrow" w:cs="Arial"/>
          <w:sz w:val="24"/>
          <w:szCs w:val="24"/>
          <w:lang w:val="fr-FR"/>
        </w:rPr>
      </w:pPr>
    </w:p>
    <w:p w14:paraId="147932F9" w14:textId="77777777" w:rsidR="00557393" w:rsidRPr="00C14858" w:rsidRDefault="00557393" w:rsidP="00557393">
      <w:pPr>
        <w:jc w:val="right"/>
        <w:rPr>
          <w:rFonts w:ascii="Arial Narrow" w:hAnsi="Arial Narrow"/>
          <w:b/>
          <w:i/>
          <w:noProof/>
          <w:sz w:val="24"/>
          <w:szCs w:val="24"/>
          <w:lang w:val="pt-BR"/>
        </w:rPr>
      </w:pPr>
      <w:r w:rsidRPr="00C14858">
        <w:rPr>
          <w:rFonts w:ascii="Arial Narrow" w:hAnsi="Arial Narrow"/>
          <w:b/>
          <w:i/>
          <w:noProof/>
          <w:sz w:val="24"/>
          <w:szCs w:val="24"/>
          <w:lang w:val="pt-BR"/>
        </w:rPr>
        <w:lastRenderedPageBreak/>
        <w:t>FORMULARUL nr.</w:t>
      </w:r>
      <w:r w:rsidR="00EA2ABB" w:rsidRPr="00C14858">
        <w:rPr>
          <w:rFonts w:ascii="Arial Narrow" w:hAnsi="Arial Narrow"/>
          <w:b/>
          <w:i/>
          <w:noProof/>
          <w:sz w:val="24"/>
          <w:szCs w:val="24"/>
          <w:lang w:val="pt-BR"/>
        </w:rPr>
        <w:t>4</w:t>
      </w:r>
    </w:p>
    <w:p w14:paraId="08A52CA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43AF1DB2"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0130863"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653585D2" w14:textId="77777777" w:rsidR="00557393" w:rsidRPr="00C14858" w:rsidRDefault="00557393" w:rsidP="00557393">
      <w:pPr>
        <w:spacing w:line="276" w:lineRule="auto"/>
        <w:jc w:val="both"/>
        <w:rPr>
          <w:rFonts w:ascii="Arial Narrow" w:hAnsi="Arial Narrow"/>
          <w:i/>
          <w:noProof/>
          <w:sz w:val="24"/>
          <w:szCs w:val="24"/>
          <w:lang w:val="ro-RO"/>
        </w:rPr>
      </w:pPr>
    </w:p>
    <w:p w14:paraId="515BAA8C" w14:textId="77777777" w:rsidR="00557393" w:rsidRPr="00C14858" w:rsidRDefault="00557393" w:rsidP="00557393">
      <w:pPr>
        <w:spacing w:line="276" w:lineRule="auto"/>
        <w:jc w:val="both"/>
        <w:rPr>
          <w:rFonts w:ascii="Arial Narrow" w:hAnsi="Arial Narrow"/>
          <w:i/>
          <w:noProof/>
          <w:sz w:val="24"/>
          <w:szCs w:val="24"/>
          <w:lang w:val="ro-RO"/>
        </w:rPr>
      </w:pPr>
    </w:p>
    <w:p w14:paraId="44AA8DDB" w14:textId="77777777" w:rsidR="00557393" w:rsidRPr="00C14858" w:rsidRDefault="00557393" w:rsidP="00557393">
      <w:pPr>
        <w:spacing w:line="276" w:lineRule="auto"/>
        <w:jc w:val="both"/>
        <w:rPr>
          <w:rFonts w:ascii="Arial Narrow" w:hAnsi="Arial Narrow"/>
          <w:i/>
          <w:noProof/>
          <w:sz w:val="24"/>
          <w:szCs w:val="24"/>
          <w:lang w:val="ro-RO"/>
        </w:rPr>
      </w:pPr>
    </w:p>
    <w:p w14:paraId="5E10F1F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C14858">
        <w:rPr>
          <w:rFonts w:ascii="Arial Narrow" w:hAnsi="Arial Narrow"/>
          <w:i/>
          <w:sz w:val="24"/>
          <w:szCs w:val="24"/>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4B1F3751" w14:textId="77777777" w:rsidR="00557393" w:rsidRPr="00C14858" w:rsidRDefault="00557393" w:rsidP="00557393">
      <w:pPr>
        <w:spacing w:line="276" w:lineRule="auto"/>
        <w:ind w:firstLine="708"/>
        <w:jc w:val="both"/>
        <w:rPr>
          <w:rFonts w:ascii="Arial Narrow" w:hAnsi="Arial Narrow"/>
          <w:i/>
          <w:noProof/>
          <w:sz w:val="24"/>
          <w:szCs w:val="24"/>
          <w:lang w:val="fr-BE"/>
        </w:rPr>
      </w:pPr>
      <w:r w:rsidRPr="00C14858">
        <w:rPr>
          <w:rFonts w:ascii="Arial Narrow" w:hAnsi="Arial Narrow"/>
          <w:i/>
          <w:noProof/>
          <w:sz w:val="24"/>
          <w:szCs w:val="24"/>
          <w:lang w:val="fr-BE"/>
        </w:rPr>
        <w:t>D</w:t>
      </w:r>
      <w:r w:rsidR="00EE1476" w:rsidRPr="00C14858">
        <w:rPr>
          <w:rFonts w:ascii="Arial Narrow" w:hAnsi="Arial Narrow"/>
          <w:i/>
          <w:noProof/>
          <w:sz w:val="24"/>
          <w:szCs w:val="24"/>
          <w:lang w:val="fr-BE"/>
        </w:rPr>
        <w:t>e asemenea, declar pe propria răspundere că</w:t>
      </w:r>
      <w:r w:rsidRPr="00C14858">
        <w:rPr>
          <w:rFonts w:ascii="Arial Narrow" w:hAnsi="Arial Narrow"/>
          <w:i/>
          <w:noProof/>
          <w:sz w:val="24"/>
          <w:szCs w:val="24"/>
          <w:lang w:val="fr-BE"/>
        </w:rPr>
        <w:t xml:space="preserve"> la </w:t>
      </w:r>
      <w:r w:rsidR="00EE1476" w:rsidRPr="00C14858">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C14858">
        <w:rPr>
          <w:rFonts w:ascii="Arial Narrow" w:hAnsi="Arial Narrow"/>
          <w:i/>
          <w:noProof/>
          <w:sz w:val="24"/>
          <w:szCs w:val="24"/>
          <w:lang w:val="fr-BE"/>
        </w:rPr>
        <w:t>ii.</w:t>
      </w:r>
    </w:p>
    <w:p w14:paraId="079A0D2C" w14:textId="77777777" w:rsidR="00557393" w:rsidRPr="00C14858" w:rsidRDefault="00EE1476" w:rsidP="00EE1476">
      <w:pPr>
        <w:spacing w:after="120" w:line="276" w:lineRule="auto"/>
        <w:ind w:firstLine="708"/>
        <w:jc w:val="both"/>
        <w:rPr>
          <w:rFonts w:ascii="Arial Narrow" w:hAnsi="Arial Narrow"/>
          <w:i/>
          <w:sz w:val="24"/>
          <w:szCs w:val="24"/>
          <w:lang w:val="fr-BE"/>
        </w:rPr>
      </w:pPr>
      <w:proofErr w:type="spellStart"/>
      <w:r w:rsidRPr="00C14858">
        <w:rPr>
          <w:rFonts w:ascii="Arial Narrow" w:hAnsi="Arial Narrow"/>
          <w:i/>
          <w:sz w:val="24"/>
          <w:szCs w:val="24"/>
          <w:lang w:val="fr-BE"/>
        </w:rPr>
        <w:t>Totodată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declar</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că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am</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luat</w:t>
      </w:r>
      <w:proofErr w:type="spellEnd"/>
      <w:r w:rsidRPr="00C14858">
        <w:rPr>
          <w:rFonts w:ascii="Arial Narrow" w:hAnsi="Arial Narrow"/>
          <w:i/>
          <w:sz w:val="24"/>
          <w:szCs w:val="24"/>
          <w:lang w:val="fr-BE"/>
        </w:rPr>
        <w:t xml:space="preserve"> la </w:t>
      </w:r>
      <w:proofErr w:type="spellStart"/>
      <w:r w:rsidRPr="00C14858">
        <w:rPr>
          <w:rFonts w:ascii="Arial Narrow" w:hAnsi="Arial Narrow"/>
          <w:i/>
          <w:sz w:val="24"/>
          <w:szCs w:val="24"/>
          <w:lang w:val="fr-BE"/>
        </w:rPr>
        <w:t>cunoştinţă</w:t>
      </w:r>
      <w:proofErr w:type="spellEnd"/>
      <w:r w:rsidR="00557393" w:rsidRPr="00C14858">
        <w:rPr>
          <w:rFonts w:ascii="Arial Narrow" w:hAnsi="Arial Narrow"/>
          <w:i/>
          <w:sz w:val="24"/>
          <w:szCs w:val="24"/>
          <w:lang w:val="fr-BE"/>
        </w:rPr>
        <w:t xml:space="preserve"> de </w:t>
      </w:r>
      <w:proofErr w:type="spellStart"/>
      <w:r w:rsidR="00557393" w:rsidRPr="00C14858">
        <w:rPr>
          <w:rFonts w:ascii="Arial Narrow" w:hAnsi="Arial Narrow"/>
          <w:i/>
          <w:sz w:val="24"/>
          <w:szCs w:val="24"/>
          <w:lang w:val="fr-BE"/>
        </w:rPr>
        <w:t>prevederile</w:t>
      </w:r>
      <w:proofErr w:type="spellEnd"/>
      <w:r w:rsidR="00557393" w:rsidRPr="00C14858">
        <w:rPr>
          <w:rFonts w:ascii="Arial Narrow" w:hAnsi="Arial Narrow"/>
          <w:i/>
          <w:sz w:val="24"/>
          <w:szCs w:val="24"/>
          <w:lang w:val="fr-BE"/>
        </w:rPr>
        <w:t xml:space="preserve"> art 326 « </w:t>
      </w:r>
      <w:proofErr w:type="spellStart"/>
      <w:r w:rsidR="00557393" w:rsidRPr="00C14858">
        <w:rPr>
          <w:rFonts w:ascii="Arial Narrow" w:hAnsi="Arial Narrow"/>
          <w:i/>
          <w:sz w:val="24"/>
          <w:szCs w:val="24"/>
          <w:lang w:val="fr-BE"/>
        </w:rPr>
        <w:t>Falsul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Declaraţii</w:t>
      </w:r>
      <w:proofErr w:type="spellEnd"/>
      <w:r w:rsidR="00557393" w:rsidRPr="00C14858">
        <w:rPr>
          <w:rFonts w:ascii="Arial Narrow" w:hAnsi="Arial Narrow"/>
          <w:i/>
          <w:sz w:val="24"/>
          <w:szCs w:val="24"/>
          <w:lang w:val="fr-BE"/>
        </w:rPr>
        <w:t xml:space="preserve"> » </w:t>
      </w:r>
      <w:proofErr w:type="spellStart"/>
      <w:r w:rsidR="00557393" w:rsidRPr="00C14858">
        <w:rPr>
          <w:rFonts w:ascii="Arial Narrow" w:hAnsi="Arial Narrow"/>
          <w:i/>
          <w:sz w:val="24"/>
          <w:szCs w:val="24"/>
          <w:lang w:val="fr-BE"/>
        </w:rPr>
        <w:t>din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Codul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Penal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referitor</w:t>
      </w:r>
      <w:proofErr w:type="spellEnd"/>
      <w:r w:rsidR="00557393" w:rsidRPr="00C14858">
        <w:rPr>
          <w:rFonts w:ascii="Arial Narrow" w:hAnsi="Arial Narrow"/>
          <w:i/>
          <w:sz w:val="24"/>
          <w:szCs w:val="24"/>
          <w:lang w:val="fr-BE"/>
        </w:rPr>
        <w:t xml:space="preserve"> la « </w:t>
      </w:r>
      <w:proofErr w:type="spellStart"/>
      <w:r w:rsidR="00557393" w:rsidRPr="00C14858">
        <w:rPr>
          <w:rFonts w:ascii="Arial Narrow" w:hAnsi="Arial Narrow"/>
          <w:i/>
          <w:sz w:val="24"/>
          <w:szCs w:val="24"/>
          <w:lang w:val="fr-BE"/>
        </w:rPr>
        <w:t>Declararea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necore</w:t>
      </w:r>
      <w:r w:rsidR="00EF7D0D" w:rsidRPr="00C14858">
        <w:rPr>
          <w:rFonts w:ascii="Arial Narrow" w:hAnsi="Arial Narrow"/>
          <w:i/>
          <w:sz w:val="24"/>
          <w:szCs w:val="24"/>
          <w:lang w:val="fr-BE"/>
        </w:rPr>
        <w:t>spunzătoare</w:t>
      </w:r>
      <w:proofErr w:type="spellEnd"/>
      <w:r w:rsidR="00EF7D0D" w:rsidRPr="00C14858">
        <w:rPr>
          <w:rFonts w:ascii="Arial Narrow" w:hAnsi="Arial Narrow"/>
          <w:i/>
          <w:sz w:val="24"/>
          <w:szCs w:val="24"/>
          <w:lang w:val="fr-BE"/>
        </w:rPr>
        <w:t xml:space="preserve"> a </w:t>
      </w:r>
      <w:proofErr w:type="spellStart"/>
      <w:r w:rsidR="00EF7D0D" w:rsidRPr="00C14858">
        <w:rPr>
          <w:rFonts w:ascii="Arial Narrow" w:hAnsi="Arial Narrow"/>
          <w:i/>
          <w:sz w:val="24"/>
          <w:szCs w:val="24"/>
          <w:lang w:val="fr-BE"/>
        </w:rPr>
        <w:t>adevărului</w:t>
      </w:r>
      <w:proofErr w:type="spellEnd"/>
      <w:r w:rsidR="00EF7D0D" w:rsidRPr="00C14858">
        <w:rPr>
          <w:rFonts w:ascii="Arial Narrow" w:hAnsi="Arial Narrow"/>
          <w:i/>
          <w:sz w:val="24"/>
          <w:szCs w:val="24"/>
          <w:lang w:val="fr-BE"/>
        </w:rPr>
        <w:t xml:space="preserve">, </w:t>
      </w:r>
      <w:proofErr w:type="spellStart"/>
      <w:r w:rsidR="00EF7D0D" w:rsidRPr="00C14858">
        <w:rPr>
          <w:rFonts w:ascii="Arial Narrow" w:hAnsi="Arial Narrow"/>
          <w:i/>
          <w:sz w:val="24"/>
          <w:szCs w:val="24"/>
          <w:lang w:val="fr-BE"/>
        </w:rPr>
        <w:t>făcută</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unui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organ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instituţii</w:t>
      </w:r>
      <w:proofErr w:type="spellEnd"/>
      <w:r w:rsidR="00557393" w:rsidRPr="00C14858">
        <w:rPr>
          <w:rFonts w:ascii="Arial Narrow" w:hAnsi="Arial Narrow"/>
          <w:i/>
          <w:sz w:val="24"/>
          <w:szCs w:val="24"/>
          <w:lang w:val="fr-BE"/>
        </w:rPr>
        <w:t xml:space="preserve"> de stat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unităţi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vederea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juridice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sine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atunci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când</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potrivit</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legii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împrejurărilor</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făcuta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serveşte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acelei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se </w:t>
      </w:r>
      <w:proofErr w:type="spellStart"/>
      <w:r w:rsidR="00557393" w:rsidRPr="00C14858">
        <w:rPr>
          <w:rFonts w:ascii="Arial Narrow" w:hAnsi="Arial Narrow"/>
          <w:i/>
          <w:sz w:val="24"/>
          <w:szCs w:val="24"/>
          <w:lang w:val="fr-BE"/>
        </w:rPr>
        <w:t>pedepseşte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închisoare</w:t>
      </w:r>
      <w:proofErr w:type="spellEnd"/>
      <w:r w:rsidR="00557393" w:rsidRPr="00C14858">
        <w:rPr>
          <w:rFonts w:ascii="Arial Narrow" w:hAnsi="Arial Narrow"/>
          <w:i/>
          <w:sz w:val="24"/>
          <w:szCs w:val="24"/>
          <w:lang w:val="fr-BE"/>
        </w:rPr>
        <w:t xml:space="preserve"> de la 3 </w:t>
      </w:r>
      <w:proofErr w:type="spellStart"/>
      <w:r w:rsidR="00557393" w:rsidRPr="00C14858">
        <w:rPr>
          <w:rFonts w:ascii="Arial Narrow" w:hAnsi="Arial Narrow"/>
          <w:i/>
          <w:sz w:val="24"/>
          <w:szCs w:val="24"/>
          <w:lang w:val="fr-BE"/>
        </w:rPr>
        <w:t>luni</w:t>
      </w:r>
      <w:proofErr w:type="spellEnd"/>
      <w:r w:rsidR="00557393" w:rsidRPr="00C14858">
        <w:rPr>
          <w:rFonts w:ascii="Arial Narrow" w:hAnsi="Arial Narrow"/>
          <w:i/>
          <w:sz w:val="24"/>
          <w:szCs w:val="24"/>
          <w:lang w:val="fr-BE"/>
        </w:rPr>
        <w:t xml:space="preserve"> la 2 </w:t>
      </w:r>
      <w:proofErr w:type="spellStart"/>
      <w:r w:rsidR="00557393" w:rsidRPr="00C14858">
        <w:rPr>
          <w:rFonts w:ascii="Arial Narrow" w:hAnsi="Arial Narrow"/>
          <w:i/>
          <w:sz w:val="24"/>
          <w:szCs w:val="24"/>
          <w:lang w:val="fr-BE"/>
        </w:rPr>
        <w:t>ani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amenda »</w:t>
      </w:r>
    </w:p>
    <w:p w14:paraId="3BF8164B" w14:textId="77777777" w:rsidR="00557393" w:rsidRPr="00C14858" w:rsidRDefault="00557393" w:rsidP="00557393">
      <w:pPr>
        <w:spacing w:after="120" w:line="276" w:lineRule="auto"/>
        <w:jc w:val="both"/>
        <w:rPr>
          <w:rFonts w:ascii="Arial Narrow" w:hAnsi="Arial Narrow"/>
          <w:i/>
          <w:sz w:val="24"/>
          <w:szCs w:val="24"/>
          <w:lang w:val="fr-BE"/>
        </w:rPr>
      </w:pPr>
    </w:p>
    <w:p w14:paraId="377C15C3" w14:textId="77777777" w:rsidR="00557393" w:rsidRPr="00C14858" w:rsidRDefault="00557393" w:rsidP="00557393">
      <w:pPr>
        <w:spacing w:after="120"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2E5B9D8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BB6122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2E3A6DA" w14:textId="77777777" w:rsidR="00557393" w:rsidRPr="00C14858" w:rsidRDefault="00557393" w:rsidP="00557393">
      <w:pPr>
        <w:spacing w:after="120"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5284F1F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143FC87"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83BB8C9"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62CC684"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EC8AB7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5365E0B2"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669F3EB"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29BF3D63" w14:textId="77777777" w:rsidR="00557393" w:rsidRPr="00C14858" w:rsidRDefault="00557393" w:rsidP="00557393">
      <w:pPr>
        <w:spacing w:line="276" w:lineRule="auto"/>
        <w:ind w:firstLine="720"/>
        <w:jc w:val="both"/>
        <w:outlineLvl w:val="0"/>
        <w:rPr>
          <w:rFonts w:ascii="Arial Narrow" w:hAnsi="Arial Narrow"/>
          <w:b/>
          <w:i/>
          <w:color w:val="000000"/>
          <w:sz w:val="24"/>
          <w:szCs w:val="24"/>
          <w:u w:val="single"/>
          <w:lang w:val="pt-BR"/>
        </w:rPr>
      </w:pPr>
    </w:p>
    <w:p w14:paraId="28A2CF97" w14:textId="77777777" w:rsidR="00557393" w:rsidRPr="00C14858" w:rsidRDefault="00557393" w:rsidP="00CD3BF8">
      <w:pPr>
        <w:jc w:val="right"/>
        <w:rPr>
          <w:rStyle w:val="PageNumber"/>
          <w:rFonts w:ascii="Arial Narrow" w:hAnsi="Arial Narrow"/>
          <w:b/>
          <w:i/>
          <w:sz w:val="24"/>
          <w:szCs w:val="24"/>
          <w:lang w:val="pt-BR"/>
        </w:rPr>
      </w:pPr>
    </w:p>
    <w:p w14:paraId="0902986B" w14:textId="77777777" w:rsidR="00CD3BF8" w:rsidRPr="00C14858" w:rsidRDefault="00CD3BF8" w:rsidP="00CD3BF8">
      <w:pPr>
        <w:jc w:val="right"/>
        <w:rPr>
          <w:rStyle w:val="PageNumber"/>
          <w:rFonts w:ascii="Arial Narrow" w:hAnsi="Arial Narrow"/>
          <w:b/>
          <w:i/>
          <w:sz w:val="24"/>
          <w:szCs w:val="24"/>
          <w:lang w:val="pt-BR"/>
        </w:rPr>
      </w:pPr>
    </w:p>
    <w:p w14:paraId="439DFC11" w14:textId="77777777" w:rsidR="003F4A1C" w:rsidRPr="00C14858" w:rsidRDefault="003F4A1C" w:rsidP="0043704E">
      <w:pPr>
        <w:rPr>
          <w:rStyle w:val="PageNumber"/>
          <w:rFonts w:ascii="Arial Narrow" w:hAnsi="Arial Narrow"/>
          <w:b/>
          <w:i/>
          <w:sz w:val="24"/>
          <w:szCs w:val="24"/>
          <w:lang w:val="pt-BR"/>
        </w:rPr>
      </w:pPr>
    </w:p>
    <w:p w14:paraId="1EDBDEB0" w14:textId="77777777" w:rsidR="005E525B" w:rsidRPr="00C14858" w:rsidRDefault="005E525B" w:rsidP="0043704E">
      <w:pPr>
        <w:rPr>
          <w:rStyle w:val="PageNumber"/>
          <w:rFonts w:ascii="Arial Narrow" w:hAnsi="Arial Narrow"/>
          <w:b/>
          <w:i/>
          <w:sz w:val="24"/>
          <w:szCs w:val="24"/>
          <w:lang w:val="pt-BR"/>
        </w:rPr>
      </w:pPr>
    </w:p>
    <w:p w14:paraId="73FAB67D" w14:textId="77777777" w:rsidR="005E525B" w:rsidRPr="00C14858" w:rsidRDefault="005E525B" w:rsidP="0043704E">
      <w:pPr>
        <w:rPr>
          <w:rStyle w:val="PageNumber"/>
          <w:rFonts w:ascii="Arial Narrow" w:hAnsi="Arial Narrow"/>
          <w:b/>
          <w:i/>
          <w:sz w:val="24"/>
          <w:szCs w:val="24"/>
          <w:lang w:val="pt-BR"/>
        </w:rPr>
      </w:pPr>
    </w:p>
    <w:p w14:paraId="7437CE38" w14:textId="77777777" w:rsidR="005E525B" w:rsidRPr="00C14858" w:rsidRDefault="005E525B" w:rsidP="0043704E">
      <w:pPr>
        <w:rPr>
          <w:rStyle w:val="PageNumber"/>
          <w:rFonts w:ascii="Arial Narrow" w:hAnsi="Arial Narrow"/>
          <w:b/>
          <w:i/>
          <w:sz w:val="24"/>
          <w:szCs w:val="24"/>
          <w:lang w:val="pt-BR"/>
        </w:rPr>
      </w:pPr>
    </w:p>
    <w:p w14:paraId="1BEF4171" w14:textId="77777777" w:rsidR="005E525B" w:rsidRPr="00C14858" w:rsidRDefault="005E525B" w:rsidP="0043704E">
      <w:pPr>
        <w:rPr>
          <w:rStyle w:val="PageNumber"/>
          <w:rFonts w:ascii="Arial Narrow" w:hAnsi="Arial Narrow"/>
          <w:b/>
          <w:i/>
          <w:sz w:val="24"/>
          <w:szCs w:val="24"/>
          <w:lang w:val="pt-BR"/>
        </w:rPr>
      </w:pPr>
    </w:p>
    <w:p w14:paraId="44AE52B5" w14:textId="77777777" w:rsidR="005E525B" w:rsidRPr="00C14858" w:rsidRDefault="005E525B" w:rsidP="0043704E">
      <w:pPr>
        <w:rPr>
          <w:rStyle w:val="PageNumber"/>
          <w:rFonts w:ascii="Arial Narrow" w:hAnsi="Arial Narrow"/>
          <w:b/>
          <w:i/>
          <w:sz w:val="24"/>
          <w:szCs w:val="24"/>
          <w:lang w:val="pt-BR"/>
        </w:rPr>
      </w:pPr>
    </w:p>
    <w:p w14:paraId="6EA7CE9B" w14:textId="77777777" w:rsidR="005E525B" w:rsidRPr="00C14858" w:rsidRDefault="005E525B" w:rsidP="0043704E">
      <w:pPr>
        <w:rPr>
          <w:rStyle w:val="PageNumber"/>
          <w:rFonts w:ascii="Arial Narrow" w:hAnsi="Arial Narrow"/>
          <w:b/>
          <w:i/>
          <w:sz w:val="24"/>
          <w:szCs w:val="24"/>
          <w:lang w:val="pt-BR"/>
        </w:rPr>
      </w:pPr>
    </w:p>
    <w:p w14:paraId="36ADFCE1" w14:textId="77777777" w:rsidR="005E525B" w:rsidRPr="00C14858" w:rsidRDefault="005E525B" w:rsidP="0043704E">
      <w:pPr>
        <w:rPr>
          <w:rStyle w:val="PageNumber"/>
          <w:rFonts w:ascii="Arial Narrow" w:hAnsi="Arial Narrow"/>
          <w:b/>
          <w:i/>
          <w:sz w:val="24"/>
          <w:szCs w:val="24"/>
          <w:lang w:val="pt-BR"/>
        </w:rPr>
      </w:pPr>
    </w:p>
    <w:p w14:paraId="4BCB2538" w14:textId="77777777" w:rsidR="003F4A1C" w:rsidRDefault="003F4A1C" w:rsidP="00CD3BF8">
      <w:pPr>
        <w:jc w:val="right"/>
        <w:rPr>
          <w:rStyle w:val="PageNumber"/>
          <w:rFonts w:ascii="Arial Narrow" w:hAnsi="Arial Narrow"/>
          <w:b/>
          <w:i/>
          <w:sz w:val="24"/>
          <w:szCs w:val="24"/>
          <w:lang w:val="pt-BR"/>
        </w:rPr>
      </w:pPr>
    </w:p>
    <w:p w14:paraId="4B5FBB3F" w14:textId="77777777" w:rsidR="00C14858" w:rsidRDefault="00C14858" w:rsidP="00CD3BF8">
      <w:pPr>
        <w:jc w:val="right"/>
        <w:rPr>
          <w:rStyle w:val="PageNumber"/>
          <w:rFonts w:ascii="Arial Narrow" w:hAnsi="Arial Narrow"/>
          <w:b/>
          <w:i/>
          <w:sz w:val="24"/>
          <w:szCs w:val="24"/>
          <w:lang w:val="pt-BR"/>
        </w:rPr>
      </w:pPr>
    </w:p>
    <w:p w14:paraId="329F3AED" w14:textId="77777777" w:rsidR="00C14858" w:rsidRDefault="00C14858" w:rsidP="00CD3BF8">
      <w:pPr>
        <w:jc w:val="right"/>
        <w:rPr>
          <w:rStyle w:val="PageNumber"/>
          <w:rFonts w:ascii="Arial Narrow" w:hAnsi="Arial Narrow"/>
          <w:b/>
          <w:i/>
          <w:sz w:val="24"/>
          <w:szCs w:val="24"/>
          <w:lang w:val="pt-BR"/>
        </w:rPr>
      </w:pPr>
    </w:p>
    <w:p w14:paraId="21A4642D" w14:textId="77777777" w:rsidR="00C14858" w:rsidRPr="00C14858" w:rsidRDefault="00C14858" w:rsidP="00CD3BF8">
      <w:pPr>
        <w:jc w:val="right"/>
        <w:rPr>
          <w:rStyle w:val="PageNumber"/>
          <w:rFonts w:ascii="Arial Narrow" w:hAnsi="Arial Narrow"/>
          <w:b/>
          <w:i/>
          <w:sz w:val="24"/>
          <w:szCs w:val="24"/>
          <w:lang w:val="pt-BR"/>
        </w:rPr>
      </w:pPr>
    </w:p>
    <w:p w14:paraId="3AA3D02A" w14:textId="77777777" w:rsidR="003F4A1C" w:rsidRPr="00C14858" w:rsidRDefault="003F4A1C" w:rsidP="00CD3BF8">
      <w:pPr>
        <w:jc w:val="right"/>
        <w:rPr>
          <w:rStyle w:val="PageNumber"/>
          <w:rFonts w:ascii="Arial Narrow" w:hAnsi="Arial Narrow"/>
          <w:b/>
          <w:i/>
          <w:sz w:val="24"/>
          <w:szCs w:val="24"/>
          <w:lang w:val="pt-BR"/>
        </w:rPr>
      </w:pPr>
    </w:p>
    <w:p w14:paraId="3975AF7A" w14:textId="77777777"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14:paraId="72D9BB73"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14:paraId="25F92CB4"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14:paraId="6334CE07"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14:paraId="7BD0DE2C" w14:textId="77777777" w:rsidR="003F4A1C" w:rsidRPr="003F4A1C" w:rsidRDefault="003F4A1C" w:rsidP="003F4A1C">
      <w:pPr>
        <w:rPr>
          <w:rFonts w:ascii="Times New Roman" w:eastAsia="Calibri" w:hAnsi="Times New Roman"/>
          <w:b/>
          <w:bCs/>
          <w:sz w:val="24"/>
          <w:szCs w:val="24"/>
          <w:lang w:val="ro-RO"/>
        </w:rPr>
      </w:pPr>
    </w:p>
    <w:p w14:paraId="16E832F3" w14:textId="77777777"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14:paraId="64F75C95" w14:textId="77777777"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14:paraId="00A7A4D6" w14:textId="77777777"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14:paraId="3A6B5E04" w14:textId="77777777" w:rsidR="003F4A1C" w:rsidRPr="003F4A1C" w:rsidRDefault="003F4A1C" w:rsidP="003F4A1C">
      <w:pPr>
        <w:ind w:right="-1043"/>
        <w:jc w:val="center"/>
        <w:rPr>
          <w:rFonts w:ascii="Times New Roman" w:hAnsi="Times New Roman"/>
          <w:b/>
          <w:sz w:val="24"/>
          <w:szCs w:val="24"/>
          <w:lang w:val="ro-RO"/>
        </w:rPr>
      </w:pPr>
    </w:p>
    <w:p w14:paraId="440282BD" w14:textId="77777777" w:rsidR="003F4A1C" w:rsidRPr="003F4A1C" w:rsidRDefault="003F4A1C" w:rsidP="003F4A1C">
      <w:pPr>
        <w:ind w:right="-1043"/>
        <w:jc w:val="center"/>
        <w:rPr>
          <w:rFonts w:ascii="Times New Roman" w:hAnsi="Times New Roman"/>
          <w:b/>
          <w:sz w:val="24"/>
          <w:szCs w:val="24"/>
          <w:lang w:val="ro-RO"/>
        </w:rPr>
      </w:pPr>
    </w:p>
    <w:p w14:paraId="2F5E764F" w14:textId="77777777"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C14858">
        <w:rPr>
          <w:rFonts w:ascii="Times New Roman" w:hAnsi="Times New Roman"/>
          <w:b/>
          <w:sz w:val="24"/>
          <w:szCs w:val="24"/>
          <w:lang w:val="ro-RO" w:eastAsia="ro-RO"/>
        </w:rPr>
        <w:t xml:space="preserve">………………………………………………………………………………………………………………….. </w:t>
      </w:r>
      <w:r w:rsidRPr="003F4A1C">
        <w:rPr>
          <w:rFonts w:ascii="Times New Roman" w:hAnsi="Times New Roman"/>
          <w:sz w:val="24"/>
          <w:szCs w:val="24"/>
          <w:lang w:val="ro-RO"/>
        </w:rPr>
        <w:t xml:space="preserve">la data de .................. (zi/lună/an), organizată de </w:t>
      </w:r>
      <w:r w:rsidRPr="00C14858">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14:paraId="55ED92E2" w14:textId="77777777"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628CE4E" w14:textId="77777777"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67F56E2"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E35000E" w14:textId="77777777"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C14858">
        <w:rPr>
          <w:rFonts w:ascii="Times New Roman" w:hAnsi="Times New Roman"/>
          <w:sz w:val="24"/>
          <w:szCs w:val="24"/>
          <w:lang w:val="ro-RO"/>
        </w:rPr>
        <w:t>“Dunarea de Jos” din Galati.</w:t>
      </w:r>
      <w:r w:rsidRPr="003F4A1C">
        <w:rPr>
          <w:rFonts w:ascii="Times New Roman" w:hAnsi="Times New Roman"/>
          <w:sz w:val="24"/>
          <w:szCs w:val="24"/>
          <w:lang w:val="ro-RO"/>
        </w:rPr>
        <w:t xml:space="preserve">  </w:t>
      </w:r>
    </w:p>
    <w:p w14:paraId="624FFEC3" w14:textId="77777777" w:rsidR="001930A1" w:rsidRPr="003F4A1C" w:rsidRDefault="001930A1" w:rsidP="003F4A1C">
      <w:pPr>
        <w:ind w:right="282" w:firstLine="720"/>
        <w:jc w:val="both"/>
        <w:rPr>
          <w:rFonts w:ascii="Times New Roman" w:hAnsi="Times New Roman"/>
          <w:sz w:val="24"/>
          <w:szCs w:val="24"/>
          <w:lang w:val="ro-RO"/>
        </w:rPr>
      </w:pPr>
    </w:p>
    <w:p w14:paraId="31ED6B56"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7C3B9CAD"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5F6A245"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31BBE9A3"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10FEF161"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F7EBD9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5C3B981A"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547064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 de corespondenţă (dacă este diferită)                                       .............................................</w:t>
      </w:r>
    </w:p>
    <w:p w14:paraId="40C8635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2975479" w14:textId="77777777" w:rsidR="003F4A1C" w:rsidRPr="00C14858" w:rsidRDefault="003F4A1C" w:rsidP="001930A1">
      <w:pPr>
        <w:pStyle w:val="NoSpacing"/>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t>..........................................</w:t>
      </w:r>
    </w:p>
    <w:p w14:paraId="62908052" w14:textId="7EE1EF07" w:rsidR="001930A1"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14:paraId="3C9BD614" w14:textId="77777777" w:rsidR="005663C5" w:rsidRPr="00F041F2" w:rsidRDefault="005663C5" w:rsidP="00F041F2">
      <w:pPr>
        <w:pStyle w:val="BodyText"/>
        <w:spacing w:line="276" w:lineRule="auto"/>
        <w:jc w:val="both"/>
        <w:rPr>
          <w:rFonts w:ascii="Trebuchet MS" w:hAnsi="Trebuchet MS"/>
          <w:sz w:val="24"/>
          <w:szCs w:val="24"/>
          <w:lang w:val="it-IT"/>
        </w:rPr>
      </w:pPr>
    </w:p>
    <w:p w14:paraId="5C97A5E0" w14:textId="77777777" w:rsidR="003F4A1C" w:rsidRPr="00C14858" w:rsidRDefault="003F4A1C" w:rsidP="003F4A1C">
      <w:pPr>
        <w:ind w:firstLine="720"/>
        <w:jc w:val="both"/>
        <w:rPr>
          <w:rFonts w:ascii="Times New Roman" w:hAnsi="Times New Roman"/>
          <w:sz w:val="24"/>
          <w:szCs w:val="24"/>
          <w:lang w:val="pt-BR"/>
        </w:rPr>
      </w:pPr>
      <w:r w:rsidRPr="003F4A1C">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C14858">
        <w:rPr>
          <w:rFonts w:ascii="Times New Roman" w:hAnsi="Times New Roman"/>
          <w:sz w:val="24"/>
          <w:szCs w:val="24"/>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2C2CDC" w:rsidRPr="00885DEC" w14:paraId="7A8E3947" w14:textId="77777777" w:rsidTr="00F27540">
        <w:tc>
          <w:tcPr>
            <w:tcW w:w="941" w:type="dxa"/>
            <w:shd w:val="clear" w:color="auto" w:fill="auto"/>
          </w:tcPr>
          <w:p w14:paraId="7CBFD4BB"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14:paraId="6650F9A6"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14:paraId="4B864EEA"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2C2CDC" w:rsidRPr="00885DEC" w14:paraId="1B00007C" w14:textId="77777777" w:rsidTr="00F27540">
        <w:tc>
          <w:tcPr>
            <w:tcW w:w="941" w:type="dxa"/>
            <w:shd w:val="clear" w:color="auto" w:fill="auto"/>
          </w:tcPr>
          <w:p w14:paraId="3D38439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3284E55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ing. Puiu - Lucian GEORGESCU</w:t>
            </w:r>
          </w:p>
        </w:tc>
        <w:tc>
          <w:tcPr>
            <w:tcW w:w="4813" w:type="dxa"/>
            <w:shd w:val="clear" w:color="auto" w:fill="auto"/>
          </w:tcPr>
          <w:p w14:paraId="2F60433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Rector</w:t>
            </w:r>
          </w:p>
        </w:tc>
      </w:tr>
      <w:tr w:rsidR="002C2CDC" w:rsidRPr="00885DEC" w14:paraId="3917BB79" w14:textId="77777777" w:rsidTr="00F27540">
        <w:tc>
          <w:tcPr>
            <w:tcW w:w="941" w:type="dxa"/>
            <w:shd w:val="clear" w:color="auto" w:fill="auto"/>
          </w:tcPr>
          <w:p w14:paraId="6A1F448D"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C95B53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Nicoleta BĂRBUȚĂ - MIȘU</w:t>
            </w:r>
          </w:p>
        </w:tc>
        <w:tc>
          <w:tcPr>
            <w:tcW w:w="4813" w:type="dxa"/>
            <w:shd w:val="clear" w:color="auto" w:fill="auto"/>
          </w:tcPr>
          <w:p w14:paraId="26557FE2"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financiar și strategiile administrative</w:t>
            </w:r>
          </w:p>
        </w:tc>
      </w:tr>
      <w:tr w:rsidR="002C2CDC" w:rsidRPr="00885DEC" w14:paraId="64A3AD79" w14:textId="77777777" w:rsidTr="00F27540">
        <w:tc>
          <w:tcPr>
            <w:tcW w:w="941" w:type="dxa"/>
            <w:shd w:val="clear" w:color="auto" w:fill="auto"/>
          </w:tcPr>
          <w:p w14:paraId="5E7FD78A"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97CA7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dr. ing. Elena MEREUȚĂ</w:t>
            </w:r>
          </w:p>
        </w:tc>
        <w:tc>
          <w:tcPr>
            <w:tcW w:w="4813" w:type="dxa"/>
            <w:shd w:val="clear" w:color="auto" w:fill="auto"/>
          </w:tcPr>
          <w:p w14:paraId="6E20352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didactică și asigurarea calității</w:t>
            </w:r>
          </w:p>
        </w:tc>
      </w:tr>
      <w:tr w:rsidR="002C2CDC" w:rsidRPr="00885DEC" w14:paraId="4E78DAEC" w14:textId="77777777" w:rsidTr="00F27540">
        <w:tc>
          <w:tcPr>
            <w:tcW w:w="941" w:type="dxa"/>
            <w:shd w:val="clear" w:color="auto" w:fill="auto"/>
          </w:tcPr>
          <w:p w14:paraId="7642DD7C"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37D8C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Conf. univ. dr. Ana ȘTEFĂNESCU </w:t>
            </w:r>
          </w:p>
        </w:tc>
        <w:tc>
          <w:tcPr>
            <w:tcW w:w="4813" w:type="dxa"/>
            <w:shd w:val="clear" w:color="auto" w:fill="auto"/>
          </w:tcPr>
          <w:p w14:paraId="3F843883"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resurselor umane și juridic</w:t>
            </w:r>
          </w:p>
        </w:tc>
      </w:tr>
      <w:tr w:rsidR="002C2CDC" w:rsidRPr="00885DEC" w14:paraId="599E4E67" w14:textId="77777777" w:rsidTr="00F27540">
        <w:tc>
          <w:tcPr>
            <w:tcW w:w="941" w:type="dxa"/>
            <w:shd w:val="clear" w:color="auto" w:fill="auto"/>
          </w:tcPr>
          <w:p w14:paraId="0D7367B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F5E214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Prof. univ. dr. ec. dr. ing. habil. Silvius STANCIU</w:t>
            </w:r>
          </w:p>
        </w:tc>
        <w:tc>
          <w:tcPr>
            <w:tcW w:w="4813" w:type="dxa"/>
            <w:shd w:val="clear" w:color="auto" w:fill="auto"/>
          </w:tcPr>
          <w:p w14:paraId="7930A106"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de cercetare, dezvoltare, inovare și parteneriatul cu mediul economico-social</w:t>
            </w:r>
          </w:p>
        </w:tc>
      </w:tr>
      <w:tr w:rsidR="002C2CDC" w:rsidRPr="00885DEC" w14:paraId="1540A098" w14:textId="77777777" w:rsidTr="00F27540">
        <w:tc>
          <w:tcPr>
            <w:tcW w:w="941" w:type="dxa"/>
            <w:shd w:val="clear" w:color="auto" w:fill="auto"/>
          </w:tcPr>
          <w:p w14:paraId="29329C90"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5ACFD4F"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Conf. dr. ing. Ciprian VLAD</w:t>
            </w:r>
          </w:p>
        </w:tc>
        <w:tc>
          <w:tcPr>
            <w:tcW w:w="4813" w:type="dxa"/>
            <w:shd w:val="clear" w:color="auto" w:fill="auto"/>
          </w:tcPr>
          <w:p w14:paraId="287E6DA2"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rPr>
              <w:t>PRORECTOR responsabil cu strategiile universitare și parteneriatul cu studenții</w:t>
            </w:r>
          </w:p>
        </w:tc>
      </w:tr>
      <w:tr w:rsidR="002C2CDC" w:rsidRPr="00885DEC" w14:paraId="7F0E0A54" w14:textId="77777777" w:rsidTr="00F27540">
        <w:tc>
          <w:tcPr>
            <w:tcW w:w="941" w:type="dxa"/>
            <w:shd w:val="clear" w:color="auto" w:fill="auto"/>
          </w:tcPr>
          <w:p w14:paraId="6B5D984B"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00A8747B"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59893047"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PRORECTOR responsabil cu strategiile si relatiile institutionale</w:t>
            </w:r>
          </w:p>
        </w:tc>
      </w:tr>
      <w:tr w:rsidR="002C2CDC" w:rsidRPr="00885DEC" w14:paraId="6A5A7715" w14:textId="77777777" w:rsidTr="00F27540">
        <w:tc>
          <w:tcPr>
            <w:tcW w:w="941" w:type="dxa"/>
            <w:shd w:val="clear" w:color="auto" w:fill="auto"/>
          </w:tcPr>
          <w:p w14:paraId="58AF2B7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322F38E"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Prof. dr. ing. Eugen-Victor-Cristian RUSU</w:t>
            </w:r>
          </w:p>
        </w:tc>
        <w:tc>
          <w:tcPr>
            <w:tcW w:w="4813" w:type="dxa"/>
            <w:shd w:val="clear" w:color="auto" w:fill="auto"/>
          </w:tcPr>
          <w:p w14:paraId="7EE6766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C.S.U.D.</w:t>
            </w:r>
          </w:p>
        </w:tc>
      </w:tr>
      <w:tr w:rsidR="002C2CDC" w:rsidRPr="00885DEC" w14:paraId="1A6FDDA0" w14:textId="77777777" w:rsidTr="00F27540">
        <w:tc>
          <w:tcPr>
            <w:tcW w:w="941" w:type="dxa"/>
            <w:shd w:val="clear" w:color="auto" w:fill="auto"/>
          </w:tcPr>
          <w:p w14:paraId="2B975D16"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8DAE384"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zh-CN"/>
              </w:rPr>
              <w:t>Cristian Laurentiu DAVID</w:t>
            </w:r>
          </w:p>
        </w:tc>
        <w:tc>
          <w:tcPr>
            <w:tcW w:w="4813" w:type="dxa"/>
            <w:shd w:val="clear" w:color="auto" w:fill="auto"/>
          </w:tcPr>
          <w:p w14:paraId="30572695"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Director Interimar Direcția Generală Administrativă</w:t>
            </w:r>
          </w:p>
        </w:tc>
      </w:tr>
      <w:tr w:rsidR="002C2CDC" w:rsidRPr="00885DEC" w14:paraId="02AD13BA" w14:textId="77777777" w:rsidTr="00F27540">
        <w:tc>
          <w:tcPr>
            <w:tcW w:w="941" w:type="dxa"/>
            <w:shd w:val="clear" w:color="auto" w:fill="auto"/>
          </w:tcPr>
          <w:p w14:paraId="5095FF2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569F4E0"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Aurelia Daniela MODIGA</w:t>
            </w:r>
          </w:p>
        </w:tc>
        <w:tc>
          <w:tcPr>
            <w:tcW w:w="4813" w:type="dxa"/>
            <w:shd w:val="clear" w:color="auto" w:fill="auto"/>
          </w:tcPr>
          <w:p w14:paraId="6CE40552"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Director Interimar - Directia Economica</w:t>
            </w:r>
            <w:r w:rsidRPr="00D938E1">
              <w:rPr>
                <w:rFonts w:ascii="Times New Roman" w:hAnsi="Times New Roman"/>
                <w:lang w:val="ro-RO" w:eastAsia="ro-RO"/>
              </w:rPr>
              <w:t xml:space="preserve"> </w:t>
            </w:r>
          </w:p>
        </w:tc>
      </w:tr>
      <w:tr w:rsidR="002C2CDC" w:rsidRPr="00885DEC" w14:paraId="2B5D07FA" w14:textId="77777777" w:rsidTr="00F27540">
        <w:tc>
          <w:tcPr>
            <w:tcW w:w="941" w:type="dxa"/>
            <w:shd w:val="clear" w:color="auto" w:fill="auto"/>
          </w:tcPr>
          <w:p w14:paraId="44DA80A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0D85E4A8"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Ec. Marian DĂNĂILĂ</w:t>
            </w:r>
          </w:p>
        </w:tc>
        <w:tc>
          <w:tcPr>
            <w:tcW w:w="4813" w:type="dxa"/>
            <w:shd w:val="clear" w:color="auto" w:fill="auto"/>
          </w:tcPr>
          <w:p w14:paraId="64A1B9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Interimar Direcția Achiziții Publice  și Monitorizare Contracte</w:t>
            </w:r>
          </w:p>
        </w:tc>
      </w:tr>
      <w:tr w:rsidR="002C2CDC" w:rsidRPr="00885DEC" w14:paraId="7D8B91E6" w14:textId="77777777" w:rsidTr="00F27540">
        <w:tc>
          <w:tcPr>
            <w:tcW w:w="941" w:type="dxa"/>
            <w:shd w:val="clear" w:color="auto" w:fill="auto"/>
          </w:tcPr>
          <w:p w14:paraId="2B07CB67"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512F02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Costică COȘTOI</w:t>
            </w:r>
          </w:p>
        </w:tc>
        <w:tc>
          <w:tcPr>
            <w:tcW w:w="4813" w:type="dxa"/>
            <w:shd w:val="clear" w:color="auto" w:fill="auto"/>
          </w:tcPr>
          <w:p w14:paraId="2293074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Director Interimar, Direcția Juridică și Resurse Umane </w:t>
            </w:r>
          </w:p>
        </w:tc>
      </w:tr>
      <w:tr w:rsidR="002C2CDC" w:rsidRPr="00885DEC" w14:paraId="7024789B" w14:textId="77777777" w:rsidTr="00F27540">
        <w:tc>
          <w:tcPr>
            <w:tcW w:w="941" w:type="dxa"/>
            <w:shd w:val="clear" w:color="auto" w:fill="auto"/>
          </w:tcPr>
          <w:p w14:paraId="6E691399"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021B5EA"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Oana CHICOȘ</w:t>
            </w:r>
          </w:p>
        </w:tc>
        <w:tc>
          <w:tcPr>
            <w:tcW w:w="4813" w:type="dxa"/>
            <w:shd w:val="clear" w:color="auto" w:fill="auto"/>
          </w:tcPr>
          <w:p w14:paraId="384CAA0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5B88D09" w14:textId="77777777" w:rsidTr="00F27540">
        <w:tc>
          <w:tcPr>
            <w:tcW w:w="941" w:type="dxa"/>
            <w:shd w:val="clear" w:color="auto" w:fill="auto"/>
          </w:tcPr>
          <w:p w14:paraId="4233C1E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6A19A0C"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Elena-Marinela OPREA</w:t>
            </w:r>
          </w:p>
        </w:tc>
        <w:tc>
          <w:tcPr>
            <w:tcW w:w="4813" w:type="dxa"/>
            <w:shd w:val="clear" w:color="auto" w:fill="auto"/>
          </w:tcPr>
          <w:p w14:paraId="109F98E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6623AA60" w14:textId="77777777" w:rsidTr="00F27540">
        <w:tc>
          <w:tcPr>
            <w:tcW w:w="941" w:type="dxa"/>
            <w:shd w:val="clear" w:color="auto" w:fill="auto"/>
          </w:tcPr>
          <w:p w14:paraId="24076CE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BEADE6C"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Andreea ALEXA</w:t>
            </w:r>
          </w:p>
        </w:tc>
        <w:tc>
          <w:tcPr>
            <w:tcW w:w="4813" w:type="dxa"/>
            <w:shd w:val="clear" w:color="auto" w:fill="auto"/>
          </w:tcPr>
          <w:p w14:paraId="0C63A7A9"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C952952" w14:textId="77777777" w:rsidTr="00F27540">
        <w:tc>
          <w:tcPr>
            <w:tcW w:w="941" w:type="dxa"/>
            <w:shd w:val="clear" w:color="auto" w:fill="auto"/>
          </w:tcPr>
          <w:p w14:paraId="014C169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F0C7AE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Adrian DUMITRAȘCU</w:t>
            </w:r>
          </w:p>
        </w:tc>
        <w:tc>
          <w:tcPr>
            <w:tcW w:w="4813" w:type="dxa"/>
            <w:shd w:val="clear" w:color="auto" w:fill="auto"/>
          </w:tcPr>
          <w:p w14:paraId="7CD398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11EFBD59" w14:textId="77777777" w:rsidTr="00F27540">
        <w:tc>
          <w:tcPr>
            <w:tcW w:w="941" w:type="dxa"/>
            <w:shd w:val="clear" w:color="auto" w:fill="auto"/>
          </w:tcPr>
          <w:p w14:paraId="615F0E05"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6A9D0D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Mariana BĂLBĂRĂU</w:t>
            </w:r>
          </w:p>
        </w:tc>
        <w:tc>
          <w:tcPr>
            <w:tcW w:w="4813" w:type="dxa"/>
            <w:shd w:val="clear" w:color="auto" w:fill="auto"/>
          </w:tcPr>
          <w:p w14:paraId="0BBDF86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Financiar</w:t>
            </w:r>
          </w:p>
        </w:tc>
      </w:tr>
      <w:tr w:rsidR="002C2CDC" w:rsidRPr="00885DEC" w14:paraId="604E3413" w14:textId="77777777" w:rsidTr="00F27540">
        <w:tc>
          <w:tcPr>
            <w:tcW w:w="941" w:type="dxa"/>
            <w:shd w:val="clear" w:color="auto" w:fill="auto"/>
          </w:tcPr>
          <w:p w14:paraId="353FB3B5" w14:textId="77777777" w:rsidR="002C2CDC" w:rsidRPr="001C2880"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7DDFF5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rPr>
              <w:t>Alina Genoveva MAZURU</w:t>
            </w:r>
          </w:p>
        </w:tc>
        <w:tc>
          <w:tcPr>
            <w:tcW w:w="4813" w:type="dxa"/>
            <w:shd w:val="clear" w:color="auto" w:fill="auto"/>
          </w:tcPr>
          <w:p w14:paraId="4A98BB1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Contabilitate</w:t>
            </w:r>
            <w:r w:rsidRPr="00D938E1">
              <w:rPr>
                <w:rFonts w:ascii="Times New Roman" w:hAnsi="Times New Roman"/>
                <w:lang w:val="ro-RO"/>
              </w:rPr>
              <w:t xml:space="preserve"> </w:t>
            </w:r>
          </w:p>
        </w:tc>
      </w:tr>
      <w:tr w:rsidR="002C2CDC" w:rsidRPr="00885DEC" w14:paraId="7393D489" w14:textId="77777777" w:rsidTr="00F27540">
        <w:tc>
          <w:tcPr>
            <w:tcW w:w="941" w:type="dxa"/>
            <w:shd w:val="clear" w:color="auto" w:fill="auto"/>
          </w:tcPr>
          <w:p w14:paraId="3330AB1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D21A58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Margareta DĂNĂILĂ</w:t>
            </w:r>
          </w:p>
        </w:tc>
        <w:tc>
          <w:tcPr>
            <w:tcW w:w="4813" w:type="dxa"/>
            <w:shd w:val="clear" w:color="auto" w:fill="auto"/>
          </w:tcPr>
          <w:p w14:paraId="3ED7B05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Administrator financiar</w:t>
            </w:r>
          </w:p>
        </w:tc>
      </w:tr>
      <w:tr w:rsidR="002C2CDC" w:rsidRPr="00885DEC" w14:paraId="1FB9BF99" w14:textId="77777777" w:rsidTr="00F27540">
        <w:tc>
          <w:tcPr>
            <w:tcW w:w="941" w:type="dxa"/>
            <w:shd w:val="clear" w:color="auto" w:fill="auto"/>
          </w:tcPr>
          <w:p w14:paraId="094D860E"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1C8B58"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Neculai SAVA</w:t>
            </w:r>
          </w:p>
        </w:tc>
        <w:tc>
          <w:tcPr>
            <w:tcW w:w="4813" w:type="dxa"/>
            <w:shd w:val="clear" w:color="auto" w:fill="auto"/>
          </w:tcPr>
          <w:p w14:paraId="281A9B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Administrator financiar</w:t>
            </w:r>
          </w:p>
        </w:tc>
      </w:tr>
      <w:tr w:rsidR="002C2CDC" w:rsidRPr="00885DEC" w14:paraId="4C69D1A5" w14:textId="77777777" w:rsidTr="00F27540">
        <w:tc>
          <w:tcPr>
            <w:tcW w:w="941" w:type="dxa"/>
            <w:shd w:val="clear" w:color="auto" w:fill="auto"/>
          </w:tcPr>
          <w:p w14:paraId="33F80D93"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E2D94B2" w14:textId="77777777" w:rsidR="002C2CDC" w:rsidRPr="009C3386"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sidRPr="009C3386">
              <w:rPr>
                <w:rFonts w:ascii="Times New Roman" w:eastAsia="Calibri" w:hAnsi="Times New Roman"/>
                <w:spacing w:val="-2"/>
                <w:lang w:val="it-IT"/>
              </w:rPr>
              <w:t>Ec. Mădălina Daniela MIHAI</w:t>
            </w:r>
          </w:p>
        </w:tc>
        <w:tc>
          <w:tcPr>
            <w:tcW w:w="4813" w:type="dxa"/>
            <w:shd w:val="clear" w:color="auto" w:fill="auto"/>
          </w:tcPr>
          <w:p w14:paraId="45AE57C4" w14:textId="77777777" w:rsidR="002C2CDC" w:rsidRPr="009C3386" w:rsidRDefault="002C2CDC" w:rsidP="00F27540">
            <w:pPr>
              <w:widowControl w:val="0"/>
              <w:overflowPunct/>
              <w:autoSpaceDE/>
              <w:autoSpaceDN/>
              <w:jc w:val="both"/>
              <w:rPr>
                <w:rFonts w:ascii="Times New Roman" w:eastAsia="Calibri" w:hAnsi="Times New Roman"/>
                <w:lang w:val="ro-RO" w:eastAsia="zh-CN"/>
              </w:rPr>
            </w:pPr>
            <w:r w:rsidRPr="009C3386">
              <w:rPr>
                <w:rFonts w:ascii="Times New Roman" w:eastAsia="Calibri" w:hAnsi="Times New Roman"/>
                <w:lang w:val="ro-RO"/>
              </w:rPr>
              <w:t>Administrator patrimoniu</w:t>
            </w:r>
          </w:p>
        </w:tc>
      </w:tr>
      <w:tr w:rsidR="002C2CDC" w:rsidRPr="00885DEC" w14:paraId="51CFECDF" w14:textId="77777777" w:rsidTr="00F27540">
        <w:tc>
          <w:tcPr>
            <w:tcW w:w="941" w:type="dxa"/>
            <w:shd w:val="clear" w:color="auto" w:fill="auto"/>
          </w:tcPr>
          <w:p w14:paraId="129C7FC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8DFEC03" w14:textId="77777777" w:rsidR="002C2CDC" w:rsidRPr="009C3386"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Ec. Mihai Aurelian IRIMIA</w:t>
            </w:r>
          </w:p>
        </w:tc>
        <w:tc>
          <w:tcPr>
            <w:tcW w:w="4813" w:type="dxa"/>
            <w:shd w:val="clear" w:color="auto" w:fill="auto"/>
          </w:tcPr>
          <w:p w14:paraId="616DF153" w14:textId="77777777" w:rsidR="002C2CDC" w:rsidRPr="009C3386" w:rsidRDefault="002C2CDC" w:rsidP="00F27540">
            <w:pPr>
              <w:widowControl w:val="0"/>
              <w:overflowPunct/>
              <w:autoSpaceDE/>
              <w:autoSpaceDN/>
              <w:jc w:val="both"/>
              <w:rPr>
                <w:rFonts w:ascii="Times New Roman" w:eastAsia="Calibri" w:hAnsi="Times New Roman"/>
                <w:lang w:val="ro-RO"/>
              </w:rPr>
            </w:pPr>
            <w:r>
              <w:rPr>
                <w:rFonts w:ascii="Times New Roman" w:eastAsia="Calibri" w:hAnsi="Times New Roman"/>
                <w:lang w:val="ro-RO"/>
              </w:rPr>
              <w:t>Administrator financiar</w:t>
            </w:r>
          </w:p>
        </w:tc>
      </w:tr>
      <w:tr w:rsidR="002C2CDC" w:rsidRPr="00BD6305" w14:paraId="48B8ADD0" w14:textId="77777777" w:rsidTr="00F27540">
        <w:tc>
          <w:tcPr>
            <w:tcW w:w="941" w:type="dxa"/>
            <w:shd w:val="clear" w:color="auto" w:fill="auto"/>
          </w:tcPr>
          <w:p w14:paraId="30BEFA2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990A861" w14:textId="294E1C45" w:rsidR="002C2CDC" w:rsidRPr="009C3386" w:rsidRDefault="00080AAE"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Adriana Petrescu</w:t>
            </w:r>
          </w:p>
        </w:tc>
        <w:tc>
          <w:tcPr>
            <w:tcW w:w="4813" w:type="dxa"/>
            <w:shd w:val="clear" w:color="auto" w:fill="auto"/>
          </w:tcPr>
          <w:p w14:paraId="2D9859C5" w14:textId="033ABAA7" w:rsidR="002C2CDC" w:rsidRPr="00F0670C" w:rsidRDefault="00080AAE" w:rsidP="00F27540">
            <w:pPr>
              <w:widowControl w:val="0"/>
              <w:overflowPunct/>
              <w:autoSpaceDE/>
              <w:autoSpaceDN/>
              <w:jc w:val="both"/>
              <w:rPr>
                <w:rFonts w:ascii="Times New Roman" w:eastAsia="Calibri" w:hAnsi="Times New Roman"/>
                <w:spacing w:val="-2"/>
                <w:lang w:val="nl-NL"/>
              </w:rPr>
            </w:pPr>
            <w:r>
              <w:rPr>
                <w:rFonts w:ascii="Times New Roman" w:eastAsia="Calibri" w:hAnsi="Times New Roman"/>
                <w:spacing w:val="-2"/>
                <w:lang w:val="nl-NL"/>
              </w:rPr>
              <w:t>Biroul Erasmus</w:t>
            </w:r>
          </w:p>
        </w:tc>
      </w:tr>
      <w:tr w:rsidR="00812CCB" w:rsidRPr="00BD6305" w14:paraId="3357219A" w14:textId="77777777" w:rsidTr="00F27540">
        <w:tc>
          <w:tcPr>
            <w:tcW w:w="941" w:type="dxa"/>
            <w:shd w:val="clear" w:color="auto" w:fill="auto"/>
          </w:tcPr>
          <w:p w14:paraId="6FDC45E0" w14:textId="77777777" w:rsidR="00812CCB" w:rsidRPr="00885DEC" w:rsidRDefault="00812CCB" w:rsidP="002C2CDC">
            <w:pPr>
              <w:pStyle w:val="ListParagraph"/>
              <w:numPr>
                <w:ilvl w:val="0"/>
                <w:numId w:val="26"/>
              </w:numPr>
              <w:jc w:val="both"/>
              <w:rPr>
                <w:rFonts w:eastAsia="Calibri"/>
                <w:sz w:val="20"/>
                <w:szCs w:val="20"/>
                <w:lang w:val="ro-RO"/>
              </w:rPr>
            </w:pPr>
          </w:p>
        </w:tc>
        <w:tc>
          <w:tcPr>
            <w:tcW w:w="3734" w:type="dxa"/>
            <w:shd w:val="clear" w:color="auto" w:fill="auto"/>
          </w:tcPr>
          <w:p w14:paraId="707182A8" w14:textId="292AF014" w:rsidR="00812CCB" w:rsidRDefault="00812CCB"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Tatiana Cojan</w:t>
            </w:r>
          </w:p>
        </w:tc>
        <w:tc>
          <w:tcPr>
            <w:tcW w:w="4813" w:type="dxa"/>
            <w:shd w:val="clear" w:color="auto" w:fill="auto"/>
          </w:tcPr>
          <w:p w14:paraId="4DAE509B" w14:textId="01031D94" w:rsidR="00812CCB" w:rsidRDefault="00812CCB" w:rsidP="00F27540">
            <w:pPr>
              <w:widowControl w:val="0"/>
              <w:overflowPunct/>
              <w:autoSpaceDE/>
              <w:autoSpaceDN/>
              <w:jc w:val="both"/>
              <w:rPr>
                <w:rFonts w:ascii="Times New Roman" w:eastAsia="Calibri" w:hAnsi="Times New Roman"/>
                <w:spacing w:val="-2"/>
                <w:lang w:val="nl-NL"/>
              </w:rPr>
            </w:pPr>
            <w:r>
              <w:rPr>
                <w:rFonts w:ascii="Times New Roman" w:eastAsia="Calibri" w:hAnsi="Times New Roman"/>
                <w:spacing w:val="-2"/>
                <w:lang w:val="nl-NL"/>
              </w:rPr>
              <w:t>Biroul Erasmus</w:t>
            </w:r>
          </w:p>
        </w:tc>
      </w:tr>
      <w:tr w:rsidR="00812CCB" w:rsidRPr="00BD6305" w14:paraId="7633383B" w14:textId="77777777" w:rsidTr="00F27540">
        <w:tc>
          <w:tcPr>
            <w:tcW w:w="941" w:type="dxa"/>
            <w:shd w:val="clear" w:color="auto" w:fill="auto"/>
          </w:tcPr>
          <w:p w14:paraId="4E3FC257" w14:textId="77777777" w:rsidR="00812CCB" w:rsidRPr="00885DEC" w:rsidRDefault="00812CCB" w:rsidP="002C2CDC">
            <w:pPr>
              <w:pStyle w:val="ListParagraph"/>
              <w:numPr>
                <w:ilvl w:val="0"/>
                <w:numId w:val="26"/>
              </w:numPr>
              <w:jc w:val="both"/>
              <w:rPr>
                <w:rFonts w:eastAsia="Calibri"/>
                <w:sz w:val="20"/>
                <w:szCs w:val="20"/>
                <w:lang w:val="ro-RO"/>
              </w:rPr>
            </w:pPr>
          </w:p>
        </w:tc>
        <w:tc>
          <w:tcPr>
            <w:tcW w:w="3734" w:type="dxa"/>
            <w:shd w:val="clear" w:color="auto" w:fill="auto"/>
          </w:tcPr>
          <w:p w14:paraId="7F0F6EAD" w14:textId="243F1DA1" w:rsidR="00812CCB" w:rsidRDefault="00812CCB"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Steluta Stan</w:t>
            </w:r>
          </w:p>
        </w:tc>
        <w:tc>
          <w:tcPr>
            <w:tcW w:w="4813" w:type="dxa"/>
            <w:shd w:val="clear" w:color="auto" w:fill="auto"/>
          </w:tcPr>
          <w:p w14:paraId="0E15D258" w14:textId="1F680C10" w:rsidR="00812CCB" w:rsidRDefault="00812CCB" w:rsidP="00F27540">
            <w:pPr>
              <w:widowControl w:val="0"/>
              <w:overflowPunct/>
              <w:autoSpaceDE/>
              <w:autoSpaceDN/>
              <w:jc w:val="both"/>
              <w:rPr>
                <w:rFonts w:ascii="Times New Roman" w:eastAsia="Calibri" w:hAnsi="Times New Roman"/>
                <w:spacing w:val="-2"/>
                <w:lang w:val="nl-NL"/>
              </w:rPr>
            </w:pPr>
            <w:r>
              <w:rPr>
                <w:rFonts w:ascii="Times New Roman" w:eastAsia="Calibri" w:hAnsi="Times New Roman"/>
                <w:spacing w:val="-2"/>
                <w:lang w:val="nl-NL"/>
              </w:rPr>
              <w:t>Biroul Erasmus</w:t>
            </w:r>
          </w:p>
        </w:tc>
      </w:tr>
    </w:tbl>
    <w:p w14:paraId="7ADF8D6B"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6D413B8D"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A968FD3"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D187860"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2ECEFC47"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5B0FDF1"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020AF1B4"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8E7301F"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 de corespondenţă (dacă este diferită)                                          ……....................................</w:t>
      </w:r>
    </w:p>
    <w:p w14:paraId="582E1C22"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Telefon / Fax</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BFA3378" w14:textId="77777777"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7DAE" w14:textId="77777777" w:rsidR="00D3789F" w:rsidRDefault="00D3789F">
      <w:r>
        <w:separator/>
      </w:r>
    </w:p>
  </w:endnote>
  <w:endnote w:type="continuationSeparator" w:id="0">
    <w:p w14:paraId="14ADC647" w14:textId="77777777" w:rsidR="00D3789F" w:rsidRDefault="00D3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EA1F" w14:textId="77777777" w:rsidR="00D3789F" w:rsidRDefault="00D3789F">
      <w:r>
        <w:separator/>
      </w:r>
    </w:p>
  </w:footnote>
  <w:footnote w:type="continuationSeparator" w:id="0">
    <w:p w14:paraId="3CC2CC19" w14:textId="77777777" w:rsidR="00D3789F" w:rsidRDefault="00D3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194"/>
        </w:tabs>
        <w:ind w:left="526"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010CB"/>
    <w:multiLevelType w:val="hybridMultilevel"/>
    <w:tmpl w:val="9C3ACA14"/>
    <w:lvl w:ilvl="0" w:tplc="316E9A28">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05A7043"/>
    <w:multiLevelType w:val="hybridMultilevel"/>
    <w:tmpl w:val="4B323BD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4"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6E60AD"/>
    <w:multiLevelType w:val="hybridMultilevel"/>
    <w:tmpl w:val="440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63EDC"/>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C7B0A"/>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BE12D72"/>
    <w:multiLevelType w:val="hybridMultilevel"/>
    <w:tmpl w:val="EF82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01078524">
    <w:abstractNumId w:val="33"/>
  </w:num>
  <w:num w:numId="2" w16cid:durableId="661397931">
    <w:abstractNumId w:val="28"/>
  </w:num>
  <w:num w:numId="3" w16cid:durableId="239609269">
    <w:abstractNumId w:val="31"/>
  </w:num>
  <w:num w:numId="4" w16cid:durableId="991064484">
    <w:abstractNumId w:val="13"/>
  </w:num>
  <w:num w:numId="5" w16cid:durableId="586156077">
    <w:abstractNumId w:val="26"/>
  </w:num>
  <w:num w:numId="6" w16cid:durableId="1167554237">
    <w:abstractNumId w:val="18"/>
  </w:num>
  <w:num w:numId="7" w16cid:durableId="1326133649">
    <w:abstractNumId w:val="21"/>
  </w:num>
  <w:num w:numId="8" w16cid:durableId="277223409">
    <w:abstractNumId w:val="10"/>
  </w:num>
  <w:num w:numId="9" w16cid:durableId="1213344451">
    <w:abstractNumId w:val="19"/>
  </w:num>
  <w:num w:numId="10" w16cid:durableId="220215113">
    <w:abstractNumId w:val="15"/>
  </w:num>
  <w:num w:numId="11" w16cid:durableId="308290709">
    <w:abstractNumId w:val="16"/>
  </w:num>
  <w:num w:numId="12" w16cid:durableId="1560936724">
    <w:abstractNumId w:val="7"/>
  </w:num>
  <w:num w:numId="13" w16cid:durableId="316692585">
    <w:abstractNumId w:val="12"/>
  </w:num>
  <w:num w:numId="14" w16cid:durableId="420759786">
    <w:abstractNumId w:val="24"/>
  </w:num>
  <w:num w:numId="15" w16cid:durableId="138111889">
    <w:abstractNumId w:val="14"/>
  </w:num>
  <w:num w:numId="16" w16cid:durableId="1047997900">
    <w:abstractNumId w:val="22"/>
  </w:num>
  <w:num w:numId="17" w16cid:durableId="149760545">
    <w:abstractNumId w:val="30"/>
  </w:num>
  <w:num w:numId="18" w16cid:durableId="1850870226">
    <w:abstractNumId w:val="5"/>
  </w:num>
  <w:num w:numId="19" w16cid:durableId="1833139849">
    <w:abstractNumId w:val="17"/>
  </w:num>
  <w:num w:numId="20" w16cid:durableId="1565608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5030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21612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236606">
    <w:abstractNumId w:val="25"/>
  </w:num>
  <w:num w:numId="24" w16cid:durableId="1860511500">
    <w:abstractNumId w:val="23"/>
  </w:num>
  <w:num w:numId="25" w16cid:durableId="1305232448">
    <w:abstractNumId w:val="4"/>
  </w:num>
  <w:num w:numId="26" w16cid:durableId="1144590161">
    <w:abstractNumId w:val="8"/>
  </w:num>
  <w:num w:numId="27" w16cid:durableId="1083717656">
    <w:abstractNumId w:val="32"/>
  </w:num>
  <w:num w:numId="28" w16cid:durableId="921570608">
    <w:abstractNumId w:val="29"/>
  </w:num>
  <w:num w:numId="29" w16cid:durableId="351763357">
    <w:abstractNumId w:val="9"/>
  </w:num>
  <w:num w:numId="30" w16cid:durableId="590089433">
    <w:abstractNumId w:val="27"/>
  </w:num>
  <w:num w:numId="31" w16cid:durableId="406457952">
    <w:abstractNumId w:val="20"/>
  </w:num>
  <w:num w:numId="32" w16cid:durableId="52509988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34E8"/>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0AAE"/>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02FA"/>
    <w:rsid w:val="00130F11"/>
    <w:rsid w:val="00135CF0"/>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4FDC"/>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0743"/>
    <w:rsid w:val="001C271D"/>
    <w:rsid w:val="001C3151"/>
    <w:rsid w:val="001C3E70"/>
    <w:rsid w:val="001C58E0"/>
    <w:rsid w:val="001C63B0"/>
    <w:rsid w:val="001C7BA4"/>
    <w:rsid w:val="001D4BFF"/>
    <w:rsid w:val="001D65EC"/>
    <w:rsid w:val="001D7E64"/>
    <w:rsid w:val="001E3AD2"/>
    <w:rsid w:val="001E5766"/>
    <w:rsid w:val="001F04E8"/>
    <w:rsid w:val="001F09DD"/>
    <w:rsid w:val="001F1487"/>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96660"/>
    <w:rsid w:val="002A5F0D"/>
    <w:rsid w:val="002A789A"/>
    <w:rsid w:val="002B1600"/>
    <w:rsid w:val="002B1783"/>
    <w:rsid w:val="002B44E7"/>
    <w:rsid w:val="002B6149"/>
    <w:rsid w:val="002C2CDC"/>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1C72"/>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1274"/>
    <w:rsid w:val="00465647"/>
    <w:rsid w:val="004659D4"/>
    <w:rsid w:val="0047473F"/>
    <w:rsid w:val="0047519C"/>
    <w:rsid w:val="00481686"/>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3C5"/>
    <w:rsid w:val="005664B7"/>
    <w:rsid w:val="005704BD"/>
    <w:rsid w:val="0058118A"/>
    <w:rsid w:val="00587530"/>
    <w:rsid w:val="00591FBB"/>
    <w:rsid w:val="00592057"/>
    <w:rsid w:val="00597B7E"/>
    <w:rsid w:val="00597B95"/>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05155"/>
    <w:rsid w:val="006118E6"/>
    <w:rsid w:val="0061361C"/>
    <w:rsid w:val="00613E6F"/>
    <w:rsid w:val="00615E08"/>
    <w:rsid w:val="00617CDA"/>
    <w:rsid w:val="0062247A"/>
    <w:rsid w:val="00625783"/>
    <w:rsid w:val="00627F1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52D2"/>
    <w:rsid w:val="00665855"/>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2CCB"/>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058"/>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4A13"/>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5B51"/>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6305"/>
    <w:rsid w:val="00BD7C37"/>
    <w:rsid w:val="00BE6778"/>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4858"/>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1681"/>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6876"/>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3789F"/>
    <w:rsid w:val="00D40BA1"/>
    <w:rsid w:val="00D42272"/>
    <w:rsid w:val="00D45AD7"/>
    <w:rsid w:val="00D53C47"/>
    <w:rsid w:val="00D647C5"/>
    <w:rsid w:val="00D6616B"/>
    <w:rsid w:val="00D71F9E"/>
    <w:rsid w:val="00D82A7A"/>
    <w:rsid w:val="00D84356"/>
    <w:rsid w:val="00D859E1"/>
    <w:rsid w:val="00D92E3F"/>
    <w:rsid w:val="00D93113"/>
    <w:rsid w:val="00D94FBD"/>
    <w:rsid w:val="00DA0939"/>
    <w:rsid w:val="00DA2863"/>
    <w:rsid w:val="00DA2D86"/>
    <w:rsid w:val="00DA4CC9"/>
    <w:rsid w:val="00DA50E5"/>
    <w:rsid w:val="00DB35FC"/>
    <w:rsid w:val="00DB47BD"/>
    <w:rsid w:val="00DB603E"/>
    <w:rsid w:val="00DC1C52"/>
    <w:rsid w:val="00DC4272"/>
    <w:rsid w:val="00DD08F7"/>
    <w:rsid w:val="00DD3A18"/>
    <w:rsid w:val="00DE0063"/>
    <w:rsid w:val="00DE119E"/>
    <w:rsid w:val="00DE27A8"/>
    <w:rsid w:val="00DE46BD"/>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99B"/>
    <w:rsid w:val="00E16B54"/>
    <w:rsid w:val="00E17AFA"/>
    <w:rsid w:val="00E225BE"/>
    <w:rsid w:val="00E242D8"/>
    <w:rsid w:val="00E2718D"/>
    <w:rsid w:val="00E27957"/>
    <w:rsid w:val="00E3223A"/>
    <w:rsid w:val="00E359EC"/>
    <w:rsid w:val="00E40D4C"/>
    <w:rsid w:val="00E43113"/>
    <w:rsid w:val="00E44896"/>
    <w:rsid w:val="00E5056B"/>
    <w:rsid w:val="00E51A6F"/>
    <w:rsid w:val="00E52350"/>
    <w:rsid w:val="00E541AB"/>
    <w:rsid w:val="00E54DCE"/>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12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41F2"/>
    <w:rsid w:val="00F0670C"/>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022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978">
      <w:bodyDiv w:val="1"/>
      <w:marLeft w:val="0"/>
      <w:marRight w:val="0"/>
      <w:marTop w:val="0"/>
      <w:marBottom w:val="0"/>
      <w:divBdr>
        <w:top w:val="none" w:sz="0" w:space="0" w:color="auto"/>
        <w:left w:val="none" w:sz="0" w:space="0" w:color="auto"/>
        <w:bottom w:val="none" w:sz="0" w:space="0" w:color="auto"/>
        <w:right w:val="none" w:sz="0" w:space="0" w:color="auto"/>
      </w:divBdr>
    </w:div>
    <w:div w:id="441263485">
      <w:bodyDiv w:val="1"/>
      <w:marLeft w:val="0"/>
      <w:marRight w:val="0"/>
      <w:marTop w:val="0"/>
      <w:marBottom w:val="0"/>
      <w:divBdr>
        <w:top w:val="none" w:sz="0" w:space="0" w:color="auto"/>
        <w:left w:val="none" w:sz="0" w:space="0" w:color="auto"/>
        <w:bottom w:val="none" w:sz="0" w:space="0" w:color="auto"/>
        <w:right w:val="none" w:sz="0" w:space="0" w:color="auto"/>
      </w:divBdr>
    </w:div>
    <w:div w:id="711152702">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4D62-6B96-4672-B8F4-3B003C18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293</cp:revision>
  <cp:lastPrinted>2023-04-10T07:20:00Z</cp:lastPrinted>
  <dcterms:created xsi:type="dcterms:W3CDTF">2019-02-28T12:32:00Z</dcterms:created>
  <dcterms:modified xsi:type="dcterms:W3CDTF">2023-09-28T07:47:00Z</dcterms:modified>
</cp:coreProperties>
</file>