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6A287D" w:rsidRDefault="005A2F49" w:rsidP="005A2F49">
      <w:pPr>
        <w:ind w:left="1416" w:hanging="1416"/>
        <w:rPr>
          <w:rFonts w:ascii="Arial Narrow" w:hAnsi="Arial Narrow"/>
          <w:b/>
          <w:i/>
          <w:noProof/>
          <w:sz w:val="24"/>
          <w:szCs w:val="24"/>
        </w:rPr>
      </w:pPr>
    </w:p>
    <w:p w:rsidR="00CA4F69" w:rsidRPr="006A287D" w:rsidRDefault="002345DD" w:rsidP="00F966E0">
      <w:pPr>
        <w:ind w:left="1416" w:hanging="1416"/>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1</w:t>
      </w:r>
      <w:r w:rsidRPr="006A287D">
        <w:rPr>
          <w:rFonts w:ascii="Arial Narrow" w:hAnsi="Arial Narrow"/>
          <w:b/>
          <w:i/>
          <w:noProof/>
          <w:sz w:val="24"/>
          <w:szCs w:val="24"/>
        </w:rPr>
        <w:tab/>
      </w:r>
      <w:r w:rsidR="00CA4F69" w:rsidRPr="006A287D">
        <w:rPr>
          <w:rFonts w:ascii="Arial Narrow" w:hAnsi="Arial Narrow"/>
          <w:b/>
          <w:i/>
          <w:noProof/>
          <w:sz w:val="24"/>
          <w:szCs w:val="24"/>
        </w:rPr>
        <w:t>Propunere tehnică pentru atribuirea contractului;</w:t>
      </w:r>
    </w:p>
    <w:p w:rsidR="002345DD" w:rsidRPr="006A287D" w:rsidRDefault="002345DD" w:rsidP="002345DD">
      <w:pPr>
        <w:ind w:left="1416" w:hanging="1416"/>
        <w:rPr>
          <w:rFonts w:ascii="Arial Narrow" w:hAnsi="Arial Narrow"/>
          <w:b/>
          <w:i/>
          <w:noProof/>
          <w:sz w:val="24"/>
          <w:szCs w:val="24"/>
        </w:rPr>
      </w:pPr>
    </w:p>
    <w:p w:rsidR="005C6311" w:rsidRPr="006A287D" w:rsidRDefault="002345DD" w:rsidP="005C6311">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2</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Formular de ofert</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(propunere</w:t>
      </w:r>
      <w:r w:rsidR="009B67F9" w:rsidRPr="006A287D">
        <w:rPr>
          <w:rFonts w:ascii="Arial Narrow" w:hAnsi="Arial Narrow"/>
          <w:b/>
          <w:i/>
          <w:noProof/>
          <w:sz w:val="24"/>
          <w:szCs w:val="24"/>
        </w:rPr>
        <w:t>a</w:t>
      </w:r>
      <w:r w:rsidRPr="006A287D">
        <w:rPr>
          <w:rFonts w:ascii="Arial Narrow" w:hAnsi="Arial Narrow"/>
          <w:b/>
          <w:i/>
          <w:noProof/>
          <w:sz w:val="24"/>
          <w:szCs w:val="24"/>
        </w:rPr>
        <w:t xml:space="preserve"> financiar</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pentru atribuirea </w:t>
      </w:r>
      <w:r w:rsidR="005C6311" w:rsidRPr="006A287D">
        <w:rPr>
          <w:rFonts w:ascii="Arial Narrow" w:hAnsi="Arial Narrow"/>
          <w:b/>
          <w:i/>
          <w:noProof/>
          <w:sz w:val="24"/>
          <w:szCs w:val="24"/>
        </w:rPr>
        <w:t xml:space="preserve"> contractului;</w:t>
      </w:r>
    </w:p>
    <w:p w:rsidR="002345DD" w:rsidRPr="006A287D" w:rsidRDefault="005C6311" w:rsidP="002345DD">
      <w:pPr>
        <w:rPr>
          <w:rFonts w:ascii="Arial Narrow" w:hAnsi="Arial Narrow"/>
          <w:b/>
          <w:i/>
          <w:noProof/>
          <w:sz w:val="24"/>
          <w:szCs w:val="24"/>
        </w:rPr>
      </w:pPr>
      <w:r w:rsidRPr="006A287D">
        <w:rPr>
          <w:rFonts w:ascii="Arial Narrow" w:hAnsi="Arial Narrow"/>
          <w:b/>
          <w:i/>
          <w:noProof/>
          <w:sz w:val="24"/>
          <w:szCs w:val="24"/>
        </w:rPr>
        <w:t xml:space="preserve"> </w:t>
      </w:r>
    </w:p>
    <w:p w:rsidR="002345DD" w:rsidRPr="006A287D" w:rsidRDefault="002345DD" w:rsidP="002345DD">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3</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Centralizator de preţuri</w:t>
      </w:r>
      <w:r w:rsidR="006A6391" w:rsidRPr="006A287D">
        <w:rPr>
          <w:rFonts w:ascii="Arial Narrow" w:hAnsi="Arial Narrow"/>
          <w:b/>
          <w:i/>
          <w:noProof/>
          <w:sz w:val="24"/>
          <w:szCs w:val="24"/>
        </w:rPr>
        <w:t>;</w:t>
      </w:r>
    </w:p>
    <w:p w:rsidR="0065266D" w:rsidRPr="006A287D" w:rsidRDefault="0065266D" w:rsidP="002345DD">
      <w:pPr>
        <w:rPr>
          <w:rFonts w:ascii="Arial Narrow" w:hAnsi="Arial Narrow"/>
          <w:b/>
          <w:i/>
          <w:noProof/>
          <w:sz w:val="24"/>
          <w:szCs w:val="24"/>
        </w:rPr>
      </w:pPr>
    </w:p>
    <w:p w:rsidR="006A287D" w:rsidRPr="006A287D" w:rsidRDefault="006A287D" w:rsidP="006A287D">
      <w:pPr>
        <w:spacing w:line="360" w:lineRule="auto"/>
        <w:jc w:val="both"/>
        <w:rPr>
          <w:rFonts w:ascii="Arial Narrow" w:hAnsi="Arial Narrow"/>
          <w:b/>
          <w:i/>
          <w:sz w:val="24"/>
          <w:szCs w:val="24"/>
          <w:lang w:val="fr-FR"/>
        </w:rPr>
      </w:pPr>
      <w:r w:rsidRPr="006A287D">
        <w:rPr>
          <w:rFonts w:ascii="Arial Narrow" w:hAnsi="Arial Narrow"/>
          <w:b/>
          <w:i/>
          <w:noProof/>
          <w:sz w:val="24"/>
          <w:szCs w:val="24"/>
        </w:rPr>
        <w:t xml:space="preserve">Formularul  – 4 </w:t>
      </w:r>
      <w:r w:rsidRPr="006A287D">
        <w:rPr>
          <w:rFonts w:ascii="Arial Narrow" w:hAnsi="Arial Narrow"/>
          <w:b/>
          <w:i/>
          <w:sz w:val="24"/>
          <w:szCs w:val="24"/>
          <w:lang w:val="fr-FR"/>
        </w:rPr>
        <w:t>Declarație privind sănătatea si securitatea în muncă.</w:t>
      </w: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8A7335" w:rsidRDefault="008A7335"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053"/>
        <w:gridCol w:w="3147"/>
      </w:tblGrid>
      <w:tr w:rsidR="00054DB3" w:rsidRPr="006A287D" w:rsidTr="00700C6E">
        <w:trPr>
          <w:jc w:val="center"/>
        </w:trPr>
        <w:tc>
          <w:tcPr>
            <w:tcW w:w="602" w:type="dxa"/>
            <w:tcMar>
              <w:left w:w="57" w:type="dxa"/>
              <w:right w:w="57" w:type="dxa"/>
            </w:tcMar>
            <w:vAlign w:val="center"/>
          </w:tcPr>
          <w:p w:rsidR="00054DB3" w:rsidRPr="006A287D" w:rsidRDefault="00054DB3" w:rsidP="00CF2784">
            <w:pPr>
              <w:jc w:val="center"/>
              <w:rPr>
                <w:rFonts w:ascii="Arial Narrow" w:hAnsi="Arial Narrow" w:cs="Arial"/>
                <w:b/>
                <w:i/>
                <w:sz w:val="24"/>
                <w:szCs w:val="24"/>
              </w:rPr>
            </w:pPr>
            <w:r w:rsidRPr="006A287D">
              <w:rPr>
                <w:rFonts w:ascii="Arial Narrow" w:hAnsi="Arial Narrow" w:cs="Arial"/>
                <w:b/>
                <w:i/>
                <w:sz w:val="24"/>
                <w:szCs w:val="24"/>
              </w:rPr>
              <w:t>NR.</w:t>
            </w:r>
          </w:p>
          <w:p w:rsidR="00054DB3" w:rsidRPr="006A287D" w:rsidRDefault="00054DB3" w:rsidP="00CF2784">
            <w:pPr>
              <w:jc w:val="center"/>
              <w:rPr>
                <w:rFonts w:ascii="Arial Narrow" w:hAnsi="Arial Narrow" w:cs="Arial"/>
                <w:sz w:val="24"/>
                <w:szCs w:val="24"/>
              </w:rPr>
            </w:pPr>
            <w:r w:rsidRPr="006A287D">
              <w:rPr>
                <w:rFonts w:ascii="Arial Narrow" w:hAnsi="Arial Narrow" w:cs="Arial"/>
                <w:b/>
                <w:i/>
                <w:sz w:val="24"/>
                <w:szCs w:val="24"/>
              </w:rPr>
              <w:t>CRT.</w:t>
            </w:r>
          </w:p>
        </w:tc>
        <w:tc>
          <w:tcPr>
            <w:tcW w:w="6053" w:type="dxa"/>
            <w:tcMar>
              <w:left w:w="57" w:type="dxa"/>
              <w:right w:w="57" w:type="dxa"/>
            </w:tcMar>
            <w:vAlign w:val="center"/>
          </w:tcPr>
          <w:p w:rsidR="00054DB3" w:rsidRPr="006A287D" w:rsidRDefault="00054DB3" w:rsidP="00CF2784">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Cerinţe autoritate contractantă</w:t>
            </w:r>
          </w:p>
        </w:tc>
        <w:tc>
          <w:tcPr>
            <w:tcW w:w="3147" w:type="dxa"/>
            <w:tcMar>
              <w:left w:w="57" w:type="dxa"/>
              <w:right w:w="57" w:type="dxa"/>
            </w:tcMar>
            <w:vAlign w:val="center"/>
          </w:tcPr>
          <w:p w:rsidR="00054DB3" w:rsidRPr="006A287D" w:rsidRDefault="00054DB3" w:rsidP="008A7335">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 xml:space="preserve">Ofertă </w:t>
            </w:r>
            <w:r w:rsidR="008A7335" w:rsidRPr="006A287D">
              <w:rPr>
                <w:rFonts w:ascii="Arial Narrow" w:hAnsi="Arial Narrow"/>
                <w:i/>
                <w:iCs/>
                <w:caps/>
                <w:sz w:val="24"/>
                <w:szCs w:val="24"/>
              </w:rPr>
              <w:t>CONTRACTANT</w:t>
            </w:r>
          </w:p>
        </w:tc>
      </w:tr>
      <w:tr w:rsidR="007B2074" w:rsidRPr="006A287D" w:rsidTr="00700C6E">
        <w:trPr>
          <w:trHeight w:val="566"/>
          <w:jc w:val="center"/>
        </w:trPr>
        <w:tc>
          <w:tcPr>
            <w:tcW w:w="602" w:type="dxa"/>
            <w:tcMar>
              <w:left w:w="57" w:type="dxa"/>
              <w:right w:w="57" w:type="dxa"/>
            </w:tcMar>
            <w:vAlign w:val="center"/>
          </w:tcPr>
          <w:p w:rsidR="007B2074" w:rsidRPr="006A287D" w:rsidRDefault="007B2074" w:rsidP="00CF2784">
            <w:pPr>
              <w:jc w:val="center"/>
              <w:rPr>
                <w:rFonts w:ascii="Arial Narrow" w:hAnsi="Arial Narrow" w:cs="Arial"/>
                <w:sz w:val="24"/>
                <w:szCs w:val="24"/>
              </w:rPr>
            </w:pPr>
          </w:p>
        </w:tc>
        <w:tc>
          <w:tcPr>
            <w:tcW w:w="6053" w:type="dxa"/>
            <w:tcMar>
              <w:left w:w="57" w:type="dxa"/>
              <w:right w:w="57" w:type="dxa"/>
            </w:tcMar>
          </w:tcPr>
          <w:p w:rsidR="006D7AE4" w:rsidRPr="006A287D" w:rsidRDefault="004209F4" w:rsidP="00496EBE">
            <w:pPr>
              <w:ind w:right="209"/>
              <w:jc w:val="both"/>
              <w:rPr>
                <w:rFonts w:ascii="Arial Narrow" w:hAnsi="Arial Narrow"/>
                <w:b/>
                <w:i/>
                <w:sz w:val="24"/>
                <w:szCs w:val="24"/>
              </w:rPr>
            </w:pPr>
            <w:r w:rsidRPr="003F05E7">
              <w:rPr>
                <w:rFonts w:ascii="Times New Roman" w:eastAsia="Batang" w:hAnsi="Times New Roman"/>
                <w:b/>
                <w:sz w:val="24"/>
                <w:szCs w:val="24"/>
                <w:lang w:eastAsia="ar-SA"/>
              </w:rPr>
              <w:t>„</w:t>
            </w:r>
            <w:r w:rsidRPr="003F05E7">
              <w:rPr>
                <w:rFonts w:ascii="Times New Roman" w:hAnsi="Times New Roman"/>
                <w:b/>
                <w:sz w:val="24"/>
                <w:szCs w:val="24"/>
              </w:rPr>
              <w:t>Servicii de închiriere sală conferințe și servicii de servire masa, servicii de închiriere navă cu echipaj pentru navigație internă și servicii de servire masă</w:t>
            </w:r>
            <w:r w:rsidRPr="003F05E7">
              <w:rPr>
                <w:rFonts w:ascii="Times New Roman" w:hAnsi="Times New Roman"/>
                <w:b/>
                <w:sz w:val="24"/>
                <w:szCs w:val="24"/>
                <w:lang w:eastAsia="ro-RO"/>
              </w:rPr>
              <w:t xml:space="preserve">’’ </w:t>
            </w:r>
            <w:r w:rsidRPr="003F05E7">
              <w:rPr>
                <w:rFonts w:ascii="Times New Roman" w:hAnsi="Times New Roman"/>
                <w:b/>
                <w:sz w:val="24"/>
                <w:szCs w:val="24"/>
                <w:lang w:val="ro-RO"/>
              </w:rPr>
              <w:t>în</w:t>
            </w:r>
            <w:r w:rsidRPr="003F05E7">
              <w:rPr>
                <w:rFonts w:ascii="Times New Roman" w:hAnsi="Times New Roman"/>
                <w:b/>
                <w:sz w:val="24"/>
                <w:szCs w:val="24"/>
              </w:rPr>
              <w:t xml:space="preserve"> vederea lansării proiectului </w:t>
            </w:r>
            <w:r w:rsidRPr="003F05E7">
              <w:rPr>
                <w:rFonts w:ascii="Times New Roman" w:hAnsi="Times New Roman"/>
                <w:b/>
                <w:bCs/>
                <w:i/>
                <w:sz w:val="24"/>
                <w:szCs w:val="24"/>
                <w:lang w:val="pt-BR"/>
              </w:rPr>
              <w:t>„Strategie și acțiuni pentru pregătirea participării naționale la proiectul DANUBIUS” – RI (DANS)</w:t>
            </w:r>
            <w:r w:rsidRPr="003F05E7">
              <w:rPr>
                <w:rFonts w:ascii="Times New Roman" w:hAnsi="Times New Roman"/>
                <w:b/>
                <w:bCs/>
                <w:sz w:val="24"/>
                <w:szCs w:val="24"/>
                <w:lang w:val="pt-BR"/>
              </w:rPr>
              <w:t>, în perioada 14.06.2018 – 16</w:t>
            </w:r>
            <w:r w:rsidRPr="003F05E7">
              <w:rPr>
                <w:rFonts w:ascii="Times New Roman" w:hAnsi="Times New Roman"/>
                <w:b/>
                <w:bCs/>
                <w:sz w:val="24"/>
                <w:szCs w:val="24"/>
              </w:rPr>
              <w:t>.</w:t>
            </w:r>
            <w:r w:rsidRPr="003F05E7">
              <w:rPr>
                <w:rFonts w:ascii="Times New Roman" w:hAnsi="Times New Roman"/>
                <w:b/>
                <w:bCs/>
                <w:sz w:val="24"/>
                <w:szCs w:val="24"/>
                <w:lang w:val="pt-BR"/>
              </w:rPr>
              <w:t>06.2018</w:t>
            </w:r>
            <w:r>
              <w:rPr>
                <w:rFonts w:ascii="Times New Roman" w:hAnsi="Times New Roman"/>
                <w:b/>
                <w:bCs/>
                <w:sz w:val="24"/>
                <w:szCs w:val="24"/>
                <w:lang w:val="pt-BR"/>
              </w:rPr>
              <w:t>.</w:t>
            </w:r>
          </w:p>
          <w:p w:rsidR="006D7AE4" w:rsidRPr="006A287D" w:rsidRDefault="006D7AE4" w:rsidP="00C92195">
            <w:pPr>
              <w:ind w:right="209" w:firstLine="284"/>
              <w:rPr>
                <w:rFonts w:ascii="Arial Narrow" w:hAnsi="Arial Narrow"/>
                <w:sz w:val="24"/>
                <w:szCs w:val="24"/>
                <w:lang w:val="ro-RO"/>
              </w:rPr>
            </w:pPr>
          </w:p>
        </w:tc>
        <w:tc>
          <w:tcPr>
            <w:tcW w:w="3147" w:type="dxa"/>
            <w:tcMar>
              <w:left w:w="57" w:type="dxa"/>
              <w:right w:w="57" w:type="dxa"/>
            </w:tcMar>
          </w:tcPr>
          <w:p w:rsidR="007B2074" w:rsidRPr="006A287D" w:rsidRDefault="007B2074" w:rsidP="000C1C01">
            <w:pPr>
              <w:spacing w:before="120" w:after="120"/>
              <w:jc w:val="both"/>
              <w:rPr>
                <w:rFonts w:ascii="Arial Narrow" w:hAnsi="Arial Narrow" w:cs="Arial"/>
                <w:sz w:val="24"/>
                <w:szCs w:val="24"/>
              </w:rPr>
            </w:pPr>
            <w:r w:rsidRPr="006A287D">
              <w:rPr>
                <w:rFonts w:ascii="Arial Narrow" w:hAnsi="Arial Narrow" w:cs="Arial"/>
                <w:sz w:val="24"/>
                <w:szCs w:val="24"/>
              </w:rPr>
              <w:t>Descrierea tehnic</w:t>
            </w:r>
            <w:r w:rsidR="00054DB3" w:rsidRPr="006A287D">
              <w:rPr>
                <w:rFonts w:ascii="Arial Narrow" w:hAnsi="Arial Narrow" w:cs="Arial"/>
                <w:sz w:val="24"/>
                <w:szCs w:val="24"/>
              </w:rPr>
              <w:t>ă</w:t>
            </w:r>
            <w:r w:rsidRPr="006A287D">
              <w:rPr>
                <w:rFonts w:ascii="Arial Narrow" w:hAnsi="Arial Narrow" w:cs="Arial"/>
                <w:sz w:val="24"/>
                <w:szCs w:val="24"/>
              </w:rPr>
              <w:t xml:space="preserve"> detaliat</w:t>
            </w:r>
            <w:r w:rsidR="00054DB3" w:rsidRPr="006A287D">
              <w:rPr>
                <w:rFonts w:ascii="Arial Narrow" w:hAnsi="Arial Narrow" w:cs="Arial"/>
                <w:sz w:val="24"/>
                <w:szCs w:val="24"/>
              </w:rPr>
              <w:t>ă</w:t>
            </w:r>
            <w:r w:rsidRPr="006A287D">
              <w:rPr>
                <w:rFonts w:ascii="Arial Narrow" w:hAnsi="Arial Narrow" w:cs="Arial"/>
                <w:sz w:val="24"/>
                <w:szCs w:val="24"/>
              </w:rPr>
              <w:t xml:space="preserve"> a </w:t>
            </w:r>
            <w:r w:rsidR="004209F4">
              <w:rPr>
                <w:rFonts w:ascii="Arial Narrow" w:hAnsi="Arial Narrow" w:cs="Arial"/>
                <w:sz w:val="24"/>
                <w:szCs w:val="24"/>
              </w:rPr>
              <w:t xml:space="preserve">serviciilor </w:t>
            </w:r>
            <w:r w:rsidRPr="006A287D">
              <w:rPr>
                <w:rFonts w:ascii="Arial Narrow" w:hAnsi="Arial Narrow" w:cs="Arial"/>
                <w:sz w:val="24"/>
                <w:szCs w:val="24"/>
              </w:rPr>
              <w:t xml:space="preserve">ofertate, precum </w:t>
            </w:r>
            <w:r w:rsidR="00054DB3" w:rsidRPr="006A287D">
              <w:rPr>
                <w:rFonts w:ascii="Arial Narrow" w:hAnsi="Arial Narrow" w:cs="Arial"/>
                <w:sz w:val="24"/>
                <w:szCs w:val="24"/>
              </w:rPr>
              <w:t>ş</w:t>
            </w:r>
            <w:r w:rsidRPr="006A287D">
              <w:rPr>
                <w:rFonts w:ascii="Arial Narrow" w:hAnsi="Arial Narrow" w:cs="Arial"/>
                <w:sz w:val="24"/>
                <w:szCs w:val="24"/>
              </w:rPr>
              <w:t>i alte informa</w:t>
            </w:r>
            <w:r w:rsidR="00054DB3" w:rsidRPr="006A287D">
              <w:rPr>
                <w:rFonts w:ascii="Arial Narrow" w:hAnsi="Arial Narrow" w:cs="Arial"/>
                <w:sz w:val="24"/>
                <w:szCs w:val="24"/>
              </w:rPr>
              <w:t>ţ</w:t>
            </w:r>
            <w:r w:rsidRPr="006A287D">
              <w:rPr>
                <w:rFonts w:ascii="Arial Narrow" w:hAnsi="Arial Narrow" w:cs="Arial"/>
                <w:sz w:val="24"/>
                <w:szCs w:val="24"/>
              </w:rPr>
              <w:t xml:space="preserve">ii considerate semnificative, </w:t>
            </w:r>
            <w:r w:rsidR="00054DB3" w:rsidRPr="006A287D">
              <w:rPr>
                <w:rFonts w:ascii="Arial Narrow" w:hAnsi="Arial Narrow" w:cs="Arial"/>
                <w:sz w:val="24"/>
                <w:szCs w:val="24"/>
              </w:rPr>
              <w:t>î</w:t>
            </w:r>
            <w:r w:rsidRPr="006A287D">
              <w:rPr>
                <w:rFonts w:ascii="Arial Narrow" w:hAnsi="Arial Narrow" w:cs="Arial"/>
                <w:sz w:val="24"/>
                <w:szCs w:val="24"/>
              </w:rPr>
              <w:t>n vederea verific</w:t>
            </w:r>
            <w:r w:rsidR="00054DB3" w:rsidRPr="006A287D">
              <w:rPr>
                <w:rFonts w:ascii="Arial Narrow" w:hAnsi="Arial Narrow" w:cs="Arial"/>
                <w:sz w:val="24"/>
                <w:szCs w:val="24"/>
              </w:rPr>
              <w:t>ă</w:t>
            </w:r>
            <w:r w:rsidRPr="006A287D">
              <w:rPr>
                <w:rFonts w:ascii="Arial Narrow" w:hAnsi="Arial Narrow" w:cs="Arial"/>
                <w:sz w:val="24"/>
                <w:szCs w:val="24"/>
              </w:rPr>
              <w:t>rii coresponden</w:t>
            </w:r>
            <w:r w:rsidR="00054DB3" w:rsidRPr="006A287D">
              <w:rPr>
                <w:rFonts w:ascii="Arial Narrow" w:hAnsi="Arial Narrow" w:cs="Arial"/>
                <w:sz w:val="24"/>
                <w:szCs w:val="24"/>
              </w:rPr>
              <w:t>ţ</w:t>
            </w:r>
            <w:r w:rsidR="008A7335" w:rsidRPr="006A287D">
              <w:rPr>
                <w:rFonts w:ascii="Arial Narrow" w:hAnsi="Arial Narrow" w:cs="Arial"/>
                <w:sz w:val="24"/>
                <w:szCs w:val="24"/>
              </w:rPr>
              <w:t xml:space="preserve">ei </w:t>
            </w:r>
            <w:r w:rsidRPr="006A287D">
              <w:rPr>
                <w:rFonts w:ascii="Arial Narrow" w:hAnsi="Arial Narrow" w:cs="Arial"/>
                <w:sz w:val="24"/>
                <w:szCs w:val="24"/>
              </w:rPr>
              <w:t>propunerii tehnice cu specifica</w:t>
            </w:r>
            <w:r w:rsidR="00054DB3" w:rsidRPr="006A287D">
              <w:rPr>
                <w:rFonts w:ascii="Arial Narrow" w:hAnsi="Arial Narrow" w:cs="Arial"/>
                <w:sz w:val="24"/>
                <w:szCs w:val="24"/>
              </w:rPr>
              <w:t>ţ</w:t>
            </w:r>
            <w:r w:rsidRPr="006A287D">
              <w:rPr>
                <w:rFonts w:ascii="Arial Narrow" w:hAnsi="Arial Narrow" w:cs="Arial"/>
                <w:sz w:val="24"/>
                <w:szCs w:val="24"/>
              </w:rPr>
              <w:t>iile tehnice prev</w:t>
            </w:r>
            <w:r w:rsidR="00054DB3" w:rsidRPr="006A287D">
              <w:rPr>
                <w:rFonts w:ascii="Arial Narrow" w:hAnsi="Arial Narrow" w:cs="Arial"/>
                <w:sz w:val="24"/>
                <w:szCs w:val="24"/>
              </w:rPr>
              <w:t>ă</w:t>
            </w:r>
            <w:r w:rsidRPr="006A287D">
              <w:rPr>
                <w:rFonts w:ascii="Arial Narrow" w:hAnsi="Arial Narrow" w:cs="Arial"/>
                <w:sz w:val="24"/>
                <w:szCs w:val="24"/>
              </w:rPr>
              <w:t xml:space="preserve">zute </w:t>
            </w:r>
            <w:r w:rsidR="00054DB3" w:rsidRPr="006A287D">
              <w:rPr>
                <w:rFonts w:ascii="Arial Narrow" w:hAnsi="Arial Narrow" w:cs="Arial"/>
                <w:sz w:val="24"/>
                <w:szCs w:val="24"/>
              </w:rPr>
              <w:t>î</w:t>
            </w:r>
            <w:r w:rsidRPr="006A287D">
              <w:rPr>
                <w:rFonts w:ascii="Arial Narrow" w:hAnsi="Arial Narrow" w:cs="Arial"/>
                <w:sz w:val="24"/>
                <w:szCs w:val="24"/>
              </w:rPr>
              <w:t xml:space="preserve">n caietul de sarcini. </w:t>
            </w:r>
          </w:p>
          <w:p w:rsidR="00893148" w:rsidRPr="006A287D" w:rsidRDefault="00893148" w:rsidP="00054DB3">
            <w:pPr>
              <w:spacing w:before="120" w:after="120"/>
              <w:rPr>
                <w:rFonts w:ascii="Arial Narrow" w:hAnsi="Arial Narrow" w:cs="Arial"/>
                <w:sz w:val="24"/>
                <w:szCs w:val="24"/>
              </w:rPr>
            </w:pPr>
          </w:p>
          <w:p w:rsidR="00893148" w:rsidRPr="006A287D" w:rsidRDefault="00186BAA" w:rsidP="003427D0">
            <w:pPr>
              <w:spacing w:before="120" w:after="120"/>
              <w:rPr>
                <w:rFonts w:ascii="Arial Narrow" w:hAnsi="Arial Narrow" w:cs="Arial"/>
                <w:sz w:val="24"/>
                <w:szCs w:val="24"/>
                <w:lang w:val="ro-RO"/>
              </w:rPr>
            </w:pPr>
            <w:r w:rsidRPr="006A287D">
              <w:rPr>
                <w:rFonts w:ascii="Arial Narrow" w:hAnsi="Arial Narrow"/>
                <w:b/>
                <w:i/>
                <w:color w:val="000000"/>
                <w:sz w:val="24"/>
                <w:szCs w:val="24"/>
              </w:rPr>
              <w:t xml:space="preserve">SE COMPLETEAZĂ DE CĂTRE </w:t>
            </w:r>
            <w:r w:rsidR="008A7335" w:rsidRPr="006A287D">
              <w:rPr>
                <w:rFonts w:ascii="Arial Narrow" w:hAnsi="Arial Narrow"/>
                <w:b/>
                <w:i/>
                <w:color w:val="000000"/>
                <w:sz w:val="24"/>
                <w:szCs w:val="24"/>
              </w:rPr>
              <w:t>CONTRACTANT CUM</w:t>
            </w:r>
            <w:r w:rsidRPr="006A287D">
              <w:rPr>
                <w:rFonts w:ascii="Arial Narrow" w:hAnsi="Arial Narrow"/>
                <w:b/>
                <w:i/>
                <w:color w:val="000000"/>
                <w:sz w:val="24"/>
                <w:szCs w:val="24"/>
              </w:rPr>
              <w:t xml:space="preserve"> RESPECTĂ CERINȚELE </w:t>
            </w:r>
            <w:r w:rsidR="00700C6E" w:rsidRPr="006A287D">
              <w:rPr>
                <w:rFonts w:ascii="Arial Narrow" w:hAnsi="Arial Narrow"/>
                <w:b/>
                <w:i/>
                <w:color w:val="000000"/>
                <w:sz w:val="24"/>
                <w:szCs w:val="24"/>
              </w:rPr>
              <w:t xml:space="preserve">TEHNICE MINIMALE </w:t>
            </w:r>
            <w:r w:rsidRPr="006A287D">
              <w:rPr>
                <w:rFonts w:ascii="Arial Narrow" w:hAnsi="Arial Narrow"/>
                <w:b/>
                <w:i/>
                <w:color w:val="000000"/>
                <w:sz w:val="24"/>
                <w:szCs w:val="24"/>
              </w:rPr>
              <w:t>SOLICITATE</w:t>
            </w:r>
            <w:r w:rsidR="008A7335" w:rsidRPr="006A287D">
              <w:rPr>
                <w:rFonts w:ascii="Arial Narrow" w:hAnsi="Arial Narrow"/>
                <w:b/>
                <w:i/>
                <w:color w:val="000000"/>
                <w:sz w:val="24"/>
                <w:szCs w:val="24"/>
              </w:rPr>
              <w:t xml:space="preserve"> ÎN CAIETUL DE SARCINI</w:t>
            </w:r>
            <w:r w:rsidR="00700C6E" w:rsidRPr="006A287D">
              <w:rPr>
                <w:rFonts w:ascii="Arial Narrow" w:hAnsi="Arial Narrow"/>
                <w:b/>
                <w:i/>
                <w:color w:val="000000"/>
                <w:sz w:val="24"/>
                <w:szCs w:val="24"/>
              </w:rPr>
              <w:t xml:space="preserve"> </w:t>
            </w:r>
            <w:r w:rsidR="006A287D">
              <w:rPr>
                <w:rFonts w:ascii="Arial Narrow" w:hAnsi="Arial Narrow"/>
                <w:b/>
                <w:i/>
                <w:color w:val="000000"/>
                <w:sz w:val="24"/>
                <w:szCs w:val="24"/>
              </w:rPr>
              <w:t xml:space="preserve">PENTRU FIECARE LOT </w:t>
            </w:r>
            <w:r w:rsidR="006A287D">
              <w:rPr>
                <w:rFonts w:ascii="Arial Narrow" w:hAnsi="Arial Narrow"/>
                <w:b/>
                <w:i/>
                <w:color w:val="000000"/>
                <w:sz w:val="24"/>
                <w:szCs w:val="24"/>
                <w:lang w:val="ro-RO"/>
              </w:rPr>
              <w:t>ÎN PARTE</w:t>
            </w:r>
          </w:p>
        </w:tc>
      </w:tr>
    </w:tbl>
    <w:p w:rsidR="00496EBE" w:rsidRDefault="00496EBE" w:rsidP="00186BAA">
      <w:pPr>
        <w:rPr>
          <w:rFonts w:ascii="Times New Roman" w:hAnsi="Times New Roman"/>
          <w:b/>
          <w:i/>
          <w:sz w:val="24"/>
          <w:szCs w:val="24"/>
          <w:lang w:val="ro-RO"/>
        </w:rPr>
      </w:pPr>
    </w:p>
    <w:p w:rsidR="00186BAA" w:rsidRDefault="001B7318" w:rsidP="00285ADF">
      <w:pPr>
        <w:jc w:val="both"/>
        <w:outlineLvl w:val="0"/>
        <w:rPr>
          <w:rFonts w:ascii="Arial Narrow" w:hAnsi="Arial Narrow" w:cs="Arial"/>
          <w:b/>
          <w:sz w:val="24"/>
          <w:szCs w:val="24"/>
        </w:rPr>
      </w:pPr>
      <w:r w:rsidRPr="001B7318">
        <w:rPr>
          <w:rFonts w:ascii="Arial Narrow" w:hAnsi="Arial Narrow" w:cs="Arial"/>
          <w:b/>
          <w:sz w:val="24"/>
          <w:szCs w:val="24"/>
        </w:rPr>
        <w:t>SE POT DEPUNE OFERTE PENTRU UNUL SAU MAI MULTE LOTURI</w:t>
      </w:r>
    </w:p>
    <w:p w:rsidR="00A27FD8" w:rsidRPr="001B7318" w:rsidRDefault="00A27FD8" w:rsidP="00285ADF">
      <w:pPr>
        <w:jc w:val="both"/>
        <w:outlineLvl w:val="0"/>
        <w:rPr>
          <w:rFonts w:ascii="Arial Narrow" w:hAnsi="Arial Narrow" w:cs="Arial"/>
          <w:b/>
          <w:sz w:val="24"/>
          <w:szCs w:val="24"/>
        </w:rPr>
      </w:pPr>
    </w:p>
    <w:p w:rsidR="001B7318" w:rsidRPr="001B7318" w:rsidRDefault="001B7318" w:rsidP="00285ADF">
      <w:pPr>
        <w:jc w:val="both"/>
        <w:outlineLvl w:val="0"/>
        <w:rPr>
          <w:rFonts w:ascii="Arial Narrow" w:hAnsi="Arial Narrow" w:cs="Arial"/>
          <w:b/>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bookmarkStart w:id="0" w:name="_GoBack"/>
      <w:bookmarkEnd w:id="0"/>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31477">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0B776E">
      <w:pPr>
        <w:pStyle w:val="Heading2"/>
        <w:numPr>
          <w:ilvl w:val="0"/>
          <w:numId w:val="0"/>
        </w:numPr>
        <w:jc w:val="center"/>
        <w:rPr>
          <w:rFonts w:ascii="Arial Narrow" w:hAnsi="Arial Narrow"/>
          <w:b w:val="0"/>
          <w:bCs/>
          <w:i/>
          <w:sz w:val="24"/>
          <w:szCs w:val="24"/>
        </w:rPr>
      </w:pPr>
    </w:p>
    <w:p w:rsidR="00965924"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295786" w:rsidTr="001A5364">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FB1188" w:rsidP="00225E32">
            <w:pPr>
              <w:jc w:val="right"/>
              <w:rPr>
                <w:rFonts w:ascii="Arial Narrow" w:hAnsi="Arial Narrow"/>
                <w:b/>
                <w:i/>
                <w:iCs/>
                <w:sz w:val="24"/>
                <w:szCs w:val="24"/>
              </w:rPr>
            </w:pPr>
            <w:r>
              <w:rPr>
                <w:rFonts w:ascii="Arial Narrow" w:hAnsi="Arial Narrow"/>
                <w:b/>
                <w:i/>
                <w:iCs/>
                <w:sz w:val="24"/>
                <w:szCs w:val="24"/>
              </w:rPr>
              <w:t>LOT</w:t>
            </w:r>
            <w:r w:rsidR="00965924" w:rsidRPr="00295786">
              <w:rPr>
                <w:rFonts w:ascii="Arial Narrow" w:hAnsi="Arial Narrow"/>
                <w:b/>
                <w:i/>
                <w:iCs/>
                <w:sz w:val="24"/>
                <w:szCs w:val="24"/>
              </w:rPr>
              <w:t>.</w:t>
            </w:r>
          </w:p>
        </w:tc>
        <w:tc>
          <w:tcPr>
            <w:tcW w:w="4253" w:type="dxa"/>
            <w:vAlign w:val="center"/>
          </w:tcPr>
          <w:p w:rsidR="00965924" w:rsidRPr="00295786" w:rsidRDefault="00965924" w:rsidP="003427D0">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3427D0">
              <w:rPr>
                <w:rFonts w:ascii="Arial Narrow" w:hAnsi="Arial Narrow"/>
                <w:b/>
                <w:i/>
                <w:iCs/>
                <w:sz w:val="24"/>
                <w:szCs w:val="24"/>
              </w:rPr>
              <w:t>serviciului</w:t>
            </w:r>
          </w:p>
        </w:tc>
        <w:tc>
          <w:tcPr>
            <w:tcW w:w="708"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1A5364">
        <w:tc>
          <w:tcPr>
            <w:tcW w:w="682" w:type="dxa"/>
          </w:tcPr>
          <w:p w:rsidR="00965924" w:rsidRPr="00AA0081" w:rsidRDefault="00965924" w:rsidP="00225E32">
            <w:pPr>
              <w:jc w:val="center"/>
              <w:rPr>
                <w:rFonts w:ascii="Arial Narrow" w:hAnsi="Arial Narrow"/>
                <w:b/>
                <w:iCs/>
                <w:sz w:val="24"/>
                <w:szCs w:val="24"/>
              </w:rPr>
            </w:pPr>
            <w:r w:rsidRPr="00AA0081">
              <w:rPr>
                <w:rFonts w:ascii="Arial Narrow" w:hAnsi="Arial Narrow"/>
                <w:b/>
                <w:iCs/>
                <w:sz w:val="24"/>
                <w:szCs w:val="24"/>
              </w:rPr>
              <w:t>0</w:t>
            </w:r>
          </w:p>
        </w:tc>
        <w:tc>
          <w:tcPr>
            <w:tcW w:w="4253"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1B7318">
            <w:pPr>
              <w:jc w:val="center"/>
              <w:rPr>
                <w:rFonts w:ascii="Arial Narrow" w:hAnsi="Arial Narrow"/>
                <w:b/>
                <w:i/>
                <w:iCs/>
                <w:sz w:val="24"/>
                <w:szCs w:val="24"/>
              </w:rPr>
            </w:pPr>
            <w:r w:rsidRPr="003427D0">
              <w:rPr>
                <w:rFonts w:ascii="Arial Narrow" w:hAnsi="Arial Narrow"/>
                <w:b/>
                <w:i/>
                <w:iCs/>
                <w:sz w:val="24"/>
                <w:szCs w:val="24"/>
                <w:highlight w:val="yellow"/>
              </w:rPr>
              <w:t>6=5*</w:t>
            </w:r>
            <w:r w:rsidR="001B7318">
              <w:rPr>
                <w:rFonts w:ascii="Arial Narrow" w:hAnsi="Arial Narrow"/>
                <w:b/>
                <w:i/>
                <w:iCs/>
                <w:sz w:val="24"/>
                <w:szCs w:val="24"/>
                <w:highlight w:val="yellow"/>
              </w:rPr>
              <w:t>1</w:t>
            </w:r>
            <w:r w:rsidR="006A287D">
              <w:rPr>
                <w:rFonts w:ascii="Arial Narrow" w:hAnsi="Arial Narrow"/>
                <w:b/>
                <w:i/>
                <w:iCs/>
                <w:sz w:val="24"/>
                <w:szCs w:val="24"/>
                <w:highlight w:val="yellow"/>
              </w:rPr>
              <w:t>9 sau 9</w:t>
            </w:r>
            <w:r w:rsidRPr="003427D0">
              <w:rPr>
                <w:rFonts w:ascii="Arial Narrow" w:hAnsi="Arial Narrow"/>
                <w:b/>
                <w:i/>
                <w:iCs/>
                <w:sz w:val="24"/>
                <w:szCs w:val="24"/>
                <w:highlight w:val="yellow"/>
              </w:rPr>
              <w:t>%</w:t>
            </w:r>
          </w:p>
        </w:tc>
      </w:tr>
      <w:tr w:rsidR="00427B94" w:rsidRPr="00295786" w:rsidTr="001A5364">
        <w:tc>
          <w:tcPr>
            <w:tcW w:w="682" w:type="dxa"/>
            <w:vMerge w:val="restart"/>
          </w:tcPr>
          <w:p w:rsidR="00427B94" w:rsidRDefault="00427B94" w:rsidP="00427B94">
            <w:pPr>
              <w:rPr>
                <w:rFonts w:ascii="Arial Narrow" w:hAnsi="Arial Narrow"/>
                <w:b/>
                <w:iCs/>
                <w:sz w:val="24"/>
                <w:szCs w:val="24"/>
              </w:rPr>
            </w:pPr>
          </w:p>
          <w:p w:rsidR="00427B94" w:rsidRDefault="00427B94" w:rsidP="00427B94">
            <w:pPr>
              <w:rPr>
                <w:rFonts w:ascii="Arial Narrow" w:hAnsi="Arial Narrow"/>
                <w:b/>
                <w:iCs/>
                <w:sz w:val="24"/>
                <w:szCs w:val="24"/>
              </w:rPr>
            </w:pPr>
          </w:p>
          <w:p w:rsidR="00427B94" w:rsidRDefault="00427B94" w:rsidP="00427B94">
            <w:pPr>
              <w:rPr>
                <w:rFonts w:ascii="Arial Narrow" w:hAnsi="Arial Narrow"/>
                <w:b/>
                <w:iCs/>
                <w:sz w:val="24"/>
                <w:szCs w:val="24"/>
              </w:rPr>
            </w:pPr>
          </w:p>
          <w:p w:rsidR="00427B94" w:rsidRDefault="00427B94" w:rsidP="00427B94">
            <w:pPr>
              <w:rPr>
                <w:rFonts w:ascii="Arial Narrow" w:hAnsi="Arial Narrow"/>
                <w:b/>
                <w:iCs/>
                <w:sz w:val="24"/>
                <w:szCs w:val="24"/>
              </w:rPr>
            </w:pPr>
          </w:p>
          <w:p w:rsidR="00427B94" w:rsidRDefault="00427B94" w:rsidP="00427B94">
            <w:pPr>
              <w:rPr>
                <w:rFonts w:ascii="Arial Narrow" w:hAnsi="Arial Narrow"/>
                <w:b/>
                <w:iCs/>
                <w:sz w:val="24"/>
                <w:szCs w:val="24"/>
              </w:rPr>
            </w:pPr>
          </w:p>
          <w:p w:rsidR="00427B94" w:rsidRPr="00AA0081" w:rsidRDefault="00427B94" w:rsidP="00427B94">
            <w:pPr>
              <w:rPr>
                <w:rFonts w:ascii="Arial Narrow" w:hAnsi="Arial Narrow"/>
                <w:b/>
                <w:iCs/>
                <w:sz w:val="24"/>
                <w:szCs w:val="24"/>
              </w:rPr>
            </w:pPr>
            <w:r>
              <w:rPr>
                <w:rFonts w:ascii="Arial Narrow" w:hAnsi="Arial Narrow"/>
                <w:b/>
                <w:iCs/>
                <w:sz w:val="24"/>
                <w:szCs w:val="24"/>
              </w:rPr>
              <w:t>1</w:t>
            </w:r>
          </w:p>
        </w:tc>
        <w:tc>
          <w:tcPr>
            <w:tcW w:w="4253" w:type="dxa"/>
          </w:tcPr>
          <w:p w:rsidR="00427B94" w:rsidRPr="00C17EE7" w:rsidRDefault="00427B94" w:rsidP="001B7318">
            <w:pPr>
              <w:jc w:val="both"/>
              <w:rPr>
                <w:rFonts w:ascii="Times New Roman" w:hAnsi="Times New Roman"/>
                <w:b/>
                <w:i/>
                <w:iCs/>
                <w:sz w:val="24"/>
                <w:szCs w:val="24"/>
              </w:rPr>
            </w:pPr>
            <w:r w:rsidRPr="00C17EE7">
              <w:rPr>
                <w:rFonts w:ascii="Times New Roman" w:hAnsi="Times New Roman"/>
                <w:b/>
                <w:i/>
                <w:sz w:val="24"/>
                <w:szCs w:val="24"/>
              </w:rPr>
              <w:t xml:space="preserve">Servicii de </w:t>
            </w:r>
            <w:r w:rsidRPr="00C17EE7">
              <w:rPr>
                <w:rFonts w:ascii="Times New Roman" w:hAnsi="Times New Roman"/>
                <w:b/>
                <w:i/>
                <w:sz w:val="24"/>
                <w:szCs w:val="24"/>
              </w:rPr>
              <w:t>închiriere sală de conferințe 14.06.2018</w:t>
            </w:r>
            <w:r w:rsidRPr="00C17EE7">
              <w:rPr>
                <w:rFonts w:ascii="Times New Roman" w:hAnsi="Times New Roman"/>
                <w:b/>
                <w:i/>
                <w:sz w:val="24"/>
                <w:szCs w:val="24"/>
              </w:rPr>
              <w:t xml:space="preserve"> (TVA 19 %)</w:t>
            </w:r>
          </w:p>
        </w:tc>
        <w:tc>
          <w:tcPr>
            <w:tcW w:w="708" w:type="dxa"/>
          </w:tcPr>
          <w:p w:rsidR="00427B94" w:rsidRPr="001B7318" w:rsidRDefault="00427B94" w:rsidP="00225E32">
            <w:pPr>
              <w:jc w:val="center"/>
              <w:rPr>
                <w:rFonts w:ascii="Arial Narrow" w:hAnsi="Arial Narrow"/>
                <w:b/>
                <w:iCs/>
                <w:sz w:val="24"/>
                <w:szCs w:val="24"/>
              </w:rPr>
            </w:pPr>
            <w:r w:rsidRPr="001B7318">
              <w:rPr>
                <w:rFonts w:ascii="Arial Narrow" w:hAnsi="Arial Narrow"/>
                <w:b/>
                <w:iCs/>
                <w:sz w:val="24"/>
                <w:szCs w:val="24"/>
              </w:rPr>
              <w:t>buc</w:t>
            </w:r>
          </w:p>
        </w:tc>
        <w:tc>
          <w:tcPr>
            <w:tcW w:w="1276" w:type="dxa"/>
            <w:vAlign w:val="center"/>
          </w:tcPr>
          <w:p w:rsidR="00427B94" w:rsidRPr="00295786" w:rsidRDefault="00427B94" w:rsidP="00225E32">
            <w:pPr>
              <w:jc w:val="center"/>
              <w:rPr>
                <w:rFonts w:ascii="Arial Narrow" w:hAnsi="Arial Narrow"/>
                <w:b/>
                <w:i/>
                <w:iCs/>
                <w:sz w:val="24"/>
                <w:szCs w:val="24"/>
              </w:rPr>
            </w:pPr>
            <w:r>
              <w:rPr>
                <w:rFonts w:ascii="Arial Narrow" w:hAnsi="Arial Narrow"/>
                <w:b/>
                <w:i/>
                <w:iCs/>
                <w:sz w:val="24"/>
                <w:szCs w:val="24"/>
              </w:rPr>
              <w:t>1</w:t>
            </w:r>
          </w:p>
        </w:tc>
        <w:tc>
          <w:tcPr>
            <w:tcW w:w="1134" w:type="dxa"/>
          </w:tcPr>
          <w:p w:rsidR="00427B94" w:rsidRPr="00295786" w:rsidRDefault="00427B94" w:rsidP="00225E32">
            <w:pPr>
              <w:jc w:val="center"/>
              <w:rPr>
                <w:rFonts w:ascii="Arial Narrow" w:hAnsi="Arial Narrow"/>
                <w:b/>
                <w:i/>
                <w:iCs/>
                <w:sz w:val="24"/>
                <w:szCs w:val="24"/>
              </w:rPr>
            </w:pPr>
          </w:p>
        </w:tc>
        <w:tc>
          <w:tcPr>
            <w:tcW w:w="1134" w:type="dxa"/>
          </w:tcPr>
          <w:p w:rsidR="00427B94" w:rsidRPr="00295786" w:rsidRDefault="00427B94" w:rsidP="00225E32">
            <w:pPr>
              <w:jc w:val="center"/>
              <w:rPr>
                <w:rFonts w:ascii="Arial Narrow" w:hAnsi="Arial Narrow"/>
                <w:b/>
                <w:i/>
                <w:iCs/>
                <w:sz w:val="24"/>
                <w:szCs w:val="24"/>
              </w:rPr>
            </w:pPr>
          </w:p>
        </w:tc>
        <w:tc>
          <w:tcPr>
            <w:tcW w:w="1134" w:type="dxa"/>
          </w:tcPr>
          <w:p w:rsidR="00427B94" w:rsidRPr="003427D0" w:rsidRDefault="00427B94" w:rsidP="006A287D">
            <w:pPr>
              <w:jc w:val="center"/>
              <w:rPr>
                <w:rFonts w:ascii="Arial Narrow" w:hAnsi="Arial Narrow"/>
                <w:b/>
                <w:i/>
                <w:iCs/>
                <w:sz w:val="24"/>
                <w:szCs w:val="24"/>
                <w:highlight w:val="yellow"/>
              </w:rPr>
            </w:pPr>
          </w:p>
        </w:tc>
      </w:tr>
      <w:tr w:rsidR="00427B94" w:rsidRPr="00295786" w:rsidTr="001A5364">
        <w:tc>
          <w:tcPr>
            <w:tcW w:w="682" w:type="dxa"/>
            <w:vMerge/>
          </w:tcPr>
          <w:p w:rsidR="00427B94" w:rsidRPr="00AA0081" w:rsidRDefault="00427B94" w:rsidP="00225E32">
            <w:pPr>
              <w:jc w:val="center"/>
              <w:rPr>
                <w:rFonts w:ascii="Arial Narrow" w:hAnsi="Arial Narrow"/>
                <w:b/>
                <w:iCs/>
                <w:sz w:val="24"/>
                <w:szCs w:val="24"/>
              </w:rPr>
            </w:pPr>
          </w:p>
        </w:tc>
        <w:tc>
          <w:tcPr>
            <w:tcW w:w="4253" w:type="dxa"/>
          </w:tcPr>
          <w:p w:rsidR="00427B94" w:rsidRPr="00C17EE7" w:rsidRDefault="00427B94" w:rsidP="00C17EE7">
            <w:pPr>
              <w:jc w:val="both"/>
              <w:rPr>
                <w:rFonts w:ascii="Times New Roman" w:hAnsi="Times New Roman"/>
                <w:b/>
                <w:i/>
                <w:iCs/>
                <w:sz w:val="24"/>
                <w:szCs w:val="24"/>
              </w:rPr>
            </w:pPr>
            <w:r w:rsidRPr="00C17EE7">
              <w:rPr>
                <w:rFonts w:ascii="Times New Roman" w:hAnsi="Times New Roman"/>
                <w:b/>
                <w:i/>
                <w:sz w:val="24"/>
                <w:szCs w:val="24"/>
              </w:rPr>
              <w:t>Servicii de închiriere sală de conferințe 1</w:t>
            </w:r>
            <w:r>
              <w:rPr>
                <w:rFonts w:ascii="Times New Roman" w:hAnsi="Times New Roman"/>
                <w:b/>
                <w:i/>
                <w:sz w:val="24"/>
                <w:szCs w:val="24"/>
              </w:rPr>
              <w:t>5</w:t>
            </w:r>
            <w:r w:rsidRPr="00C17EE7">
              <w:rPr>
                <w:rFonts w:ascii="Times New Roman" w:hAnsi="Times New Roman"/>
                <w:b/>
                <w:i/>
                <w:sz w:val="24"/>
                <w:szCs w:val="24"/>
              </w:rPr>
              <w:t>.06.2018 (TVA 19 %)</w:t>
            </w:r>
          </w:p>
        </w:tc>
        <w:tc>
          <w:tcPr>
            <w:tcW w:w="708" w:type="dxa"/>
          </w:tcPr>
          <w:p w:rsidR="00427B94" w:rsidRPr="001B7318" w:rsidRDefault="00427B94" w:rsidP="00225E32">
            <w:pPr>
              <w:jc w:val="center"/>
              <w:rPr>
                <w:rFonts w:ascii="Arial Narrow" w:hAnsi="Arial Narrow"/>
                <w:b/>
                <w:iCs/>
                <w:sz w:val="24"/>
                <w:szCs w:val="24"/>
              </w:rPr>
            </w:pPr>
            <w:r w:rsidRPr="001B7318">
              <w:rPr>
                <w:rFonts w:ascii="Arial Narrow" w:hAnsi="Arial Narrow"/>
                <w:b/>
                <w:iCs/>
                <w:sz w:val="24"/>
                <w:szCs w:val="24"/>
              </w:rPr>
              <w:t>buc</w:t>
            </w:r>
          </w:p>
        </w:tc>
        <w:tc>
          <w:tcPr>
            <w:tcW w:w="1276" w:type="dxa"/>
            <w:vAlign w:val="center"/>
          </w:tcPr>
          <w:p w:rsidR="00427B94" w:rsidRPr="00295786" w:rsidRDefault="00427B94" w:rsidP="00225E32">
            <w:pPr>
              <w:jc w:val="center"/>
              <w:rPr>
                <w:rFonts w:ascii="Arial Narrow" w:hAnsi="Arial Narrow"/>
                <w:b/>
                <w:i/>
                <w:iCs/>
                <w:sz w:val="24"/>
                <w:szCs w:val="24"/>
              </w:rPr>
            </w:pPr>
            <w:r>
              <w:rPr>
                <w:rFonts w:ascii="Arial Narrow" w:hAnsi="Arial Narrow"/>
                <w:b/>
                <w:i/>
                <w:iCs/>
                <w:sz w:val="24"/>
                <w:szCs w:val="24"/>
              </w:rPr>
              <w:t>1</w:t>
            </w:r>
          </w:p>
        </w:tc>
        <w:tc>
          <w:tcPr>
            <w:tcW w:w="1134" w:type="dxa"/>
          </w:tcPr>
          <w:p w:rsidR="00427B94" w:rsidRPr="00295786" w:rsidRDefault="00427B94" w:rsidP="00225E32">
            <w:pPr>
              <w:jc w:val="center"/>
              <w:rPr>
                <w:rFonts w:ascii="Arial Narrow" w:hAnsi="Arial Narrow"/>
                <w:b/>
                <w:i/>
                <w:iCs/>
                <w:sz w:val="24"/>
                <w:szCs w:val="24"/>
              </w:rPr>
            </w:pPr>
          </w:p>
        </w:tc>
        <w:tc>
          <w:tcPr>
            <w:tcW w:w="1134" w:type="dxa"/>
          </w:tcPr>
          <w:p w:rsidR="00427B94" w:rsidRPr="00295786" w:rsidRDefault="00427B94" w:rsidP="00225E32">
            <w:pPr>
              <w:jc w:val="center"/>
              <w:rPr>
                <w:rFonts w:ascii="Arial Narrow" w:hAnsi="Arial Narrow"/>
                <w:b/>
                <w:i/>
                <w:iCs/>
                <w:sz w:val="24"/>
                <w:szCs w:val="24"/>
              </w:rPr>
            </w:pPr>
          </w:p>
        </w:tc>
        <w:tc>
          <w:tcPr>
            <w:tcW w:w="1134" w:type="dxa"/>
          </w:tcPr>
          <w:p w:rsidR="00427B94" w:rsidRPr="003427D0" w:rsidRDefault="00427B94" w:rsidP="006A287D">
            <w:pPr>
              <w:jc w:val="center"/>
              <w:rPr>
                <w:rFonts w:ascii="Arial Narrow" w:hAnsi="Arial Narrow"/>
                <w:b/>
                <w:i/>
                <w:iCs/>
                <w:sz w:val="24"/>
                <w:szCs w:val="24"/>
                <w:highlight w:val="yellow"/>
              </w:rPr>
            </w:pPr>
          </w:p>
        </w:tc>
      </w:tr>
      <w:tr w:rsidR="00427B94" w:rsidRPr="00295786" w:rsidTr="001A5364">
        <w:tc>
          <w:tcPr>
            <w:tcW w:w="682" w:type="dxa"/>
            <w:vMerge/>
          </w:tcPr>
          <w:p w:rsidR="00427B94" w:rsidRPr="00AA0081" w:rsidRDefault="00427B94" w:rsidP="00225E32">
            <w:pPr>
              <w:jc w:val="center"/>
              <w:rPr>
                <w:rFonts w:ascii="Arial Narrow" w:hAnsi="Arial Narrow"/>
                <w:b/>
                <w:iCs/>
                <w:sz w:val="24"/>
                <w:szCs w:val="24"/>
              </w:rPr>
            </w:pPr>
          </w:p>
        </w:tc>
        <w:tc>
          <w:tcPr>
            <w:tcW w:w="4253" w:type="dxa"/>
          </w:tcPr>
          <w:p w:rsidR="00427B94" w:rsidRPr="00C17EE7" w:rsidRDefault="00427B94" w:rsidP="00C17EE7">
            <w:pPr>
              <w:jc w:val="both"/>
              <w:rPr>
                <w:rFonts w:ascii="Times New Roman" w:hAnsi="Times New Roman"/>
                <w:b/>
                <w:i/>
                <w:sz w:val="24"/>
                <w:szCs w:val="24"/>
              </w:rPr>
            </w:pPr>
            <w:r w:rsidRPr="00C17EE7">
              <w:rPr>
                <w:rFonts w:ascii="Times New Roman" w:hAnsi="Times New Roman"/>
                <w:b/>
                <w:i/>
                <w:sz w:val="24"/>
                <w:szCs w:val="24"/>
              </w:rPr>
              <w:t>Servicii de servire masa</w:t>
            </w:r>
            <w:r>
              <w:rPr>
                <w:rFonts w:ascii="Times New Roman" w:hAnsi="Times New Roman"/>
                <w:b/>
                <w:i/>
                <w:sz w:val="24"/>
                <w:szCs w:val="24"/>
              </w:rPr>
              <w:t xml:space="preserve"> 14.06.2018</w:t>
            </w:r>
            <w:r w:rsidRPr="00C17EE7">
              <w:rPr>
                <w:rFonts w:ascii="Times New Roman" w:hAnsi="Times New Roman"/>
                <w:b/>
                <w:i/>
                <w:sz w:val="24"/>
                <w:szCs w:val="24"/>
              </w:rPr>
              <w:t>: welcome coffee</w:t>
            </w:r>
            <w:r>
              <w:rPr>
                <w:rFonts w:ascii="Times New Roman" w:hAnsi="Times New Roman"/>
                <w:b/>
                <w:i/>
                <w:sz w:val="24"/>
                <w:szCs w:val="24"/>
              </w:rPr>
              <w:t xml:space="preserve"> </w:t>
            </w:r>
            <w:r w:rsidRPr="00C17EE7">
              <w:rPr>
                <w:rFonts w:ascii="Times New Roman" w:hAnsi="Times New Roman"/>
                <w:b/>
                <w:i/>
                <w:sz w:val="24"/>
                <w:szCs w:val="24"/>
              </w:rPr>
              <w:t>(TVA 9 %)</w:t>
            </w:r>
          </w:p>
        </w:tc>
        <w:tc>
          <w:tcPr>
            <w:tcW w:w="708" w:type="dxa"/>
          </w:tcPr>
          <w:p w:rsidR="00427B94" w:rsidRPr="001B7318" w:rsidRDefault="00427B94" w:rsidP="00225E32">
            <w:pPr>
              <w:jc w:val="center"/>
              <w:rPr>
                <w:rFonts w:ascii="Arial Narrow" w:hAnsi="Arial Narrow"/>
                <w:b/>
                <w:iCs/>
                <w:sz w:val="24"/>
                <w:szCs w:val="24"/>
              </w:rPr>
            </w:pPr>
            <w:r>
              <w:rPr>
                <w:rFonts w:ascii="Arial Narrow" w:hAnsi="Arial Narrow"/>
                <w:b/>
                <w:iCs/>
                <w:sz w:val="24"/>
                <w:szCs w:val="24"/>
              </w:rPr>
              <w:t>pers.</w:t>
            </w:r>
          </w:p>
        </w:tc>
        <w:tc>
          <w:tcPr>
            <w:tcW w:w="1276" w:type="dxa"/>
            <w:vAlign w:val="center"/>
          </w:tcPr>
          <w:p w:rsidR="00427B94" w:rsidRPr="00295786" w:rsidRDefault="00427B94" w:rsidP="00225E32">
            <w:pPr>
              <w:jc w:val="center"/>
              <w:rPr>
                <w:rFonts w:ascii="Arial Narrow" w:hAnsi="Arial Narrow"/>
                <w:b/>
                <w:i/>
                <w:iCs/>
                <w:sz w:val="24"/>
                <w:szCs w:val="24"/>
              </w:rPr>
            </w:pPr>
            <w:r>
              <w:rPr>
                <w:rFonts w:ascii="Arial Narrow" w:hAnsi="Arial Narrow"/>
                <w:b/>
                <w:i/>
                <w:iCs/>
                <w:sz w:val="24"/>
                <w:szCs w:val="24"/>
              </w:rPr>
              <w:t>35</w:t>
            </w:r>
          </w:p>
        </w:tc>
        <w:tc>
          <w:tcPr>
            <w:tcW w:w="1134" w:type="dxa"/>
          </w:tcPr>
          <w:p w:rsidR="00427B94" w:rsidRPr="00295786" w:rsidRDefault="00427B94" w:rsidP="00225E32">
            <w:pPr>
              <w:jc w:val="center"/>
              <w:rPr>
                <w:rFonts w:ascii="Arial Narrow" w:hAnsi="Arial Narrow"/>
                <w:b/>
                <w:i/>
                <w:iCs/>
                <w:sz w:val="24"/>
                <w:szCs w:val="24"/>
              </w:rPr>
            </w:pPr>
          </w:p>
        </w:tc>
        <w:tc>
          <w:tcPr>
            <w:tcW w:w="1134" w:type="dxa"/>
          </w:tcPr>
          <w:p w:rsidR="00427B94" w:rsidRPr="00295786" w:rsidRDefault="00427B94" w:rsidP="00225E32">
            <w:pPr>
              <w:jc w:val="center"/>
              <w:rPr>
                <w:rFonts w:ascii="Arial Narrow" w:hAnsi="Arial Narrow"/>
                <w:b/>
                <w:i/>
                <w:iCs/>
                <w:sz w:val="24"/>
                <w:szCs w:val="24"/>
              </w:rPr>
            </w:pPr>
          </w:p>
        </w:tc>
        <w:tc>
          <w:tcPr>
            <w:tcW w:w="1134" w:type="dxa"/>
          </w:tcPr>
          <w:p w:rsidR="00427B94" w:rsidRPr="003427D0" w:rsidRDefault="00427B94" w:rsidP="006A287D">
            <w:pPr>
              <w:jc w:val="center"/>
              <w:rPr>
                <w:rFonts w:ascii="Arial Narrow" w:hAnsi="Arial Narrow"/>
                <w:b/>
                <w:i/>
                <w:iCs/>
                <w:sz w:val="24"/>
                <w:szCs w:val="24"/>
                <w:highlight w:val="yellow"/>
              </w:rPr>
            </w:pPr>
          </w:p>
        </w:tc>
      </w:tr>
      <w:tr w:rsidR="00427B94" w:rsidRPr="00295786" w:rsidTr="001A5364">
        <w:tc>
          <w:tcPr>
            <w:tcW w:w="682" w:type="dxa"/>
            <w:vMerge/>
          </w:tcPr>
          <w:p w:rsidR="00427B94" w:rsidRPr="00AA0081" w:rsidRDefault="00427B94" w:rsidP="00225E32">
            <w:pPr>
              <w:jc w:val="center"/>
              <w:rPr>
                <w:rFonts w:ascii="Arial Narrow" w:hAnsi="Arial Narrow"/>
                <w:b/>
                <w:iCs/>
                <w:sz w:val="24"/>
                <w:szCs w:val="24"/>
              </w:rPr>
            </w:pPr>
          </w:p>
        </w:tc>
        <w:tc>
          <w:tcPr>
            <w:tcW w:w="4253" w:type="dxa"/>
          </w:tcPr>
          <w:p w:rsidR="00427B94" w:rsidRPr="00C17EE7" w:rsidRDefault="00427B94" w:rsidP="00C17EE7">
            <w:pPr>
              <w:jc w:val="both"/>
              <w:rPr>
                <w:rFonts w:ascii="Times New Roman" w:hAnsi="Times New Roman"/>
                <w:b/>
                <w:i/>
                <w:sz w:val="24"/>
                <w:szCs w:val="24"/>
              </w:rPr>
            </w:pPr>
            <w:r w:rsidRPr="00C17EE7">
              <w:rPr>
                <w:rFonts w:ascii="Times New Roman" w:hAnsi="Times New Roman"/>
                <w:b/>
                <w:i/>
                <w:sz w:val="24"/>
                <w:szCs w:val="24"/>
              </w:rPr>
              <w:t>Servicii de servire masa</w:t>
            </w:r>
            <w:r>
              <w:rPr>
                <w:rFonts w:ascii="Times New Roman" w:hAnsi="Times New Roman"/>
                <w:b/>
                <w:i/>
                <w:sz w:val="24"/>
                <w:szCs w:val="24"/>
              </w:rPr>
              <w:t xml:space="preserve"> 14.06.2018</w:t>
            </w:r>
            <w:r w:rsidRPr="00C17EE7">
              <w:rPr>
                <w:rFonts w:ascii="Times New Roman" w:hAnsi="Times New Roman"/>
                <w:b/>
                <w:i/>
                <w:sz w:val="24"/>
                <w:szCs w:val="24"/>
              </w:rPr>
              <w:t xml:space="preserve">: </w:t>
            </w:r>
            <w:r>
              <w:rPr>
                <w:rFonts w:ascii="Times New Roman" w:hAnsi="Times New Roman"/>
                <w:b/>
                <w:i/>
                <w:sz w:val="24"/>
                <w:szCs w:val="24"/>
              </w:rPr>
              <w:t>cina</w:t>
            </w:r>
            <w:r>
              <w:rPr>
                <w:rFonts w:ascii="Times New Roman" w:hAnsi="Times New Roman"/>
                <w:b/>
                <w:i/>
                <w:sz w:val="24"/>
                <w:szCs w:val="24"/>
              </w:rPr>
              <w:t xml:space="preserve"> </w:t>
            </w:r>
            <w:r w:rsidRPr="00C17EE7">
              <w:rPr>
                <w:rFonts w:ascii="Times New Roman" w:hAnsi="Times New Roman"/>
                <w:b/>
                <w:i/>
                <w:sz w:val="24"/>
                <w:szCs w:val="24"/>
              </w:rPr>
              <w:t>(TVA 9 %)</w:t>
            </w:r>
          </w:p>
        </w:tc>
        <w:tc>
          <w:tcPr>
            <w:tcW w:w="708" w:type="dxa"/>
          </w:tcPr>
          <w:p w:rsidR="00427B94" w:rsidRPr="001B7318" w:rsidRDefault="00427B94" w:rsidP="00225E32">
            <w:pPr>
              <w:jc w:val="center"/>
              <w:rPr>
                <w:rFonts w:ascii="Arial Narrow" w:hAnsi="Arial Narrow"/>
                <w:b/>
                <w:iCs/>
                <w:sz w:val="24"/>
                <w:szCs w:val="24"/>
              </w:rPr>
            </w:pPr>
            <w:r>
              <w:rPr>
                <w:rFonts w:ascii="Arial Narrow" w:hAnsi="Arial Narrow"/>
                <w:b/>
                <w:iCs/>
                <w:sz w:val="24"/>
                <w:szCs w:val="24"/>
              </w:rPr>
              <w:t xml:space="preserve">pers. </w:t>
            </w:r>
          </w:p>
        </w:tc>
        <w:tc>
          <w:tcPr>
            <w:tcW w:w="1276" w:type="dxa"/>
            <w:vAlign w:val="center"/>
          </w:tcPr>
          <w:p w:rsidR="00427B94" w:rsidRPr="00295786" w:rsidRDefault="00427B94" w:rsidP="00225E32">
            <w:pPr>
              <w:jc w:val="center"/>
              <w:rPr>
                <w:rFonts w:ascii="Arial Narrow" w:hAnsi="Arial Narrow"/>
                <w:b/>
                <w:i/>
                <w:iCs/>
                <w:sz w:val="24"/>
                <w:szCs w:val="24"/>
              </w:rPr>
            </w:pPr>
            <w:r>
              <w:rPr>
                <w:rFonts w:ascii="Arial Narrow" w:hAnsi="Arial Narrow"/>
                <w:b/>
                <w:i/>
                <w:iCs/>
                <w:sz w:val="24"/>
                <w:szCs w:val="24"/>
              </w:rPr>
              <w:t>35</w:t>
            </w:r>
          </w:p>
        </w:tc>
        <w:tc>
          <w:tcPr>
            <w:tcW w:w="1134" w:type="dxa"/>
          </w:tcPr>
          <w:p w:rsidR="00427B94" w:rsidRPr="00295786" w:rsidRDefault="00427B94" w:rsidP="00225E32">
            <w:pPr>
              <w:jc w:val="center"/>
              <w:rPr>
                <w:rFonts w:ascii="Arial Narrow" w:hAnsi="Arial Narrow"/>
                <w:b/>
                <w:i/>
                <w:iCs/>
                <w:sz w:val="24"/>
                <w:szCs w:val="24"/>
              </w:rPr>
            </w:pPr>
          </w:p>
        </w:tc>
        <w:tc>
          <w:tcPr>
            <w:tcW w:w="1134" w:type="dxa"/>
          </w:tcPr>
          <w:p w:rsidR="00427B94" w:rsidRPr="00295786" w:rsidRDefault="00427B94" w:rsidP="00225E32">
            <w:pPr>
              <w:jc w:val="center"/>
              <w:rPr>
                <w:rFonts w:ascii="Arial Narrow" w:hAnsi="Arial Narrow"/>
                <w:b/>
                <w:i/>
                <w:iCs/>
                <w:sz w:val="24"/>
                <w:szCs w:val="24"/>
              </w:rPr>
            </w:pPr>
          </w:p>
        </w:tc>
        <w:tc>
          <w:tcPr>
            <w:tcW w:w="1134" w:type="dxa"/>
          </w:tcPr>
          <w:p w:rsidR="00427B94" w:rsidRPr="003427D0" w:rsidRDefault="00427B94" w:rsidP="006A287D">
            <w:pPr>
              <w:jc w:val="center"/>
              <w:rPr>
                <w:rFonts w:ascii="Arial Narrow" w:hAnsi="Arial Narrow"/>
                <w:b/>
                <w:i/>
                <w:iCs/>
                <w:sz w:val="24"/>
                <w:szCs w:val="24"/>
                <w:highlight w:val="yellow"/>
              </w:rPr>
            </w:pPr>
          </w:p>
        </w:tc>
      </w:tr>
      <w:tr w:rsidR="00427B94" w:rsidRPr="00295786" w:rsidTr="001A5364">
        <w:tc>
          <w:tcPr>
            <w:tcW w:w="682" w:type="dxa"/>
            <w:vMerge/>
          </w:tcPr>
          <w:p w:rsidR="00427B94" w:rsidRPr="00AA0081" w:rsidRDefault="00427B94" w:rsidP="00225E32">
            <w:pPr>
              <w:jc w:val="center"/>
              <w:rPr>
                <w:rFonts w:ascii="Arial Narrow" w:hAnsi="Arial Narrow"/>
                <w:b/>
                <w:iCs/>
                <w:sz w:val="24"/>
                <w:szCs w:val="24"/>
              </w:rPr>
            </w:pPr>
          </w:p>
        </w:tc>
        <w:tc>
          <w:tcPr>
            <w:tcW w:w="4253" w:type="dxa"/>
          </w:tcPr>
          <w:p w:rsidR="00427B94" w:rsidRPr="00C17EE7" w:rsidRDefault="00427B94" w:rsidP="00C17EE7">
            <w:pPr>
              <w:jc w:val="both"/>
              <w:rPr>
                <w:rFonts w:ascii="Times New Roman" w:hAnsi="Times New Roman"/>
                <w:b/>
                <w:i/>
                <w:sz w:val="24"/>
                <w:szCs w:val="24"/>
              </w:rPr>
            </w:pPr>
            <w:r w:rsidRPr="00C17EE7">
              <w:rPr>
                <w:rFonts w:ascii="Times New Roman" w:hAnsi="Times New Roman"/>
                <w:b/>
                <w:i/>
                <w:sz w:val="24"/>
                <w:szCs w:val="24"/>
              </w:rPr>
              <w:t>Servicii de servire masa</w:t>
            </w:r>
            <w:r>
              <w:rPr>
                <w:rFonts w:ascii="Times New Roman" w:hAnsi="Times New Roman"/>
                <w:b/>
                <w:i/>
                <w:sz w:val="24"/>
                <w:szCs w:val="24"/>
              </w:rPr>
              <w:t xml:space="preserve"> 1</w:t>
            </w:r>
            <w:r>
              <w:rPr>
                <w:rFonts w:ascii="Times New Roman" w:hAnsi="Times New Roman"/>
                <w:b/>
                <w:i/>
                <w:sz w:val="24"/>
                <w:szCs w:val="24"/>
              </w:rPr>
              <w:t>5</w:t>
            </w:r>
            <w:r>
              <w:rPr>
                <w:rFonts w:ascii="Times New Roman" w:hAnsi="Times New Roman"/>
                <w:b/>
                <w:i/>
                <w:sz w:val="24"/>
                <w:szCs w:val="24"/>
              </w:rPr>
              <w:t>.06.2018</w:t>
            </w:r>
            <w:r w:rsidRPr="00C17EE7">
              <w:rPr>
                <w:rFonts w:ascii="Times New Roman" w:hAnsi="Times New Roman"/>
                <w:b/>
                <w:i/>
                <w:sz w:val="24"/>
                <w:szCs w:val="24"/>
              </w:rPr>
              <w:t>: welcome coffee</w:t>
            </w:r>
            <w:r>
              <w:rPr>
                <w:rFonts w:ascii="Times New Roman" w:hAnsi="Times New Roman"/>
                <w:b/>
                <w:i/>
                <w:sz w:val="24"/>
                <w:szCs w:val="24"/>
              </w:rPr>
              <w:t xml:space="preserve"> </w:t>
            </w:r>
            <w:r w:rsidRPr="00C17EE7">
              <w:rPr>
                <w:rFonts w:ascii="Times New Roman" w:hAnsi="Times New Roman"/>
                <w:b/>
                <w:i/>
                <w:sz w:val="24"/>
                <w:szCs w:val="24"/>
              </w:rPr>
              <w:t>(TVA 9 %)</w:t>
            </w:r>
          </w:p>
        </w:tc>
        <w:tc>
          <w:tcPr>
            <w:tcW w:w="708" w:type="dxa"/>
          </w:tcPr>
          <w:p w:rsidR="00427B94" w:rsidRDefault="00427B94" w:rsidP="00225E32">
            <w:pPr>
              <w:jc w:val="center"/>
              <w:rPr>
                <w:rFonts w:ascii="Arial Narrow" w:hAnsi="Arial Narrow"/>
                <w:b/>
                <w:iCs/>
                <w:sz w:val="24"/>
                <w:szCs w:val="24"/>
              </w:rPr>
            </w:pPr>
            <w:r>
              <w:rPr>
                <w:rFonts w:ascii="Arial Narrow" w:hAnsi="Arial Narrow"/>
                <w:b/>
                <w:iCs/>
                <w:sz w:val="24"/>
                <w:szCs w:val="24"/>
              </w:rPr>
              <w:t>pers.</w:t>
            </w:r>
          </w:p>
        </w:tc>
        <w:tc>
          <w:tcPr>
            <w:tcW w:w="1276" w:type="dxa"/>
            <w:vAlign w:val="center"/>
          </w:tcPr>
          <w:p w:rsidR="00427B94" w:rsidRDefault="00427B94" w:rsidP="00225E32">
            <w:pPr>
              <w:jc w:val="center"/>
              <w:rPr>
                <w:rFonts w:ascii="Arial Narrow" w:hAnsi="Arial Narrow"/>
                <w:b/>
                <w:i/>
                <w:iCs/>
                <w:sz w:val="24"/>
                <w:szCs w:val="24"/>
              </w:rPr>
            </w:pPr>
            <w:r>
              <w:rPr>
                <w:rFonts w:ascii="Arial Narrow" w:hAnsi="Arial Narrow"/>
                <w:b/>
                <w:i/>
                <w:iCs/>
                <w:sz w:val="24"/>
                <w:szCs w:val="24"/>
              </w:rPr>
              <w:t>120</w:t>
            </w:r>
          </w:p>
        </w:tc>
        <w:tc>
          <w:tcPr>
            <w:tcW w:w="1134" w:type="dxa"/>
          </w:tcPr>
          <w:p w:rsidR="00427B94" w:rsidRPr="00295786" w:rsidRDefault="00427B94" w:rsidP="00225E32">
            <w:pPr>
              <w:jc w:val="center"/>
              <w:rPr>
                <w:rFonts w:ascii="Arial Narrow" w:hAnsi="Arial Narrow"/>
                <w:b/>
                <w:i/>
                <w:iCs/>
                <w:sz w:val="24"/>
                <w:szCs w:val="24"/>
              </w:rPr>
            </w:pPr>
          </w:p>
        </w:tc>
        <w:tc>
          <w:tcPr>
            <w:tcW w:w="1134" w:type="dxa"/>
          </w:tcPr>
          <w:p w:rsidR="00427B94" w:rsidRPr="00295786" w:rsidRDefault="00427B94" w:rsidP="00225E32">
            <w:pPr>
              <w:jc w:val="center"/>
              <w:rPr>
                <w:rFonts w:ascii="Arial Narrow" w:hAnsi="Arial Narrow"/>
                <w:b/>
                <w:i/>
                <w:iCs/>
                <w:sz w:val="24"/>
                <w:szCs w:val="24"/>
              </w:rPr>
            </w:pPr>
          </w:p>
        </w:tc>
        <w:tc>
          <w:tcPr>
            <w:tcW w:w="1134" w:type="dxa"/>
          </w:tcPr>
          <w:p w:rsidR="00427B94" w:rsidRPr="003427D0" w:rsidRDefault="00427B94" w:rsidP="006A287D">
            <w:pPr>
              <w:jc w:val="center"/>
              <w:rPr>
                <w:rFonts w:ascii="Arial Narrow" w:hAnsi="Arial Narrow"/>
                <w:b/>
                <w:i/>
                <w:iCs/>
                <w:sz w:val="24"/>
                <w:szCs w:val="24"/>
                <w:highlight w:val="yellow"/>
              </w:rPr>
            </w:pPr>
          </w:p>
        </w:tc>
      </w:tr>
      <w:tr w:rsidR="00427B94" w:rsidRPr="00295786" w:rsidTr="001A5364">
        <w:tc>
          <w:tcPr>
            <w:tcW w:w="682" w:type="dxa"/>
            <w:vMerge/>
          </w:tcPr>
          <w:p w:rsidR="00427B94" w:rsidRPr="00AA0081" w:rsidRDefault="00427B94" w:rsidP="00427B94">
            <w:pPr>
              <w:jc w:val="center"/>
              <w:rPr>
                <w:rFonts w:ascii="Arial Narrow" w:hAnsi="Arial Narrow"/>
                <w:b/>
                <w:iCs/>
                <w:sz w:val="24"/>
                <w:szCs w:val="24"/>
              </w:rPr>
            </w:pPr>
          </w:p>
        </w:tc>
        <w:tc>
          <w:tcPr>
            <w:tcW w:w="4253" w:type="dxa"/>
          </w:tcPr>
          <w:p w:rsidR="00427B94" w:rsidRPr="00C17EE7" w:rsidRDefault="00427B94" w:rsidP="00427B94">
            <w:pPr>
              <w:jc w:val="both"/>
              <w:rPr>
                <w:rFonts w:ascii="Times New Roman" w:hAnsi="Times New Roman"/>
                <w:b/>
                <w:i/>
                <w:sz w:val="24"/>
                <w:szCs w:val="24"/>
              </w:rPr>
            </w:pPr>
            <w:r w:rsidRPr="00C17EE7">
              <w:rPr>
                <w:rFonts w:ascii="Times New Roman" w:hAnsi="Times New Roman"/>
                <w:b/>
                <w:i/>
                <w:sz w:val="24"/>
                <w:szCs w:val="24"/>
              </w:rPr>
              <w:t>Servicii de servire masa</w:t>
            </w:r>
            <w:r>
              <w:rPr>
                <w:rFonts w:ascii="Times New Roman" w:hAnsi="Times New Roman"/>
                <w:b/>
                <w:i/>
                <w:sz w:val="24"/>
                <w:szCs w:val="24"/>
              </w:rPr>
              <w:t xml:space="preserve"> 1</w:t>
            </w:r>
            <w:r>
              <w:rPr>
                <w:rFonts w:ascii="Times New Roman" w:hAnsi="Times New Roman"/>
                <w:b/>
                <w:i/>
                <w:sz w:val="24"/>
                <w:szCs w:val="24"/>
              </w:rPr>
              <w:t>5</w:t>
            </w:r>
            <w:r>
              <w:rPr>
                <w:rFonts w:ascii="Times New Roman" w:hAnsi="Times New Roman"/>
                <w:b/>
                <w:i/>
                <w:sz w:val="24"/>
                <w:szCs w:val="24"/>
              </w:rPr>
              <w:t>.06.2018</w:t>
            </w:r>
            <w:r w:rsidRPr="00C17EE7">
              <w:rPr>
                <w:rFonts w:ascii="Times New Roman" w:hAnsi="Times New Roman"/>
                <w:b/>
                <w:i/>
                <w:sz w:val="24"/>
                <w:szCs w:val="24"/>
              </w:rPr>
              <w:t xml:space="preserve">: </w:t>
            </w:r>
            <w:r>
              <w:rPr>
                <w:rFonts w:ascii="Times New Roman" w:hAnsi="Times New Roman"/>
                <w:b/>
                <w:i/>
                <w:sz w:val="24"/>
                <w:szCs w:val="24"/>
              </w:rPr>
              <w:t>dejun</w:t>
            </w:r>
            <w:r>
              <w:rPr>
                <w:rFonts w:ascii="Times New Roman" w:hAnsi="Times New Roman"/>
                <w:b/>
                <w:i/>
                <w:sz w:val="24"/>
                <w:szCs w:val="24"/>
              </w:rPr>
              <w:t xml:space="preserve"> </w:t>
            </w:r>
            <w:r w:rsidRPr="00C17EE7">
              <w:rPr>
                <w:rFonts w:ascii="Times New Roman" w:hAnsi="Times New Roman"/>
                <w:b/>
                <w:i/>
                <w:sz w:val="24"/>
                <w:szCs w:val="24"/>
              </w:rPr>
              <w:t>(TVA 9 %)</w:t>
            </w:r>
          </w:p>
        </w:tc>
        <w:tc>
          <w:tcPr>
            <w:tcW w:w="708" w:type="dxa"/>
          </w:tcPr>
          <w:p w:rsidR="00427B94" w:rsidRDefault="00427B94" w:rsidP="00427B94">
            <w:pPr>
              <w:jc w:val="center"/>
              <w:rPr>
                <w:rFonts w:ascii="Arial Narrow" w:hAnsi="Arial Narrow"/>
                <w:b/>
                <w:iCs/>
                <w:sz w:val="24"/>
                <w:szCs w:val="24"/>
              </w:rPr>
            </w:pPr>
            <w:r>
              <w:rPr>
                <w:rFonts w:ascii="Arial Narrow" w:hAnsi="Arial Narrow"/>
                <w:b/>
                <w:iCs/>
                <w:sz w:val="24"/>
                <w:szCs w:val="24"/>
              </w:rPr>
              <w:t>pers.</w:t>
            </w:r>
          </w:p>
        </w:tc>
        <w:tc>
          <w:tcPr>
            <w:tcW w:w="1276" w:type="dxa"/>
            <w:vAlign w:val="center"/>
          </w:tcPr>
          <w:p w:rsidR="00427B94" w:rsidRDefault="00427B94" w:rsidP="00427B94">
            <w:pPr>
              <w:jc w:val="center"/>
              <w:rPr>
                <w:rFonts w:ascii="Arial Narrow" w:hAnsi="Arial Narrow"/>
                <w:b/>
                <w:i/>
                <w:iCs/>
                <w:sz w:val="24"/>
                <w:szCs w:val="24"/>
              </w:rPr>
            </w:pPr>
            <w:r>
              <w:rPr>
                <w:rFonts w:ascii="Arial Narrow" w:hAnsi="Arial Narrow"/>
                <w:b/>
                <w:i/>
                <w:iCs/>
                <w:sz w:val="24"/>
                <w:szCs w:val="24"/>
              </w:rPr>
              <w:t>120</w:t>
            </w:r>
          </w:p>
        </w:tc>
        <w:tc>
          <w:tcPr>
            <w:tcW w:w="1134" w:type="dxa"/>
          </w:tcPr>
          <w:p w:rsidR="00427B94" w:rsidRPr="00295786" w:rsidRDefault="00427B94" w:rsidP="00427B94">
            <w:pPr>
              <w:jc w:val="center"/>
              <w:rPr>
                <w:rFonts w:ascii="Arial Narrow" w:hAnsi="Arial Narrow"/>
                <w:b/>
                <w:i/>
                <w:iCs/>
                <w:sz w:val="24"/>
                <w:szCs w:val="24"/>
              </w:rPr>
            </w:pPr>
          </w:p>
        </w:tc>
        <w:tc>
          <w:tcPr>
            <w:tcW w:w="1134" w:type="dxa"/>
          </w:tcPr>
          <w:p w:rsidR="00427B94" w:rsidRPr="00295786" w:rsidRDefault="00427B94" w:rsidP="00427B94">
            <w:pPr>
              <w:jc w:val="center"/>
              <w:rPr>
                <w:rFonts w:ascii="Arial Narrow" w:hAnsi="Arial Narrow"/>
                <w:b/>
                <w:i/>
                <w:iCs/>
                <w:sz w:val="24"/>
                <w:szCs w:val="24"/>
              </w:rPr>
            </w:pPr>
          </w:p>
        </w:tc>
        <w:tc>
          <w:tcPr>
            <w:tcW w:w="1134" w:type="dxa"/>
          </w:tcPr>
          <w:p w:rsidR="00427B94" w:rsidRPr="003427D0" w:rsidRDefault="00427B94" w:rsidP="00427B94">
            <w:pPr>
              <w:jc w:val="center"/>
              <w:rPr>
                <w:rFonts w:ascii="Arial Narrow" w:hAnsi="Arial Narrow"/>
                <w:b/>
                <w:i/>
                <w:iCs/>
                <w:sz w:val="24"/>
                <w:szCs w:val="24"/>
                <w:highlight w:val="yellow"/>
              </w:rPr>
            </w:pPr>
          </w:p>
        </w:tc>
      </w:tr>
      <w:tr w:rsidR="00427B94" w:rsidRPr="00295786" w:rsidTr="00924E9D">
        <w:trPr>
          <w:trHeight w:val="312"/>
        </w:trPr>
        <w:tc>
          <w:tcPr>
            <w:tcW w:w="682" w:type="dxa"/>
            <w:vMerge w:val="restart"/>
            <w:vAlign w:val="center"/>
          </w:tcPr>
          <w:p w:rsidR="00427B94" w:rsidRPr="00924E9D" w:rsidRDefault="00427B94" w:rsidP="00427B94">
            <w:pPr>
              <w:jc w:val="center"/>
              <w:rPr>
                <w:rFonts w:ascii="Times New Roman" w:hAnsi="Times New Roman"/>
                <w:b/>
                <w:iCs/>
                <w:sz w:val="24"/>
                <w:szCs w:val="24"/>
              </w:rPr>
            </w:pPr>
            <w:r w:rsidRPr="00924E9D">
              <w:rPr>
                <w:rFonts w:ascii="Times New Roman" w:hAnsi="Times New Roman"/>
                <w:b/>
                <w:iCs/>
                <w:sz w:val="24"/>
                <w:szCs w:val="24"/>
              </w:rPr>
              <w:t>2</w:t>
            </w:r>
          </w:p>
        </w:tc>
        <w:tc>
          <w:tcPr>
            <w:tcW w:w="4253" w:type="dxa"/>
          </w:tcPr>
          <w:p w:rsidR="00427B94" w:rsidRPr="001B7318" w:rsidRDefault="00427B94" w:rsidP="00427B94">
            <w:pPr>
              <w:rPr>
                <w:rFonts w:ascii="Times New Roman" w:hAnsi="Times New Roman"/>
                <w:b/>
                <w:i/>
                <w:iCs/>
                <w:sz w:val="24"/>
                <w:szCs w:val="24"/>
              </w:rPr>
            </w:pPr>
            <w:r w:rsidRPr="00427B94">
              <w:rPr>
                <w:rFonts w:ascii="Times New Roman" w:hAnsi="Times New Roman"/>
                <w:b/>
                <w:i/>
                <w:sz w:val="24"/>
                <w:szCs w:val="24"/>
              </w:rPr>
              <w:t>Servicii de închiriere navă cu echipaj pentru navigație internă</w:t>
            </w:r>
            <w:r>
              <w:rPr>
                <w:rFonts w:ascii="Times New Roman" w:hAnsi="Times New Roman"/>
                <w:b/>
                <w:i/>
                <w:sz w:val="24"/>
                <w:szCs w:val="24"/>
              </w:rPr>
              <w:t xml:space="preserve"> </w:t>
            </w:r>
            <w:r w:rsidRPr="00C17EE7">
              <w:rPr>
                <w:rFonts w:ascii="Times New Roman" w:hAnsi="Times New Roman"/>
                <w:b/>
                <w:i/>
                <w:sz w:val="24"/>
                <w:szCs w:val="24"/>
              </w:rPr>
              <w:t>1</w:t>
            </w:r>
            <w:r>
              <w:rPr>
                <w:rFonts w:ascii="Times New Roman" w:hAnsi="Times New Roman"/>
                <w:b/>
                <w:i/>
                <w:sz w:val="24"/>
                <w:szCs w:val="24"/>
              </w:rPr>
              <w:t>6</w:t>
            </w:r>
            <w:r w:rsidRPr="00C17EE7">
              <w:rPr>
                <w:rFonts w:ascii="Times New Roman" w:hAnsi="Times New Roman"/>
                <w:b/>
                <w:i/>
                <w:sz w:val="24"/>
                <w:szCs w:val="24"/>
              </w:rPr>
              <w:t>.06.2018 (TVA 19 %)</w:t>
            </w:r>
          </w:p>
        </w:tc>
        <w:tc>
          <w:tcPr>
            <w:tcW w:w="708" w:type="dxa"/>
          </w:tcPr>
          <w:p w:rsidR="00427B94" w:rsidRPr="001B7318" w:rsidRDefault="00427B94" w:rsidP="00427B94">
            <w:pPr>
              <w:jc w:val="center"/>
              <w:rPr>
                <w:rFonts w:ascii="Arial Narrow" w:hAnsi="Arial Narrow"/>
                <w:b/>
                <w:iCs/>
                <w:sz w:val="24"/>
                <w:szCs w:val="24"/>
              </w:rPr>
            </w:pPr>
            <w:r w:rsidRPr="001B7318">
              <w:rPr>
                <w:rFonts w:ascii="Arial Narrow" w:hAnsi="Arial Narrow"/>
                <w:b/>
                <w:iCs/>
                <w:sz w:val="24"/>
                <w:szCs w:val="24"/>
              </w:rPr>
              <w:t>buc</w:t>
            </w:r>
          </w:p>
        </w:tc>
        <w:tc>
          <w:tcPr>
            <w:tcW w:w="1276" w:type="dxa"/>
            <w:vAlign w:val="center"/>
          </w:tcPr>
          <w:p w:rsidR="00427B94" w:rsidRPr="003427D0" w:rsidRDefault="00427B94" w:rsidP="00427B94">
            <w:pPr>
              <w:spacing w:line="240" w:lineRule="exact"/>
              <w:jc w:val="center"/>
              <w:rPr>
                <w:rFonts w:ascii="Times New Roman" w:hAnsi="Times New Roman"/>
                <w:i/>
                <w:sz w:val="24"/>
                <w:szCs w:val="24"/>
              </w:rPr>
            </w:pPr>
            <w:r>
              <w:rPr>
                <w:rFonts w:ascii="Arial Narrow" w:hAnsi="Arial Narrow"/>
                <w:b/>
                <w:i/>
                <w:iCs/>
                <w:sz w:val="24"/>
                <w:szCs w:val="24"/>
              </w:rPr>
              <w:t>1</w:t>
            </w:r>
          </w:p>
        </w:tc>
        <w:tc>
          <w:tcPr>
            <w:tcW w:w="1134" w:type="dxa"/>
            <w:vAlign w:val="center"/>
          </w:tcPr>
          <w:p w:rsidR="00427B94" w:rsidRPr="00295786" w:rsidRDefault="00427B94" w:rsidP="00427B94">
            <w:pPr>
              <w:jc w:val="center"/>
              <w:rPr>
                <w:rFonts w:ascii="Arial Narrow" w:hAnsi="Arial Narrow"/>
                <w:i/>
                <w:sz w:val="24"/>
                <w:szCs w:val="24"/>
              </w:rPr>
            </w:pPr>
          </w:p>
        </w:tc>
        <w:tc>
          <w:tcPr>
            <w:tcW w:w="1134" w:type="dxa"/>
            <w:vAlign w:val="center"/>
          </w:tcPr>
          <w:p w:rsidR="00427B94" w:rsidRPr="00295786" w:rsidRDefault="00427B94" w:rsidP="00427B94">
            <w:pPr>
              <w:jc w:val="center"/>
              <w:rPr>
                <w:rFonts w:ascii="Arial Narrow" w:hAnsi="Arial Narrow"/>
                <w:b/>
                <w:i/>
                <w:iCs/>
                <w:sz w:val="24"/>
                <w:szCs w:val="24"/>
              </w:rPr>
            </w:pPr>
          </w:p>
        </w:tc>
        <w:tc>
          <w:tcPr>
            <w:tcW w:w="1134" w:type="dxa"/>
            <w:vAlign w:val="center"/>
          </w:tcPr>
          <w:p w:rsidR="00427B94" w:rsidRPr="00295786" w:rsidRDefault="00427B94" w:rsidP="00427B94">
            <w:pPr>
              <w:jc w:val="center"/>
              <w:rPr>
                <w:rFonts w:ascii="Arial Narrow" w:hAnsi="Arial Narrow"/>
                <w:b/>
                <w:i/>
                <w:iCs/>
                <w:sz w:val="24"/>
                <w:szCs w:val="24"/>
              </w:rPr>
            </w:pPr>
          </w:p>
        </w:tc>
      </w:tr>
      <w:tr w:rsidR="00427B94" w:rsidRPr="00295786" w:rsidTr="00924E9D">
        <w:trPr>
          <w:trHeight w:val="627"/>
        </w:trPr>
        <w:tc>
          <w:tcPr>
            <w:tcW w:w="682" w:type="dxa"/>
            <w:vMerge/>
            <w:vAlign w:val="center"/>
          </w:tcPr>
          <w:p w:rsidR="00427B94" w:rsidRDefault="00427B94" w:rsidP="00427B94">
            <w:pPr>
              <w:jc w:val="center"/>
              <w:rPr>
                <w:rFonts w:ascii="Times New Roman" w:hAnsi="Times New Roman"/>
                <w:iCs/>
                <w:sz w:val="24"/>
                <w:szCs w:val="24"/>
              </w:rPr>
            </w:pPr>
          </w:p>
        </w:tc>
        <w:tc>
          <w:tcPr>
            <w:tcW w:w="4253" w:type="dxa"/>
          </w:tcPr>
          <w:p w:rsidR="00427B94" w:rsidRPr="00C17EE7" w:rsidRDefault="00427B94" w:rsidP="00427B94">
            <w:pPr>
              <w:jc w:val="both"/>
              <w:rPr>
                <w:rFonts w:ascii="Times New Roman" w:hAnsi="Times New Roman"/>
                <w:b/>
                <w:i/>
                <w:sz w:val="24"/>
                <w:szCs w:val="24"/>
              </w:rPr>
            </w:pPr>
            <w:r w:rsidRPr="00C17EE7">
              <w:rPr>
                <w:rFonts w:ascii="Times New Roman" w:hAnsi="Times New Roman"/>
                <w:b/>
                <w:i/>
                <w:sz w:val="24"/>
                <w:szCs w:val="24"/>
              </w:rPr>
              <w:t>Servicii de servire masa</w:t>
            </w:r>
            <w:r>
              <w:rPr>
                <w:rFonts w:ascii="Times New Roman" w:hAnsi="Times New Roman"/>
                <w:b/>
                <w:i/>
                <w:sz w:val="24"/>
                <w:szCs w:val="24"/>
              </w:rPr>
              <w:t xml:space="preserve"> 16.06.2018</w:t>
            </w:r>
            <w:r w:rsidRPr="00C17EE7">
              <w:rPr>
                <w:rFonts w:ascii="Times New Roman" w:hAnsi="Times New Roman"/>
                <w:b/>
                <w:i/>
                <w:sz w:val="24"/>
                <w:szCs w:val="24"/>
              </w:rPr>
              <w:t>: welcome coffee</w:t>
            </w:r>
            <w:r>
              <w:rPr>
                <w:rFonts w:ascii="Times New Roman" w:hAnsi="Times New Roman"/>
                <w:b/>
                <w:i/>
                <w:sz w:val="24"/>
                <w:szCs w:val="24"/>
              </w:rPr>
              <w:t xml:space="preserve"> </w:t>
            </w:r>
            <w:r w:rsidRPr="00C17EE7">
              <w:rPr>
                <w:rFonts w:ascii="Times New Roman" w:hAnsi="Times New Roman"/>
                <w:b/>
                <w:i/>
                <w:sz w:val="24"/>
                <w:szCs w:val="24"/>
              </w:rPr>
              <w:t>(TVA 9 %)</w:t>
            </w:r>
          </w:p>
        </w:tc>
        <w:tc>
          <w:tcPr>
            <w:tcW w:w="708" w:type="dxa"/>
          </w:tcPr>
          <w:p w:rsidR="00427B94" w:rsidRDefault="00427B94" w:rsidP="00427B94">
            <w:pPr>
              <w:jc w:val="center"/>
              <w:rPr>
                <w:rFonts w:ascii="Arial Narrow" w:hAnsi="Arial Narrow"/>
                <w:b/>
                <w:iCs/>
                <w:sz w:val="24"/>
                <w:szCs w:val="24"/>
              </w:rPr>
            </w:pPr>
            <w:r>
              <w:rPr>
                <w:rFonts w:ascii="Arial Narrow" w:hAnsi="Arial Narrow"/>
                <w:b/>
                <w:iCs/>
                <w:sz w:val="24"/>
                <w:szCs w:val="24"/>
              </w:rPr>
              <w:t>pers.</w:t>
            </w:r>
          </w:p>
        </w:tc>
        <w:tc>
          <w:tcPr>
            <w:tcW w:w="1276" w:type="dxa"/>
            <w:vAlign w:val="center"/>
          </w:tcPr>
          <w:p w:rsidR="00427B94" w:rsidRDefault="00427B94" w:rsidP="00427B94">
            <w:pPr>
              <w:jc w:val="center"/>
              <w:rPr>
                <w:rFonts w:ascii="Arial Narrow" w:hAnsi="Arial Narrow"/>
                <w:b/>
                <w:i/>
                <w:iCs/>
                <w:sz w:val="24"/>
                <w:szCs w:val="24"/>
              </w:rPr>
            </w:pPr>
            <w:r>
              <w:rPr>
                <w:rFonts w:ascii="Arial Narrow" w:hAnsi="Arial Narrow"/>
                <w:b/>
                <w:i/>
                <w:iCs/>
                <w:sz w:val="24"/>
                <w:szCs w:val="24"/>
              </w:rPr>
              <w:t>100</w:t>
            </w:r>
          </w:p>
        </w:tc>
        <w:tc>
          <w:tcPr>
            <w:tcW w:w="1134" w:type="dxa"/>
            <w:vAlign w:val="center"/>
          </w:tcPr>
          <w:p w:rsidR="00427B94" w:rsidRPr="00295786" w:rsidRDefault="00427B94" w:rsidP="00427B94">
            <w:pPr>
              <w:jc w:val="center"/>
              <w:rPr>
                <w:rFonts w:ascii="Arial Narrow" w:hAnsi="Arial Narrow"/>
                <w:i/>
                <w:sz w:val="24"/>
                <w:szCs w:val="24"/>
              </w:rPr>
            </w:pPr>
          </w:p>
        </w:tc>
        <w:tc>
          <w:tcPr>
            <w:tcW w:w="1134" w:type="dxa"/>
            <w:vAlign w:val="center"/>
          </w:tcPr>
          <w:p w:rsidR="00427B94" w:rsidRPr="00295786" w:rsidRDefault="00427B94" w:rsidP="00427B94">
            <w:pPr>
              <w:jc w:val="center"/>
              <w:rPr>
                <w:rFonts w:ascii="Arial Narrow" w:hAnsi="Arial Narrow"/>
                <w:b/>
                <w:i/>
                <w:iCs/>
                <w:sz w:val="24"/>
                <w:szCs w:val="24"/>
              </w:rPr>
            </w:pPr>
          </w:p>
        </w:tc>
        <w:tc>
          <w:tcPr>
            <w:tcW w:w="1134" w:type="dxa"/>
            <w:vAlign w:val="center"/>
          </w:tcPr>
          <w:p w:rsidR="00427B94" w:rsidRPr="00295786" w:rsidRDefault="00427B94" w:rsidP="00427B94">
            <w:pPr>
              <w:jc w:val="center"/>
              <w:rPr>
                <w:rFonts w:ascii="Arial Narrow" w:hAnsi="Arial Narrow"/>
                <w:b/>
                <w:i/>
                <w:iCs/>
                <w:sz w:val="24"/>
                <w:szCs w:val="24"/>
              </w:rPr>
            </w:pPr>
          </w:p>
        </w:tc>
      </w:tr>
      <w:tr w:rsidR="00427B94" w:rsidRPr="00295786" w:rsidTr="00924E9D">
        <w:trPr>
          <w:trHeight w:val="339"/>
        </w:trPr>
        <w:tc>
          <w:tcPr>
            <w:tcW w:w="682" w:type="dxa"/>
            <w:vMerge/>
            <w:vAlign w:val="center"/>
          </w:tcPr>
          <w:p w:rsidR="00427B94" w:rsidRDefault="00427B94" w:rsidP="00427B94">
            <w:pPr>
              <w:jc w:val="center"/>
              <w:rPr>
                <w:rFonts w:ascii="Times New Roman" w:hAnsi="Times New Roman"/>
                <w:iCs/>
                <w:sz w:val="24"/>
                <w:szCs w:val="24"/>
              </w:rPr>
            </w:pPr>
          </w:p>
        </w:tc>
        <w:tc>
          <w:tcPr>
            <w:tcW w:w="4253" w:type="dxa"/>
          </w:tcPr>
          <w:p w:rsidR="00427B94" w:rsidRPr="00C17EE7" w:rsidRDefault="00427B94" w:rsidP="00427B94">
            <w:pPr>
              <w:jc w:val="both"/>
              <w:rPr>
                <w:rFonts w:ascii="Times New Roman" w:hAnsi="Times New Roman"/>
                <w:b/>
                <w:i/>
                <w:sz w:val="24"/>
                <w:szCs w:val="24"/>
              </w:rPr>
            </w:pPr>
            <w:r w:rsidRPr="00C17EE7">
              <w:rPr>
                <w:rFonts w:ascii="Times New Roman" w:hAnsi="Times New Roman"/>
                <w:b/>
                <w:i/>
                <w:sz w:val="24"/>
                <w:szCs w:val="24"/>
              </w:rPr>
              <w:t>Servicii de servire masa</w:t>
            </w:r>
            <w:r>
              <w:rPr>
                <w:rFonts w:ascii="Times New Roman" w:hAnsi="Times New Roman"/>
                <w:b/>
                <w:i/>
                <w:sz w:val="24"/>
                <w:szCs w:val="24"/>
              </w:rPr>
              <w:t xml:space="preserve"> 1</w:t>
            </w:r>
            <w:r>
              <w:rPr>
                <w:rFonts w:ascii="Times New Roman" w:hAnsi="Times New Roman"/>
                <w:b/>
                <w:i/>
                <w:sz w:val="24"/>
                <w:szCs w:val="24"/>
              </w:rPr>
              <w:t>6</w:t>
            </w:r>
            <w:r>
              <w:rPr>
                <w:rFonts w:ascii="Times New Roman" w:hAnsi="Times New Roman"/>
                <w:b/>
                <w:i/>
                <w:sz w:val="24"/>
                <w:szCs w:val="24"/>
              </w:rPr>
              <w:t>.06.2018</w:t>
            </w:r>
            <w:r w:rsidRPr="00C17EE7">
              <w:rPr>
                <w:rFonts w:ascii="Times New Roman" w:hAnsi="Times New Roman"/>
                <w:b/>
                <w:i/>
                <w:sz w:val="24"/>
                <w:szCs w:val="24"/>
              </w:rPr>
              <w:t xml:space="preserve">: </w:t>
            </w:r>
            <w:r>
              <w:rPr>
                <w:rFonts w:ascii="Times New Roman" w:hAnsi="Times New Roman"/>
                <w:b/>
                <w:i/>
                <w:sz w:val="24"/>
                <w:szCs w:val="24"/>
              </w:rPr>
              <w:t xml:space="preserve">dejun </w:t>
            </w:r>
            <w:r w:rsidRPr="00C17EE7">
              <w:rPr>
                <w:rFonts w:ascii="Times New Roman" w:hAnsi="Times New Roman"/>
                <w:b/>
                <w:i/>
                <w:sz w:val="24"/>
                <w:szCs w:val="24"/>
              </w:rPr>
              <w:t>(TVA 9 %)</w:t>
            </w:r>
          </w:p>
        </w:tc>
        <w:tc>
          <w:tcPr>
            <w:tcW w:w="708" w:type="dxa"/>
          </w:tcPr>
          <w:p w:rsidR="00427B94" w:rsidRDefault="00427B94" w:rsidP="00427B94">
            <w:pPr>
              <w:jc w:val="center"/>
              <w:rPr>
                <w:rFonts w:ascii="Arial Narrow" w:hAnsi="Arial Narrow"/>
                <w:b/>
                <w:iCs/>
                <w:sz w:val="24"/>
                <w:szCs w:val="24"/>
              </w:rPr>
            </w:pPr>
            <w:r>
              <w:rPr>
                <w:rFonts w:ascii="Arial Narrow" w:hAnsi="Arial Narrow"/>
                <w:b/>
                <w:iCs/>
                <w:sz w:val="24"/>
                <w:szCs w:val="24"/>
              </w:rPr>
              <w:t>pers.</w:t>
            </w:r>
          </w:p>
        </w:tc>
        <w:tc>
          <w:tcPr>
            <w:tcW w:w="1276" w:type="dxa"/>
            <w:vAlign w:val="center"/>
          </w:tcPr>
          <w:p w:rsidR="00427B94" w:rsidRDefault="00427B94" w:rsidP="00427B94">
            <w:pPr>
              <w:jc w:val="center"/>
              <w:rPr>
                <w:rFonts w:ascii="Arial Narrow" w:hAnsi="Arial Narrow"/>
                <w:b/>
                <w:i/>
                <w:iCs/>
                <w:sz w:val="24"/>
                <w:szCs w:val="24"/>
              </w:rPr>
            </w:pPr>
            <w:r>
              <w:rPr>
                <w:rFonts w:ascii="Arial Narrow" w:hAnsi="Arial Narrow"/>
                <w:b/>
                <w:i/>
                <w:iCs/>
                <w:sz w:val="24"/>
                <w:szCs w:val="24"/>
              </w:rPr>
              <w:t>100</w:t>
            </w:r>
          </w:p>
        </w:tc>
        <w:tc>
          <w:tcPr>
            <w:tcW w:w="1134" w:type="dxa"/>
            <w:vAlign w:val="center"/>
          </w:tcPr>
          <w:p w:rsidR="00427B94" w:rsidRPr="00295786" w:rsidRDefault="00427B94" w:rsidP="00427B94">
            <w:pPr>
              <w:jc w:val="center"/>
              <w:rPr>
                <w:rFonts w:ascii="Arial Narrow" w:hAnsi="Arial Narrow"/>
                <w:i/>
                <w:sz w:val="24"/>
                <w:szCs w:val="24"/>
              </w:rPr>
            </w:pPr>
          </w:p>
        </w:tc>
        <w:tc>
          <w:tcPr>
            <w:tcW w:w="1134" w:type="dxa"/>
            <w:vAlign w:val="center"/>
          </w:tcPr>
          <w:p w:rsidR="00427B94" w:rsidRPr="00295786" w:rsidRDefault="00427B94" w:rsidP="00427B94">
            <w:pPr>
              <w:jc w:val="center"/>
              <w:rPr>
                <w:rFonts w:ascii="Arial Narrow" w:hAnsi="Arial Narrow"/>
                <w:b/>
                <w:i/>
                <w:iCs/>
                <w:sz w:val="24"/>
                <w:szCs w:val="24"/>
              </w:rPr>
            </w:pPr>
          </w:p>
        </w:tc>
        <w:tc>
          <w:tcPr>
            <w:tcW w:w="1134" w:type="dxa"/>
            <w:vAlign w:val="center"/>
          </w:tcPr>
          <w:p w:rsidR="00427B94" w:rsidRPr="00295786" w:rsidRDefault="00427B94" w:rsidP="00427B94">
            <w:pPr>
              <w:jc w:val="center"/>
              <w:rPr>
                <w:rFonts w:ascii="Arial Narrow" w:hAnsi="Arial Narrow"/>
                <w:b/>
                <w:i/>
                <w:iCs/>
                <w:sz w:val="24"/>
                <w:szCs w:val="24"/>
              </w:rPr>
            </w:pPr>
          </w:p>
        </w:tc>
      </w:tr>
      <w:tr w:rsidR="00427B94" w:rsidRPr="00295786" w:rsidTr="001A5364">
        <w:tc>
          <w:tcPr>
            <w:tcW w:w="682" w:type="dxa"/>
          </w:tcPr>
          <w:p w:rsidR="00427B94" w:rsidRPr="00295786" w:rsidRDefault="00427B94" w:rsidP="00427B94">
            <w:pPr>
              <w:rPr>
                <w:rFonts w:ascii="Arial Narrow" w:hAnsi="Arial Narrow"/>
                <w:b/>
                <w:i/>
                <w:iCs/>
                <w:sz w:val="24"/>
                <w:szCs w:val="24"/>
              </w:rPr>
            </w:pPr>
          </w:p>
        </w:tc>
        <w:tc>
          <w:tcPr>
            <w:tcW w:w="4253" w:type="dxa"/>
          </w:tcPr>
          <w:p w:rsidR="00427B94" w:rsidRPr="00295786" w:rsidRDefault="00427B94" w:rsidP="00427B94">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427B94" w:rsidRPr="00295786" w:rsidRDefault="00427B94" w:rsidP="00427B94">
            <w:pPr>
              <w:rPr>
                <w:rFonts w:ascii="Arial Narrow" w:hAnsi="Arial Narrow"/>
                <w:b/>
                <w:i/>
                <w:iCs/>
                <w:sz w:val="24"/>
                <w:szCs w:val="24"/>
              </w:rPr>
            </w:pPr>
          </w:p>
        </w:tc>
        <w:tc>
          <w:tcPr>
            <w:tcW w:w="1276" w:type="dxa"/>
            <w:vAlign w:val="center"/>
          </w:tcPr>
          <w:p w:rsidR="00427B94" w:rsidRPr="00295786" w:rsidRDefault="00427B94" w:rsidP="00427B94">
            <w:pPr>
              <w:jc w:val="center"/>
              <w:rPr>
                <w:rFonts w:ascii="Arial Narrow" w:hAnsi="Arial Narrow"/>
                <w:b/>
                <w:i/>
                <w:iCs/>
                <w:sz w:val="24"/>
                <w:szCs w:val="24"/>
              </w:rPr>
            </w:pPr>
          </w:p>
        </w:tc>
        <w:tc>
          <w:tcPr>
            <w:tcW w:w="1134" w:type="dxa"/>
          </w:tcPr>
          <w:p w:rsidR="00427B94" w:rsidRPr="00295786" w:rsidRDefault="00427B94" w:rsidP="00427B94">
            <w:pPr>
              <w:rPr>
                <w:rFonts w:ascii="Arial Narrow" w:hAnsi="Arial Narrow"/>
                <w:b/>
                <w:i/>
                <w:iCs/>
                <w:sz w:val="24"/>
                <w:szCs w:val="24"/>
              </w:rPr>
            </w:pPr>
          </w:p>
        </w:tc>
        <w:tc>
          <w:tcPr>
            <w:tcW w:w="1134" w:type="dxa"/>
          </w:tcPr>
          <w:p w:rsidR="00427B94" w:rsidRPr="00295786" w:rsidRDefault="00427B94" w:rsidP="00427B94">
            <w:pPr>
              <w:rPr>
                <w:rFonts w:ascii="Arial Narrow" w:hAnsi="Arial Narrow"/>
                <w:b/>
                <w:i/>
                <w:iCs/>
                <w:sz w:val="24"/>
                <w:szCs w:val="24"/>
              </w:rPr>
            </w:pPr>
          </w:p>
        </w:tc>
        <w:tc>
          <w:tcPr>
            <w:tcW w:w="1134" w:type="dxa"/>
          </w:tcPr>
          <w:p w:rsidR="00427B94" w:rsidRPr="00295786" w:rsidRDefault="00427B94" w:rsidP="00427B94">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6B6A76" w:rsidRPr="006B6A76" w:rsidRDefault="006B6A76" w:rsidP="006B6A76">
      <w:pPr>
        <w:rPr>
          <w:rFonts w:ascii="Arial Narrow" w:hAnsi="Arial Narrow"/>
          <w:b/>
          <w:noProof/>
          <w:sz w:val="24"/>
          <w:szCs w:val="24"/>
          <w:lang w:val="ro-RO"/>
        </w:rPr>
      </w:pPr>
      <w:r w:rsidRPr="006B6A76">
        <w:rPr>
          <w:rFonts w:ascii="Arial Narrow" w:hAnsi="Arial Narrow"/>
          <w:b/>
          <w:noProof/>
          <w:sz w:val="24"/>
          <w:szCs w:val="24"/>
          <w:lang w:val="ro-RO"/>
        </w:rPr>
        <w:t>*OBS:</w:t>
      </w:r>
    </w:p>
    <w:p w:rsidR="006B6A76" w:rsidRPr="006B6A76" w:rsidRDefault="006B6A76" w:rsidP="006B6A76">
      <w:pPr>
        <w:ind w:firstLine="708"/>
        <w:rPr>
          <w:rFonts w:ascii="Arial Narrow" w:hAnsi="Arial Narrow"/>
          <w:b/>
          <w:noProof/>
          <w:sz w:val="24"/>
          <w:szCs w:val="24"/>
          <w:lang w:val="ro-RO"/>
        </w:rPr>
      </w:pPr>
      <w:r w:rsidRPr="006B6A76">
        <w:rPr>
          <w:rFonts w:ascii="Arial Narrow" w:hAnsi="Arial Narrow"/>
          <w:b/>
          <w:noProof/>
          <w:sz w:val="24"/>
          <w:szCs w:val="24"/>
          <w:lang w:val="ro-RO"/>
        </w:rPr>
        <w:t xml:space="preserve">Pret </w:t>
      </w:r>
      <w:r w:rsidRPr="006B6A76">
        <w:rPr>
          <w:rFonts w:ascii="Arial Narrow" w:hAnsi="Arial Narrow"/>
          <w:b/>
          <w:noProof/>
          <w:sz w:val="24"/>
          <w:szCs w:val="24"/>
          <w:lang w:val="ro-RO"/>
        </w:rPr>
        <w:t xml:space="preserve">max. acceptat pentru </w:t>
      </w:r>
      <w:r w:rsidRPr="006B6A76">
        <w:rPr>
          <w:rFonts w:ascii="Arial Narrow" w:hAnsi="Arial Narrow"/>
          <w:b/>
          <w:noProof/>
          <w:sz w:val="24"/>
          <w:szCs w:val="24"/>
          <w:lang w:val="ro-RO"/>
        </w:rPr>
        <w:t>welcome coffee (TVA inclus 9%): 6.5 lei/persoana</w:t>
      </w:r>
      <w:r>
        <w:rPr>
          <w:rFonts w:ascii="Arial Narrow" w:hAnsi="Arial Narrow"/>
          <w:b/>
          <w:noProof/>
          <w:sz w:val="24"/>
          <w:szCs w:val="24"/>
          <w:lang w:val="ro-RO"/>
        </w:rPr>
        <w:t>;</w:t>
      </w:r>
    </w:p>
    <w:p w:rsidR="006B6A76" w:rsidRPr="006B6A76" w:rsidRDefault="006B6A76" w:rsidP="006B6A76">
      <w:pPr>
        <w:ind w:firstLine="708"/>
        <w:rPr>
          <w:rFonts w:ascii="Arial Narrow" w:hAnsi="Arial Narrow"/>
          <w:b/>
          <w:noProof/>
          <w:color w:val="000000"/>
          <w:sz w:val="24"/>
          <w:szCs w:val="24"/>
          <w:lang w:val="ro-RO"/>
        </w:rPr>
      </w:pPr>
      <w:r w:rsidRPr="006B6A76">
        <w:rPr>
          <w:rFonts w:ascii="Arial Narrow" w:hAnsi="Arial Narrow"/>
          <w:b/>
          <w:noProof/>
          <w:sz w:val="24"/>
          <w:szCs w:val="24"/>
          <w:lang w:val="ro-RO"/>
        </w:rPr>
        <w:t>Pret max. acceptat pentru</w:t>
      </w:r>
      <w:r w:rsidRPr="006B6A76">
        <w:rPr>
          <w:rFonts w:ascii="Arial Narrow" w:hAnsi="Arial Narrow"/>
          <w:b/>
          <w:noProof/>
          <w:color w:val="000000"/>
          <w:sz w:val="24"/>
          <w:szCs w:val="24"/>
          <w:lang w:val="ro-RO"/>
        </w:rPr>
        <w:t xml:space="preserve"> dejun (TVA inclus 9%): 60 lei/pers</w:t>
      </w:r>
      <w:r w:rsidRPr="006B6A76">
        <w:rPr>
          <w:rFonts w:ascii="Arial Narrow" w:hAnsi="Arial Narrow"/>
          <w:b/>
          <w:noProof/>
          <w:color w:val="000000"/>
          <w:sz w:val="24"/>
          <w:szCs w:val="24"/>
          <w:lang w:val="ro-RO"/>
        </w:rPr>
        <w:t>oana</w:t>
      </w:r>
      <w:r>
        <w:rPr>
          <w:rFonts w:ascii="Arial Narrow" w:hAnsi="Arial Narrow"/>
          <w:b/>
          <w:noProof/>
          <w:color w:val="000000"/>
          <w:sz w:val="24"/>
          <w:szCs w:val="24"/>
          <w:lang w:val="ro-RO"/>
        </w:rPr>
        <w:t>;</w:t>
      </w:r>
    </w:p>
    <w:p w:rsidR="006B6A76" w:rsidRPr="006B6A76" w:rsidRDefault="006B6A76" w:rsidP="006B6A76">
      <w:pPr>
        <w:ind w:firstLine="708"/>
        <w:rPr>
          <w:rFonts w:ascii="Arial Narrow" w:hAnsi="Arial Narrow"/>
          <w:b/>
          <w:color w:val="000000"/>
          <w:sz w:val="24"/>
          <w:szCs w:val="24"/>
        </w:rPr>
      </w:pPr>
      <w:r w:rsidRPr="006B6A76">
        <w:rPr>
          <w:rFonts w:ascii="Arial Narrow" w:hAnsi="Arial Narrow"/>
          <w:b/>
          <w:noProof/>
          <w:sz w:val="24"/>
          <w:szCs w:val="24"/>
          <w:lang w:val="ro-RO"/>
        </w:rPr>
        <w:t>Pret max. acceptat pentru</w:t>
      </w:r>
      <w:r w:rsidRPr="006B6A76">
        <w:rPr>
          <w:rFonts w:ascii="Arial Narrow" w:hAnsi="Arial Narrow"/>
          <w:b/>
          <w:noProof/>
          <w:color w:val="000000"/>
          <w:sz w:val="24"/>
          <w:szCs w:val="24"/>
          <w:lang w:val="ro-RO"/>
        </w:rPr>
        <w:t xml:space="preserve"> cina</w:t>
      </w:r>
      <w:r w:rsidRPr="006B6A76">
        <w:rPr>
          <w:rFonts w:ascii="Arial Narrow" w:hAnsi="Arial Narrow"/>
          <w:b/>
          <w:noProof/>
          <w:color w:val="000000"/>
          <w:sz w:val="24"/>
          <w:szCs w:val="24"/>
          <w:lang w:val="ro-RO"/>
        </w:rPr>
        <w:t xml:space="preserve"> </w:t>
      </w:r>
      <w:r w:rsidRPr="006B6A76">
        <w:rPr>
          <w:rFonts w:ascii="Arial Narrow" w:hAnsi="Arial Narrow"/>
          <w:b/>
          <w:noProof/>
          <w:color w:val="000000"/>
          <w:sz w:val="24"/>
          <w:szCs w:val="24"/>
          <w:lang w:val="ro-RO"/>
        </w:rPr>
        <w:t>(TVA inclus 9%): 60 lei/pers</w:t>
      </w:r>
      <w:r w:rsidRPr="006B6A76">
        <w:rPr>
          <w:rFonts w:ascii="Arial Narrow" w:hAnsi="Arial Narrow"/>
          <w:b/>
          <w:noProof/>
          <w:color w:val="000000"/>
          <w:sz w:val="24"/>
          <w:szCs w:val="24"/>
          <w:lang w:val="ro-RO"/>
        </w:rPr>
        <w:t>oana</w:t>
      </w:r>
      <w:r>
        <w:rPr>
          <w:rFonts w:ascii="Arial Narrow" w:hAnsi="Arial Narrow"/>
          <w:b/>
          <w:noProof/>
          <w:color w:val="000000"/>
          <w:sz w:val="24"/>
          <w:szCs w:val="24"/>
          <w:lang w:val="ro-RO"/>
        </w:rPr>
        <w:t>.</w:t>
      </w:r>
    </w:p>
    <w:p w:rsidR="006B6A76" w:rsidRPr="006B6A76" w:rsidRDefault="006B6A76" w:rsidP="006B6A76">
      <w:pPr>
        <w:rPr>
          <w:rFonts w:ascii="Arial Narrow" w:hAnsi="Arial Narrow"/>
          <w:color w:val="000000"/>
          <w:sz w:val="24"/>
          <w:szCs w:val="24"/>
        </w:rPr>
      </w:pPr>
    </w:p>
    <w:p w:rsidR="006B6A76" w:rsidRPr="00AC4103" w:rsidRDefault="006B6A76" w:rsidP="006B6A76">
      <w:pPr>
        <w:ind w:firstLine="851"/>
        <w:rPr>
          <w:rFonts w:ascii="Times New Roman" w:hAnsi="Times New Roman"/>
          <w:noProof/>
          <w:lang w:val="ro-RO"/>
        </w:rPr>
      </w:pPr>
    </w:p>
    <w:p w:rsidR="001B7318" w:rsidRDefault="001B7318" w:rsidP="001B7318">
      <w:pPr>
        <w:jc w:val="both"/>
        <w:outlineLvl w:val="0"/>
        <w:rPr>
          <w:rFonts w:ascii="Arial Narrow" w:hAnsi="Arial Narrow" w:cs="Arial"/>
          <w:b/>
          <w:sz w:val="24"/>
          <w:szCs w:val="24"/>
        </w:rPr>
      </w:pPr>
      <w:r w:rsidRPr="001B7318">
        <w:rPr>
          <w:rFonts w:ascii="Arial Narrow" w:hAnsi="Arial Narrow" w:cs="Arial"/>
          <w:b/>
          <w:sz w:val="24"/>
          <w:szCs w:val="24"/>
        </w:rPr>
        <w:t>SE POT DEPUNE OFERTE PENTRU UNUL SAU MAI MULTE LOTURI</w:t>
      </w: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1B7318" w:rsidRPr="00295786">
        <w:rPr>
          <w:rFonts w:ascii="Arial Narrow" w:hAnsi="Arial Narrow"/>
          <w:i/>
          <w:sz w:val="24"/>
          <w:szCs w:val="24"/>
        </w:rPr>
        <w:t>.....................................................</w:t>
      </w:r>
    </w:p>
    <w:p w:rsidR="006A287D" w:rsidRPr="00727F9A" w:rsidRDefault="006A287D" w:rsidP="006A287D">
      <w:pPr>
        <w:jc w:val="right"/>
        <w:rPr>
          <w:rFonts w:ascii="Times New Roman" w:hAnsi="Times New Roman"/>
          <w:b/>
          <w:bCs/>
          <w:sz w:val="24"/>
          <w:szCs w:val="24"/>
          <w:lang w:val="it-IT"/>
        </w:rPr>
      </w:pPr>
      <w:r w:rsidRPr="00727F9A">
        <w:rPr>
          <w:rFonts w:ascii="Times New Roman" w:hAnsi="Times New Roman"/>
          <w:b/>
          <w:sz w:val="24"/>
          <w:szCs w:val="24"/>
          <w:lang w:val="ro-RO"/>
        </w:rPr>
        <w:lastRenderedPageBreak/>
        <w:t>FORMULAR</w:t>
      </w:r>
      <w:r>
        <w:rPr>
          <w:rFonts w:ascii="Times New Roman" w:hAnsi="Times New Roman"/>
          <w:b/>
          <w:sz w:val="24"/>
          <w:szCs w:val="24"/>
          <w:lang w:val="ro-RO"/>
        </w:rPr>
        <w:t>UL nr.</w:t>
      </w:r>
      <w:r w:rsidRPr="00727F9A">
        <w:rPr>
          <w:rFonts w:ascii="Times New Roman" w:hAnsi="Times New Roman"/>
          <w:b/>
          <w:sz w:val="24"/>
          <w:szCs w:val="24"/>
          <w:lang w:val="ro-RO"/>
        </w:rPr>
        <w:t xml:space="preserve"> 4</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outlineLvl w:val="1"/>
        <w:rPr>
          <w:rFonts w:ascii="Times New Roman" w:hAnsi="Times New Roman"/>
          <w:b/>
          <w:i/>
          <w:iCs/>
          <w:caps/>
          <w:noProof/>
          <w:sz w:val="24"/>
          <w:szCs w:val="24"/>
          <w:lang w:val="ro-RO"/>
        </w:rPr>
      </w:pPr>
    </w:p>
    <w:p w:rsidR="006A287D" w:rsidRPr="00727F9A" w:rsidRDefault="006A287D" w:rsidP="006A287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Subsemnatul ................................................... (</w:t>
      </w:r>
      <w:r w:rsidRPr="00977E25">
        <w:rPr>
          <w:rFonts w:ascii="Times New Roman" w:eastAsia="Calibri" w:hAnsi="Times New Roman"/>
          <w:i/>
          <w:sz w:val="24"/>
          <w:szCs w:val="24"/>
          <w:lang w:val="ro-RO"/>
        </w:rPr>
        <w:t xml:space="preserve">numele </w:t>
      </w:r>
      <w:r w:rsidRPr="00977E25">
        <w:rPr>
          <w:rFonts w:ascii="Times New Roman" w:eastAsia="TimesNewRoman" w:hAnsi="Times New Roman"/>
          <w:i/>
          <w:sz w:val="24"/>
          <w:szCs w:val="24"/>
          <w:lang w:val="ro-RO"/>
        </w:rPr>
        <w:t>s</w:t>
      </w:r>
      <w:r w:rsidRPr="00977E25">
        <w:rPr>
          <w:rFonts w:ascii="Times New Roman" w:eastAsia="Calibri" w:hAnsi="Times New Roman"/>
          <w:i/>
          <w:sz w:val="24"/>
          <w:szCs w:val="24"/>
          <w:lang w:val="ro-RO"/>
        </w:rPr>
        <w:t>i prenumele in clar ale persoanei autorizate</w:t>
      </w:r>
      <w:r w:rsidRPr="00727F9A">
        <w:rPr>
          <w:rFonts w:ascii="Times New Roman" w:eastAsia="Calibri" w:hAnsi="Times New Roman"/>
          <w:i/>
          <w:noProof/>
          <w:sz w:val="24"/>
          <w:szCs w:val="24"/>
          <w:lang w:val="ro-RO"/>
        </w:rPr>
        <w:t>), reprezentant imputernicit al ...........................................................</w:t>
      </w:r>
      <w:r w:rsidRPr="00727F9A" w:rsidDel="007C1DA6">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 xml:space="preserve">(denumirea operatorului economic), declar pe propria raspundere ca ma anagajez sa prestez servicii </w:t>
      </w:r>
      <w:r w:rsidR="001B7318">
        <w:rPr>
          <w:rFonts w:ascii="Times New Roman" w:eastAsia="Calibri" w:hAnsi="Times New Roman"/>
          <w:i/>
          <w:noProof/>
          <w:sz w:val="24"/>
          <w:szCs w:val="24"/>
          <w:lang w:val="ro-RO"/>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jc w:val="both"/>
        <w:rPr>
          <w:rStyle w:val="ln2tparagraf"/>
          <w:rFonts w:ascii="Times New Roman" w:hAnsi="Times New Roman"/>
          <w:sz w:val="24"/>
          <w:szCs w:val="24"/>
          <w:lang w:val="fr-FR"/>
        </w:rPr>
      </w:pPr>
    </w:p>
    <w:p w:rsidR="006A287D" w:rsidRPr="00295786" w:rsidRDefault="006A287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sectPr w:rsidR="0065266D"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1EC" w:rsidRDefault="00DB71EC">
      <w:r>
        <w:separator/>
      </w:r>
    </w:p>
  </w:endnote>
  <w:endnote w:type="continuationSeparator" w:id="0">
    <w:p w:rsidR="00DB71EC" w:rsidRDefault="00DB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1EC" w:rsidRDefault="00DB71EC">
      <w:r>
        <w:separator/>
      </w:r>
    </w:p>
  </w:footnote>
  <w:footnote w:type="continuationSeparator" w:id="0">
    <w:p w:rsidR="00DB71EC" w:rsidRDefault="00DB7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C2980"/>
    <w:multiLevelType w:val="hybridMultilevel"/>
    <w:tmpl w:val="09707892"/>
    <w:lvl w:ilvl="0" w:tplc="B0148F3A">
      <w:start w:val="3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4"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7"/>
  </w:num>
  <w:num w:numId="7">
    <w:abstractNumId w:val="8"/>
  </w:num>
  <w:num w:numId="8">
    <w:abstractNumId w:val="25"/>
  </w:num>
  <w:num w:numId="9">
    <w:abstractNumId w:val="31"/>
  </w:num>
  <w:num w:numId="10">
    <w:abstractNumId w:val="0"/>
  </w:num>
  <w:num w:numId="11">
    <w:abstractNumId w:val="0"/>
  </w:num>
  <w:num w:numId="12">
    <w:abstractNumId w:val="30"/>
  </w:num>
  <w:num w:numId="13">
    <w:abstractNumId w:val="32"/>
  </w:num>
  <w:num w:numId="14">
    <w:abstractNumId w:val="16"/>
  </w:num>
  <w:num w:numId="15">
    <w:abstractNumId w:val="2"/>
  </w:num>
  <w:num w:numId="16">
    <w:abstractNumId w:val="3"/>
  </w:num>
  <w:num w:numId="17">
    <w:abstractNumId w:val="35"/>
  </w:num>
  <w:num w:numId="18">
    <w:abstractNumId w:val="6"/>
  </w:num>
  <w:num w:numId="19">
    <w:abstractNumId w:val="12"/>
  </w:num>
  <w:num w:numId="20">
    <w:abstractNumId w:val="11"/>
  </w:num>
  <w:num w:numId="21">
    <w:abstractNumId w:val="15"/>
  </w:num>
  <w:num w:numId="22">
    <w:abstractNumId w:val="22"/>
  </w:num>
  <w:num w:numId="23">
    <w:abstractNumId w:val="14"/>
  </w:num>
  <w:num w:numId="24">
    <w:abstractNumId w:val="28"/>
  </w:num>
  <w:num w:numId="25">
    <w:abstractNumId w:val="10"/>
  </w:num>
  <w:num w:numId="26">
    <w:abstractNumId w:val="29"/>
  </w:num>
  <w:num w:numId="27">
    <w:abstractNumId w:val="33"/>
  </w:num>
  <w:num w:numId="28">
    <w:abstractNumId w:val="24"/>
  </w:num>
  <w:num w:numId="29">
    <w:abstractNumId w:val="29"/>
  </w:num>
  <w:num w:numId="30">
    <w:abstractNumId w:val="29"/>
  </w:num>
  <w:num w:numId="31">
    <w:abstractNumId w:val="21"/>
  </w:num>
  <w:num w:numId="32">
    <w:abstractNumId w:val="26"/>
  </w:num>
  <w:num w:numId="33">
    <w:abstractNumId w:val="34"/>
  </w:num>
  <w:num w:numId="34">
    <w:abstractNumId w:val="27"/>
  </w:num>
  <w:num w:numId="35">
    <w:abstractNumId w:val="23"/>
  </w:num>
  <w:num w:numId="36">
    <w:abstractNumId w:val="18"/>
  </w:num>
  <w:num w:numId="37">
    <w:abstractNumId w:val="5"/>
  </w:num>
  <w:num w:numId="38">
    <w:abstractNumId w:val="19"/>
  </w:num>
  <w:num w:numId="39">
    <w:abstractNumId w:val="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17F4B"/>
    <w:rsid w:val="0012003D"/>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B7318"/>
    <w:rsid w:val="001C3E70"/>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07325"/>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4993"/>
    <w:rsid w:val="004150DE"/>
    <w:rsid w:val="004209F4"/>
    <w:rsid w:val="00420DF4"/>
    <w:rsid w:val="00427B9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16D3"/>
    <w:rsid w:val="00556CF1"/>
    <w:rsid w:val="005624D8"/>
    <w:rsid w:val="00562C9D"/>
    <w:rsid w:val="00564503"/>
    <w:rsid w:val="005664B7"/>
    <w:rsid w:val="005704BD"/>
    <w:rsid w:val="00587A94"/>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B6A76"/>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7668E"/>
    <w:rsid w:val="00783975"/>
    <w:rsid w:val="00796166"/>
    <w:rsid w:val="007A1533"/>
    <w:rsid w:val="007B2074"/>
    <w:rsid w:val="007C479D"/>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24E9D"/>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27FD8"/>
    <w:rsid w:val="00A317FA"/>
    <w:rsid w:val="00A318E2"/>
    <w:rsid w:val="00A350F6"/>
    <w:rsid w:val="00A37194"/>
    <w:rsid w:val="00A3762A"/>
    <w:rsid w:val="00A47BD2"/>
    <w:rsid w:val="00A63456"/>
    <w:rsid w:val="00A6647C"/>
    <w:rsid w:val="00A76A5D"/>
    <w:rsid w:val="00A918FA"/>
    <w:rsid w:val="00A92050"/>
    <w:rsid w:val="00AA0081"/>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17EE7"/>
    <w:rsid w:val="00C20522"/>
    <w:rsid w:val="00C22CEE"/>
    <w:rsid w:val="00C276F0"/>
    <w:rsid w:val="00C355AF"/>
    <w:rsid w:val="00C40B29"/>
    <w:rsid w:val="00C564A1"/>
    <w:rsid w:val="00C674A4"/>
    <w:rsid w:val="00C767A2"/>
    <w:rsid w:val="00C86A08"/>
    <w:rsid w:val="00C91EC9"/>
    <w:rsid w:val="00C92195"/>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B71EC"/>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1477"/>
    <w:rsid w:val="00F340FE"/>
    <w:rsid w:val="00F40357"/>
    <w:rsid w:val="00F41A0D"/>
    <w:rsid w:val="00F5384E"/>
    <w:rsid w:val="00F542AB"/>
    <w:rsid w:val="00F82CE9"/>
    <w:rsid w:val="00F831CE"/>
    <w:rsid w:val="00F83817"/>
    <w:rsid w:val="00F93151"/>
    <w:rsid w:val="00F966E0"/>
    <w:rsid w:val="00FB0C50"/>
    <w:rsid w:val="00FB1188"/>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3FA69-4BF4-4821-80BC-C74498E5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39</cp:revision>
  <cp:lastPrinted>2018-05-30T12:25:00Z</cp:lastPrinted>
  <dcterms:created xsi:type="dcterms:W3CDTF">2018-03-12T13:25:00Z</dcterms:created>
  <dcterms:modified xsi:type="dcterms:W3CDTF">2018-06-04T11:20:00Z</dcterms:modified>
</cp:coreProperties>
</file>