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r>
      <w:r w:rsidR="00555095" w:rsidRPr="00E06029">
        <w:rPr>
          <w:rFonts w:ascii="Times New Roman" w:hAnsi="Times New Roman"/>
          <w:i/>
          <w:noProof/>
          <w:sz w:val="24"/>
          <w:szCs w:val="24"/>
        </w:rPr>
        <w:t>Propunere tehnică pentru atribuirea contractului;</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r>
      <w:r w:rsidR="00555095" w:rsidRPr="00E06029">
        <w:rPr>
          <w:rFonts w:ascii="Times New Roman" w:hAnsi="Times New Roman"/>
          <w:i/>
          <w:noProof/>
          <w:sz w:val="24"/>
          <w:szCs w:val="24"/>
        </w:rPr>
        <w:t xml:space="preserve">Formular de oferta (propunere financiara) pentru atribuirea </w:t>
      </w:r>
      <w:r w:rsidR="00555095">
        <w:rPr>
          <w:rFonts w:ascii="Times New Roman" w:hAnsi="Times New Roman"/>
          <w:i/>
          <w:noProof/>
          <w:sz w:val="24"/>
          <w:szCs w:val="24"/>
        </w:rPr>
        <w:t xml:space="preserve"> </w:t>
      </w:r>
      <w:r w:rsidR="00555095" w:rsidRPr="00E06029">
        <w:rPr>
          <w:rFonts w:ascii="Times New Roman" w:hAnsi="Times New Roman"/>
          <w:i/>
          <w:noProof/>
          <w:sz w:val="24"/>
          <w:szCs w:val="24"/>
        </w:rPr>
        <w:t>contractului;</w:t>
      </w:r>
    </w:p>
    <w:p w:rsidR="002345DD" w:rsidRPr="00E06029" w:rsidRDefault="002345DD" w:rsidP="002345DD">
      <w:pPr>
        <w:ind w:left="1416" w:hanging="1416"/>
        <w:rPr>
          <w:rFonts w:ascii="Times New Roman" w:hAnsi="Times New Roman"/>
          <w:i/>
          <w:noProof/>
          <w:sz w:val="24"/>
          <w:szCs w:val="24"/>
        </w:rPr>
      </w:pPr>
    </w:p>
    <w:p w:rsidR="00555095" w:rsidRDefault="002345DD" w:rsidP="00555095">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r>
      <w:r w:rsidR="00555095" w:rsidRPr="00E06029">
        <w:rPr>
          <w:rFonts w:ascii="Times New Roman" w:hAnsi="Times New Roman"/>
          <w:i/>
          <w:noProof/>
          <w:sz w:val="24"/>
          <w:szCs w:val="24"/>
        </w:rPr>
        <w:t>Centralizator de preţuri;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555095" w:rsidRPr="00E06029" w:rsidRDefault="002345DD" w:rsidP="00555095">
      <w:pPr>
        <w:ind w:left="1416" w:hanging="1416"/>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r>
      <w:r w:rsidR="00555095" w:rsidRPr="00E06029">
        <w:rPr>
          <w:rFonts w:ascii="Times New Roman" w:hAnsi="Times New Roman"/>
          <w:i/>
          <w:noProof/>
          <w:sz w:val="24"/>
          <w:szCs w:val="24"/>
        </w:rPr>
        <w:t>Declaratie privind sanatate si securitatea in munca;</w:t>
      </w:r>
    </w:p>
    <w:p w:rsidR="00555095" w:rsidRPr="00E06029" w:rsidRDefault="00555095" w:rsidP="002345DD">
      <w:pPr>
        <w:rPr>
          <w:rFonts w:ascii="Times New Roman" w:hAnsi="Times New Roman"/>
          <w:i/>
          <w:noProof/>
          <w:sz w:val="24"/>
          <w:szCs w:val="24"/>
        </w:rPr>
      </w:pP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89422F" w:rsidRPr="00667A69" w:rsidRDefault="0089422F" w:rsidP="0089422F">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t>FORMULARUL nr.</w:t>
      </w:r>
      <w:r w:rsidR="001541D9">
        <w:rPr>
          <w:rFonts w:ascii="Times New Roman" w:hAnsi="Times New Roman"/>
          <w:b/>
          <w:i/>
          <w:noProof/>
          <w:sz w:val="18"/>
          <w:szCs w:val="18"/>
        </w:rPr>
        <w:t>2</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1541D9">
        <w:rPr>
          <w:rStyle w:val="PageNumber"/>
          <w:rFonts w:ascii="Times New Roman" w:hAnsi="Times New Roman"/>
          <w:b/>
          <w:i/>
          <w:sz w:val="18"/>
          <w:szCs w:val="18"/>
        </w:rPr>
        <w:t>3</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1541D9">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sidR="0048761D">
        <w:rPr>
          <w:rFonts w:ascii="Times New Roman" w:hAnsi="Times New Roman"/>
          <w:b/>
          <w:bCs/>
          <w:i/>
          <w:sz w:val="22"/>
          <w:szCs w:val="22"/>
        </w:rPr>
        <w:t xml:space="preserve">PENTRU </w:t>
      </w:r>
      <w:r w:rsidR="00061806">
        <w:rPr>
          <w:rFonts w:ascii="Times New Roman" w:hAnsi="Times New Roman"/>
          <w:b/>
          <w:bCs/>
          <w:i/>
          <w:sz w:val="22"/>
          <w:szCs w:val="22"/>
        </w:rPr>
        <w:t>12</w:t>
      </w:r>
      <w:r w:rsidR="0048761D">
        <w:rPr>
          <w:rFonts w:ascii="Times New Roman" w:hAnsi="Times New Roman"/>
          <w:b/>
          <w:bCs/>
          <w:i/>
          <w:sz w:val="22"/>
          <w:szCs w:val="22"/>
        </w:rPr>
        <w:t xml:space="preserve"> LUNI </w:t>
      </w:r>
    </w:p>
    <w:p w:rsidR="00965924" w:rsidRDefault="00965924" w:rsidP="00E5056B">
      <w:pPr>
        <w:ind w:left="720" w:right="1440" w:firstLine="720"/>
        <w:jc w:val="center"/>
        <w:outlineLvl w:val="0"/>
        <w:rPr>
          <w:rFonts w:ascii="Times New Roman" w:hAnsi="Times New Roman"/>
          <w:b/>
          <w:bCs/>
          <w:i/>
          <w:sz w:val="22"/>
          <w:szCs w:val="22"/>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3676"/>
        <w:gridCol w:w="720"/>
        <w:gridCol w:w="1080"/>
        <w:gridCol w:w="1080"/>
        <w:gridCol w:w="1080"/>
        <w:gridCol w:w="1170"/>
        <w:gridCol w:w="1080"/>
      </w:tblGrid>
      <w:tr w:rsidR="004C477B" w:rsidRPr="004525E6" w:rsidTr="004C477B">
        <w:tc>
          <w:tcPr>
            <w:tcW w:w="824" w:type="dxa"/>
            <w:vAlign w:val="center"/>
          </w:tcPr>
          <w:p w:rsidR="004C477B" w:rsidRPr="004525E6" w:rsidRDefault="004C477B" w:rsidP="00225E32">
            <w:pPr>
              <w:jc w:val="right"/>
              <w:rPr>
                <w:rFonts w:ascii="Times New Roman" w:hAnsi="Times New Roman"/>
                <w:b/>
                <w:i/>
                <w:iCs/>
                <w:sz w:val="22"/>
                <w:szCs w:val="22"/>
              </w:rPr>
            </w:pPr>
            <w:r w:rsidRPr="004525E6">
              <w:rPr>
                <w:rFonts w:ascii="Times New Roman" w:hAnsi="Times New Roman"/>
                <w:b/>
                <w:i/>
                <w:iCs/>
                <w:sz w:val="22"/>
                <w:szCs w:val="22"/>
              </w:rPr>
              <w:t>Nrcrt.</w:t>
            </w:r>
          </w:p>
        </w:tc>
        <w:tc>
          <w:tcPr>
            <w:tcW w:w="3676" w:type="dxa"/>
            <w:vAlign w:val="center"/>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Denumirea</w:t>
            </w:r>
            <w:r>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720" w:type="dxa"/>
            <w:vAlign w:val="center"/>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080" w:type="dxa"/>
            <w:vAlign w:val="center"/>
          </w:tcPr>
          <w:p w:rsidR="004C477B" w:rsidRDefault="004C477B" w:rsidP="00225E32">
            <w:pPr>
              <w:jc w:val="center"/>
              <w:rPr>
                <w:rFonts w:ascii="Times New Roman" w:hAnsi="Times New Roman"/>
                <w:b/>
                <w:i/>
                <w:iCs/>
                <w:sz w:val="22"/>
                <w:szCs w:val="22"/>
              </w:rPr>
            </w:pPr>
            <w:r w:rsidRPr="004525E6">
              <w:rPr>
                <w:rFonts w:ascii="Times New Roman" w:hAnsi="Times New Roman"/>
                <w:b/>
                <w:i/>
                <w:iCs/>
                <w:sz w:val="22"/>
                <w:szCs w:val="22"/>
              </w:rPr>
              <w:t>Cantit</w:t>
            </w:r>
            <w:r>
              <w:rPr>
                <w:rFonts w:ascii="Times New Roman" w:hAnsi="Times New Roman"/>
                <w:b/>
                <w:i/>
                <w:iCs/>
                <w:sz w:val="22"/>
                <w:szCs w:val="22"/>
              </w:rPr>
              <w:t>.</w:t>
            </w:r>
          </w:p>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solicitata</w:t>
            </w:r>
          </w:p>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080" w:type="dxa"/>
            <w:vAlign w:val="center"/>
          </w:tcPr>
          <w:p w:rsidR="004C477B" w:rsidRPr="004525E6" w:rsidRDefault="004C477B" w:rsidP="004C477B">
            <w:pPr>
              <w:jc w:val="center"/>
              <w:rPr>
                <w:rFonts w:ascii="Times New Roman" w:hAnsi="Times New Roman"/>
                <w:b/>
                <w:i/>
                <w:iCs/>
                <w:sz w:val="22"/>
                <w:szCs w:val="22"/>
              </w:rPr>
            </w:pPr>
            <w:r w:rsidRPr="004525E6">
              <w:rPr>
                <w:rFonts w:ascii="Times New Roman" w:hAnsi="Times New Roman"/>
                <w:b/>
                <w:i/>
                <w:iCs/>
                <w:sz w:val="22"/>
                <w:szCs w:val="22"/>
              </w:rPr>
              <w:t>Pret total</w:t>
            </w:r>
            <w:r>
              <w:rPr>
                <w:rFonts w:ascii="Times New Roman" w:hAnsi="Times New Roman"/>
                <w:b/>
                <w:i/>
                <w:iCs/>
                <w:sz w:val="22"/>
                <w:szCs w:val="22"/>
              </w:rPr>
              <w:t xml:space="preserve"> estimat</w:t>
            </w:r>
            <w:r w:rsidRPr="004525E6">
              <w:rPr>
                <w:rFonts w:ascii="Times New Roman" w:hAnsi="Times New Roman"/>
                <w:b/>
                <w:i/>
                <w:iCs/>
                <w:sz w:val="22"/>
                <w:szCs w:val="22"/>
              </w:rPr>
              <w:t xml:space="preserve"> </w:t>
            </w:r>
          </w:p>
          <w:p w:rsidR="004C477B" w:rsidRPr="004525E6" w:rsidRDefault="004C477B" w:rsidP="004C477B">
            <w:pPr>
              <w:jc w:val="center"/>
              <w:rPr>
                <w:rFonts w:ascii="Times New Roman" w:hAnsi="Times New Roman"/>
                <w:b/>
                <w:i/>
                <w:iCs/>
                <w:sz w:val="22"/>
                <w:szCs w:val="22"/>
              </w:rPr>
            </w:pPr>
            <w:r w:rsidRPr="004525E6">
              <w:rPr>
                <w:rFonts w:ascii="Times New Roman" w:hAnsi="Times New Roman"/>
                <w:b/>
                <w:i/>
                <w:iCs/>
                <w:sz w:val="22"/>
                <w:szCs w:val="22"/>
              </w:rPr>
              <w:t>fara TVA</w:t>
            </w:r>
            <w:r>
              <w:rPr>
                <w:rFonts w:ascii="Times New Roman" w:hAnsi="Times New Roman"/>
                <w:b/>
                <w:i/>
                <w:iCs/>
                <w:sz w:val="22"/>
                <w:szCs w:val="22"/>
              </w:rPr>
              <w:t xml:space="preserve"> (</w:t>
            </w:r>
            <w:r w:rsidRPr="004525E6">
              <w:rPr>
                <w:rFonts w:ascii="Times New Roman" w:hAnsi="Times New Roman"/>
                <w:b/>
                <w:i/>
                <w:iCs/>
                <w:sz w:val="22"/>
                <w:szCs w:val="22"/>
              </w:rPr>
              <w:t>RON</w:t>
            </w:r>
            <w:r>
              <w:rPr>
                <w:rFonts w:ascii="Times New Roman" w:hAnsi="Times New Roman"/>
                <w:b/>
                <w:i/>
                <w:iCs/>
                <w:sz w:val="22"/>
                <w:szCs w:val="22"/>
              </w:rPr>
              <w:t>)</w:t>
            </w:r>
          </w:p>
        </w:tc>
        <w:tc>
          <w:tcPr>
            <w:tcW w:w="1080"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w:t>
            </w:r>
            <w:r>
              <w:rPr>
                <w:rFonts w:ascii="Times New Roman" w:hAnsi="Times New Roman"/>
                <w:b/>
                <w:i/>
                <w:iCs/>
                <w:sz w:val="22"/>
                <w:szCs w:val="22"/>
              </w:rPr>
              <w:t xml:space="preserve"> </w:t>
            </w:r>
            <w:r w:rsidRPr="004525E6">
              <w:rPr>
                <w:rFonts w:ascii="Times New Roman" w:hAnsi="Times New Roman"/>
                <w:b/>
                <w:i/>
                <w:iCs/>
                <w:sz w:val="22"/>
                <w:szCs w:val="22"/>
              </w:rPr>
              <w:t xml:space="preserve">fara TVA </w:t>
            </w:r>
            <w:r>
              <w:rPr>
                <w:rFonts w:ascii="Times New Roman" w:hAnsi="Times New Roman"/>
                <w:b/>
                <w:i/>
                <w:iCs/>
                <w:sz w:val="22"/>
                <w:szCs w:val="22"/>
              </w:rPr>
              <w:t>(</w:t>
            </w:r>
            <w:r w:rsidRPr="004525E6">
              <w:rPr>
                <w:rFonts w:ascii="Times New Roman" w:hAnsi="Times New Roman"/>
                <w:b/>
                <w:i/>
                <w:iCs/>
                <w:sz w:val="22"/>
                <w:szCs w:val="22"/>
              </w:rPr>
              <w:t xml:space="preserve">RON </w:t>
            </w:r>
            <w:r>
              <w:rPr>
                <w:rFonts w:ascii="Times New Roman" w:hAnsi="Times New Roman"/>
                <w:b/>
                <w:i/>
                <w:iCs/>
                <w:sz w:val="22"/>
                <w:szCs w:val="22"/>
              </w:rPr>
              <w:t>)</w:t>
            </w:r>
          </w:p>
          <w:p w:rsidR="004C477B" w:rsidRPr="004525E6" w:rsidRDefault="004C477B" w:rsidP="00225E32">
            <w:pPr>
              <w:jc w:val="center"/>
              <w:rPr>
                <w:rFonts w:ascii="Times New Roman" w:hAnsi="Times New Roman"/>
                <w:b/>
                <w:i/>
                <w:iCs/>
                <w:sz w:val="22"/>
                <w:szCs w:val="22"/>
              </w:rPr>
            </w:pPr>
          </w:p>
        </w:tc>
        <w:tc>
          <w:tcPr>
            <w:tcW w:w="1170"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 xml:space="preserve">Pret total </w:t>
            </w:r>
          </w:p>
          <w:p w:rsidR="004C477B" w:rsidRPr="004525E6" w:rsidRDefault="004C477B" w:rsidP="004C477B">
            <w:pPr>
              <w:jc w:val="center"/>
              <w:rPr>
                <w:rFonts w:ascii="Times New Roman" w:hAnsi="Times New Roman"/>
                <w:b/>
                <w:i/>
                <w:iCs/>
                <w:sz w:val="22"/>
                <w:szCs w:val="22"/>
              </w:rPr>
            </w:pPr>
            <w:r w:rsidRPr="004525E6">
              <w:rPr>
                <w:rFonts w:ascii="Times New Roman" w:hAnsi="Times New Roman"/>
                <w:b/>
                <w:i/>
                <w:iCs/>
                <w:sz w:val="22"/>
                <w:szCs w:val="22"/>
              </w:rPr>
              <w:t xml:space="preserve">fara TVA </w:t>
            </w:r>
            <w:r>
              <w:rPr>
                <w:rFonts w:ascii="Times New Roman" w:hAnsi="Times New Roman"/>
                <w:b/>
                <w:i/>
                <w:iCs/>
                <w:sz w:val="22"/>
                <w:szCs w:val="22"/>
              </w:rPr>
              <w:t>(</w:t>
            </w:r>
            <w:r w:rsidRPr="004525E6">
              <w:rPr>
                <w:rFonts w:ascii="Times New Roman" w:hAnsi="Times New Roman"/>
                <w:b/>
                <w:i/>
                <w:iCs/>
                <w:sz w:val="22"/>
                <w:szCs w:val="22"/>
              </w:rPr>
              <w:t xml:space="preserve">RON </w:t>
            </w:r>
            <w:r>
              <w:rPr>
                <w:rFonts w:ascii="Times New Roman" w:hAnsi="Times New Roman"/>
                <w:b/>
                <w:i/>
                <w:iCs/>
                <w:sz w:val="22"/>
                <w:szCs w:val="22"/>
              </w:rPr>
              <w:t>)</w:t>
            </w:r>
          </w:p>
          <w:p w:rsidR="004C477B" w:rsidRPr="004525E6" w:rsidRDefault="004C477B" w:rsidP="00225E32">
            <w:pPr>
              <w:jc w:val="center"/>
              <w:rPr>
                <w:rFonts w:ascii="Times New Roman" w:hAnsi="Times New Roman"/>
                <w:b/>
                <w:i/>
                <w:iCs/>
                <w:sz w:val="22"/>
                <w:szCs w:val="22"/>
              </w:rPr>
            </w:pPr>
          </w:p>
        </w:tc>
        <w:tc>
          <w:tcPr>
            <w:tcW w:w="1080"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4C477B" w:rsidRPr="004525E6" w:rsidTr="004C477B">
        <w:tc>
          <w:tcPr>
            <w:tcW w:w="824"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0</w:t>
            </w:r>
          </w:p>
        </w:tc>
        <w:tc>
          <w:tcPr>
            <w:tcW w:w="3676"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1</w:t>
            </w:r>
          </w:p>
        </w:tc>
        <w:tc>
          <w:tcPr>
            <w:tcW w:w="720"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2</w:t>
            </w:r>
          </w:p>
        </w:tc>
        <w:tc>
          <w:tcPr>
            <w:tcW w:w="1080" w:type="dxa"/>
            <w:vAlign w:val="center"/>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3</w:t>
            </w:r>
          </w:p>
        </w:tc>
        <w:tc>
          <w:tcPr>
            <w:tcW w:w="1080" w:type="dxa"/>
            <w:vAlign w:val="center"/>
          </w:tcPr>
          <w:p w:rsidR="004C477B" w:rsidRPr="004525E6" w:rsidRDefault="004C477B" w:rsidP="00225E32">
            <w:pPr>
              <w:jc w:val="center"/>
              <w:rPr>
                <w:rFonts w:ascii="Times New Roman" w:hAnsi="Times New Roman"/>
                <w:b/>
                <w:i/>
                <w:iCs/>
                <w:sz w:val="22"/>
                <w:szCs w:val="22"/>
              </w:rPr>
            </w:pPr>
          </w:p>
        </w:tc>
        <w:tc>
          <w:tcPr>
            <w:tcW w:w="1080"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4</w:t>
            </w:r>
          </w:p>
        </w:tc>
        <w:tc>
          <w:tcPr>
            <w:tcW w:w="1170"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5=3*4</w:t>
            </w:r>
          </w:p>
        </w:tc>
        <w:tc>
          <w:tcPr>
            <w:tcW w:w="1080"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4C477B" w:rsidRPr="004525E6" w:rsidTr="0089422F">
        <w:trPr>
          <w:trHeight w:val="744"/>
        </w:trPr>
        <w:tc>
          <w:tcPr>
            <w:tcW w:w="824" w:type="dxa"/>
            <w:vAlign w:val="center"/>
          </w:tcPr>
          <w:p w:rsidR="004C477B" w:rsidRPr="00CB49E3" w:rsidRDefault="004C477B" w:rsidP="001C0BA4">
            <w:pPr>
              <w:jc w:val="center"/>
              <w:rPr>
                <w:rFonts w:ascii="Times New Roman" w:hAnsi="Times New Roman"/>
                <w:b/>
                <w:i/>
                <w:iCs/>
                <w:sz w:val="24"/>
                <w:szCs w:val="24"/>
              </w:rPr>
            </w:pPr>
            <w:r>
              <w:rPr>
                <w:rFonts w:ascii="Times New Roman" w:hAnsi="Times New Roman"/>
                <w:b/>
                <w:i/>
                <w:iCs/>
                <w:sz w:val="24"/>
                <w:szCs w:val="24"/>
              </w:rPr>
              <w:t>LOT1</w:t>
            </w:r>
          </w:p>
        </w:tc>
        <w:tc>
          <w:tcPr>
            <w:tcW w:w="3676" w:type="dxa"/>
            <w:vAlign w:val="center"/>
          </w:tcPr>
          <w:p w:rsidR="004C477B" w:rsidRPr="001A5364" w:rsidRDefault="004C477B" w:rsidP="007D4BD6">
            <w:pPr>
              <w:tabs>
                <w:tab w:val="left" w:pos="8931"/>
              </w:tabs>
              <w:rPr>
                <w:rFonts w:ascii="Times New Roman" w:hAnsi="Times New Roman"/>
                <w:sz w:val="22"/>
                <w:szCs w:val="22"/>
              </w:rPr>
            </w:pPr>
            <w:r w:rsidRPr="00EF56FE">
              <w:rPr>
                <w:rFonts w:ascii="Times New Roman" w:hAnsi="Times New Roman"/>
                <w:b/>
                <w:sz w:val="24"/>
                <w:szCs w:val="24"/>
              </w:rPr>
              <w:t>Servicii  de transport date și internet</w:t>
            </w:r>
          </w:p>
        </w:tc>
        <w:tc>
          <w:tcPr>
            <w:tcW w:w="720" w:type="dxa"/>
            <w:vAlign w:val="center"/>
          </w:tcPr>
          <w:p w:rsidR="004C477B" w:rsidRPr="001A5364" w:rsidRDefault="004C477B" w:rsidP="00225E32">
            <w:pPr>
              <w:spacing w:line="240" w:lineRule="exact"/>
              <w:jc w:val="center"/>
              <w:rPr>
                <w:rFonts w:ascii="Times New Roman" w:hAnsi="Times New Roman"/>
                <w:sz w:val="22"/>
                <w:szCs w:val="22"/>
              </w:rPr>
            </w:pPr>
          </w:p>
        </w:tc>
        <w:tc>
          <w:tcPr>
            <w:tcW w:w="1080" w:type="dxa"/>
            <w:vAlign w:val="center"/>
          </w:tcPr>
          <w:p w:rsidR="004C477B" w:rsidRPr="001A5364" w:rsidRDefault="004C477B" w:rsidP="00061806">
            <w:pPr>
              <w:spacing w:line="240" w:lineRule="exact"/>
              <w:jc w:val="center"/>
              <w:rPr>
                <w:rFonts w:ascii="Times New Roman" w:hAnsi="Times New Roman"/>
                <w:i/>
                <w:sz w:val="22"/>
                <w:szCs w:val="22"/>
              </w:rPr>
            </w:pPr>
          </w:p>
        </w:tc>
        <w:tc>
          <w:tcPr>
            <w:tcW w:w="1080" w:type="dxa"/>
            <w:vAlign w:val="center"/>
          </w:tcPr>
          <w:p w:rsidR="004C477B" w:rsidRPr="004525E6" w:rsidRDefault="004C477B" w:rsidP="00225E32">
            <w:pPr>
              <w:jc w:val="right"/>
              <w:rPr>
                <w:rFonts w:ascii="Times New Roman" w:hAnsi="Times New Roman"/>
                <w:i/>
                <w:sz w:val="22"/>
                <w:szCs w:val="22"/>
              </w:rPr>
            </w:pPr>
          </w:p>
        </w:tc>
        <w:tc>
          <w:tcPr>
            <w:tcW w:w="1080" w:type="dxa"/>
            <w:vAlign w:val="bottom"/>
          </w:tcPr>
          <w:p w:rsidR="004C477B" w:rsidRPr="004525E6" w:rsidRDefault="004C477B" w:rsidP="00225E32">
            <w:pPr>
              <w:jc w:val="right"/>
              <w:rPr>
                <w:rFonts w:ascii="Times New Roman" w:hAnsi="Times New Roman"/>
                <w:i/>
                <w:sz w:val="22"/>
                <w:szCs w:val="22"/>
              </w:rPr>
            </w:pPr>
          </w:p>
        </w:tc>
        <w:tc>
          <w:tcPr>
            <w:tcW w:w="1170" w:type="dxa"/>
          </w:tcPr>
          <w:p w:rsidR="004C477B" w:rsidRPr="004525E6" w:rsidRDefault="004C477B" w:rsidP="00225E32">
            <w:pPr>
              <w:rPr>
                <w:rFonts w:ascii="Times New Roman" w:hAnsi="Times New Roman"/>
                <w:b/>
                <w:i/>
                <w:iCs/>
                <w:sz w:val="22"/>
                <w:szCs w:val="22"/>
              </w:rPr>
            </w:pPr>
          </w:p>
        </w:tc>
        <w:tc>
          <w:tcPr>
            <w:tcW w:w="1080" w:type="dxa"/>
          </w:tcPr>
          <w:p w:rsidR="004C477B" w:rsidRPr="004525E6" w:rsidRDefault="004C477B" w:rsidP="00225E32">
            <w:pPr>
              <w:rPr>
                <w:rFonts w:ascii="Times New Roman" w:hAnsi="Times New Roman"/>
                <w:b/>
                <w:i/>
                <w:iCs/>
                <w:sz w:val="22"/>
                <w:szCs w:val="22"/>
              </w:rPr>
            </w:pPr>
          </w:p>
        </w:tc>
      </w:tr>
      <w:tr w:rsidR="004C477B" w:rsidRPr="001C0BA4" w:rsidTr="004C477B">
        <w:trPr>
          <w:trHeight w:val="1026"/>
        </w:trPr>
        <w:tc>
          <w:tcPr>
            <w:tcW w:w="824" w:type="dxa"/>
            <w:vAlign w:val="center"/>
          </w:tcPr>
          <w:p w:rsidR="004C477B" w:rsidRPr="001C0BA4" w:rsidRDefault="004C477B" w:rsidP="001A5364">
            <w:pPr>
              <w:jc w:val="center"/>
              <w:rPr>
                <w:rFonts w:ascii="Times New Roman" w:hAnsi="Times New Roman"/>
                <w:b/>
                <w:i/>
                <w:iCs/>
                <w:sz w:val="24"/>
                <w:szCs w:val="24"/>
              </w:rPr>
            </w:pPr>
            <w:r w:rsidRPr="001C0BA4">
              <w:rPr>
                <w:rFonts w:ascii="Times New Roman" w:hAnsi="Times New Roman"/>
                <w:b/>
                <w:i/>
                <w:iCs/>
                <w:sz w:val="24"/>
                <w:szCs w:val="24"/>
              </w:rPr>
              <w:t>1.1</w:t>
            </w:r>
          </w:p>
        </w:tc>
        <w:tc>
          <w:tcPr>
            <w:tcW w:w="3676" w:type="dxa"/>
          </w:tcPr>
          <w:p w:rsidR="004C477B" w:rsidRPr="001C0BA4" w:rsidRDefault="004C477B" w:rsidP="00183C27">
            <w:pPr>
              <w:pStyle w:val="NoSpacing"/>
              <w:rPr>
                <w:rFonts w:ascii="Times New Roman" w:hAnsi="Times New Roman"/>
                <w:sz w:val="24"/>
                <w:szCs w:val="24"/>
              </w:rPr>
            </w:pPr>
            <w:r w:rsidRPr="001C0BA4">
              <w:rPr>
                <w:rFonts w:ascii="Times New Roman" w:hAnsi="Times New Roman"/>
                <w:sz w:val="24"/>
                <w:szCs w:val="24"/>
              </w:rPr>
              <w:t>Abonament Transport de date nivelul 2 (layer 2) pentru locatiile:</w:t>
            </w:r>
          </w:p>
          <w:p w:rsidR="004C477B" w:rsidRPr="001C0BA4" w:rsidRDefault="004C477B" w:rsidP="001C0BA4">
            <w:pPr>
              <w:pStyle w:val="NoSpacing"/>
              <w:numPr>
                <w:ilvl w:val="0"/>
                <w:numId w:val="32"/>
              </w:numPr>
              <w:suppressAutoHyphens/>
              <w:overflowPunct/>
              <w:autoSpaceDE/>
              <w:autoSpaceDN/>
              <w:adjustRightInd/>
              <w:textAlignment w:val="auto"/>
              <w:rPr>
                <w:rFonts w:ascii="Times New Roman" w:hAnsi="Times New Roman"/>
                <w:sz w:val="24"/>
                <w:szCs w:val="24"/>
              </w:rPr>
            </w:pPr>
            <w:r w:rsidRPr="001C0BA4">
              <w:rPr>
                <w:rFonts w:ascii="Times New Roman" w:hAnsi="Times New Roman"/>
                <w:sz w:val="24"/>
                <w:szCs w:val="24"/>
              </w:rPr>
              <w:t>Galați, Str. Științei nr. 2</w:t>
            </w:r>
          </w:p>
          <w:p w:rsidR="004C477B" w:rsidRPr="001C0BA4" w:rsidRDefault="004C477B" w:rsidP="001C0BA4">
            <w:pPr>
              <w:pStyle w:val="NoSpacing"/>
              <w:numPr>
                <w:ilvl w:val="0"/>
                <w:numId w:val="32"/>
              </w:numPr>
              <w:suppressAutoHyphens/>
              <w:overflowPunct/>
              <w:autoSpaceDE/>
              <w:autoSpaceDN/>
              <w:adjustRightInd/>
              <w:spacing w:line="360" w:lineRule="auto"/>
              <w:textAlignment w:val="auto"/>
              <w:rPr>
                <w:rFonts w:ascii="Times New Roman" w:hAnsi="Times New Roman"/>
                <w:sz w:val="24"/>
                <w:szCs w:val="24"/>
              </w:rPr>
            </w:pPr>
            <w:r w:rsidRPr="001C0BA4">
              <w:rPr>
                <w:rFonts w:ascii="Times New Roman" w:hAnsi="Times New Roman"/>
                <w:sz w:val="24"/>
                <w:szCs w:val="24"/>
              </w:rPr>
              <w:t>Galați, Bdul. Galați nr.25</w:t>
            </w:r>
          </w:p>
        </w:tc>
        <w:tc>
          <w:tcPr>
            <w:tcW w:w="720" w:type="dxa"/>
            <w:vAlign w:val="center"/>
          </w:tcPr>
          <w:p w:rsidR="004C477B" w:rsidRPr="001C0BA4" w:rsidRDefault="00270395" w:rsidP="001C0BA4">
            <w:pPr>
              <w:snapToGrid w:val="0"/>
              <w:jc w:val="center"/>
              <w:rPr>
                <w:rFonts w:ascii="Times New Roman" w:hAnsi="Times New Roman"/>
                <w:color w:val="000000"/>
                <w:sz w:val="24"/>
                <w:szCs w:val="24"/>
              </w:rPr>
            </w:pPr>
            <w:r>
              <w:rPr>
                <w:rFonts w:ascii="Times New Roman" w:hAnsi="Times New Roman"/>
                <w:color w:val="000000"/>
                <w:sz w:val="24"/>
                <w:szCs w:val="24"/>
              </w:rPr>
              <w:t>luna</w:t>
            </w:r>
          </w:p>
        </w:tc>
        <w:tc>
          <w:tcPr>
            <w:tcW w:w="1080" w:type="dxa"/>
            <w:vAlign w:val="center"/>
          </w:tcPr>
          <w:p w:rsidR="004C477B" w:rsidRPr="001C0BA4" w:rsidRDefault="004C477B" w:rsidP="001C0BA4">
            <w:pPr>
              <w:tabs>
                <w:tab w:val="left" w:pos="6420"/>
              </w:tabs>
              <w:snapToGrid w:val="0"/>
              <w:jc w:val="center"/>
              <w:rPr>
                <w:rFonts w:ascii="Times New Roman" w:hAnsi="Times New Roman"/>
                <w:sz w:val="24"/>
                <w:szCs w:val="24"/>
              </w:rPr>
            </w:pPr>
            <w:r w:rsidRPr="001C0BA4">
              <w:rPr>
                <w:rFonts w:ascii="Times New Roman" w:hAnsi="Times New Roman"/>
                <w:sz w:val="24"/>
                <w:szCs w:val="24"/>
              </w:rPr>
              <w:t>12</w:t>
            </w:r>
          </w:p>
        </w:tc>
        <w:tc>
          <w:tcPr>
            <w:tcW w:w="1080" w:type="dxa"/>
            <w:vAlign w:val="center"/>
          </w:tcPr>
          <w:p w:rsidR="004C477B" w:rsidRPr="001C0BA4" w:rsidRDefault="0089422F" w:rsidP="001A5364">
            <w:pPr>
              <w:jc w:val="center"/>
              <w:rPr>
                <w:rFonts w:ascii="Times New Roman" w:hAnsi="Times New Roman"/>
                <w:i/>
                <w:sz w:val="24"/>
                <w:szCs w:val="24"/>
              </w:rPr>
            </w:pPr>
            <w:r>
              <w:rPr>
                <w:rFonts w:ascii="Times New Roman" w:hAnsi="Times New Roman"/>
                <w:i/>
                <w:sz w:val="24"/>
                <w:szCs w:val="24"/>
              </w:rPr>
              <w:t>870</w:t>
            </w:r>
          </w:p>
        </w:tc>
        <w:tc>
          <w:tcPr>
            <w:tcW w:w="1080" w:type="dxa"/>
            <w:vAlign w:val="center"/>
          </w:tcPr>
          <w:p w:rsidR="004C477B" w:rsidRPr="001C0BA4" w:rsidRDefault="004C477B" w:rsidP="001A5364">
            <w:pPr>
              <w:jc w:val="center"/>
              <w:rPr>
                <w:rFonts w:ascii="Times New Roman" w:hAnsi="Times New Roman"/>
                <w:i/>
                <w:sz w:val="24"/>
                <w:szCs w:val="24"/>
              </w:rPr>
            </w:pPr>
          </w:p>
        </w:tc>
        <w:tc>
          <w:tcPr>
            <w:tcW w:w="1170" w:type="dxa"/>
            <w:vAlign w:val="center"/>
          </w:tcPr>
          <w:p w:rsidR="004C477B" w:rsidRPr="001C0BA4" w:rsidRDefault="004C477B" w:rsidP="001A5364">
            <w:pPr>
              <w:jc w:val="center"/>
              <w:rPr>
                <w:rFonts w:ascii="Times New Roman" w:hAnsi="Times New Roman"/>
                <w:b/>
                <w:i/>
                <w:iCs/>
                <w:sz w:val="24"/>
                <w:szCs w:val="24"/>
              </w:rPr>
            </w:pPr>
          </w:p>
        </w:tc>
        <w:tc>
          <w:tcPr>
            <w:tcW w:w="1080" w:type="dxa"/>
            <w:vAlign w:val="center"/>
          </w:tcPr>
          <w:p w:rsidR="004C477B" w:rsidRPr="001C0BA4" w:rsidRDefault="004C477B" w:rsidP="001A5364">
            <w:pPr>
              <w:jc w:val="center"/>
              <w:rPr>
                <w:rFonts w:ascii="Times New Roman" w:hAnsi="Times New Roman"/>
                <w:b/>
                <w:i/>
                <w:iCs/>
                <w:sz w:val="24"/>
                <w:szCs w:val="24"/>
              </w:rPr>
            </w:pPr>
          </w:p>
        </w:tc>
      </w:tr>
      <w:tr w:rsidR="004C477B" w:rsidRPr="001C0BA4" w:rsidTr="004C477B">
        <w:trPr>
          <w:trHeight w:val="1026"/>
        </w:trPr>
        <w:tc>
          <w:tcPr>
            <w:tcW w:w="824" w:type="dxa"/>
            <w:vAlign w:val="center"/>
          </w:tcPr>
          <w:p w:rsidR="004C477B" w:rsidRPr="001C0BA4" w:rsidRDefault="004C477B" w:rsidP="001A5364">
            <w:pPr>
              <w:jc w:val="center"/>
              <w:rPr>
                <w:rFonts w:ascii="Times New Roman" w:hAnsi="Times New Roman"/>
                <w:b/>
                <w:i/>
                <w:iCs/>
                <w:sz w:val="24"/>
                <w:szCs w:val="24"/>
              </w:rPr>
            </w:pPr>
            <w:r w:rsidRPr="001C0BA4">
              <w:rPr>
                <w:rFonts w:ascii="Times New Roman" w:hAnsi="Times New Roman"/>
                <w:b/>
                <w:i/>
                <w:iCs/>
                <w:sz w:val="24"/>
                <w:szCs w:val="24"/>
              </w:rPr>
              <w:t>1.2</w:t>
            </w:r>
          </w:p>
        </w:tc>
        <w:tc>
          <w:tcPr>
            <w:tcW w:w="3676" w:type="dxa"/>
          </w:tcPr>
          <w:p w:rsidR="004C477B" w:rsidRPr="001C0BA4" w:rsidRDefault="004C477B" w:rsidP="00183C27">
            <w:pPr>
              <w:pStyle w:val="NoSpacing"/>
              <w:rPr>
                <w:rFonts w:ascii="Times New Roman" w:hAnsi="Times New Roman"/>
                <w:sz w:val="24"/>
                <w:szCs w:val="24"/>
              </w:rPr>
            </w:pPr>
            <w:r w:rsidRPr="001C0BA4">
              <w:rPr>
                <w:rFonts w:ascii="Times New Roman" w:hAnsi="Times New Roman"/>
                <w:sz w:val="24"/>
                <w:szCs w:val="24"/>
              </w:rPr>
              <w:t>Abonament Acces Internet</w:t>
            </w:r>
          </w:p>
          <w:p w:rsidR="004C477B" w:rsidRPr="001C0BA4" w:rsidRDefault="004C477B" w:rsidP="00183C27">
            <w:pPr>
              <w:pStyle w:val="NoSpacing"/>
              <w:rPr>
                <w:rFonts w:ascii="Times New Roman" w:hAnsi="Times New Roman"/>
                <w:sz w:val="24"/>
                <w:szCs w:val="24"/>
              </w:rPr>
            </w:pPr>
            <w:r w:rsidRPr="001C0BA4">
              <w:rPr>
                <w:rFonts w:ascii="Times New Roman" w:hAnsi="Times New Roman"/>
                <w:sz w:val="24"/>
                <w:szCs w:val="24"/>
              </w:rPr>
              <w:t xml:space="preserve"> pentru locatia din, Brăila, Str. Călărași nr. 29</w:t>
            </w:r>
          </w:p>
        </w:tc>
        <w:tc>
          <w:tcPr>
            <w:tcW w:w="720" w:type="dxa"/>
            <w:vAlign w:val="center"/>
          </w:tcPr>
          <w:p w:rsidR="004C477B" w:rsidRPr="001C0BA4" w:rsidRDefault="00270395" w:rsidP="001C0BA4">
            <w:pPr>
              <w:snapToGrid w:val="0"/>
              <w:jc w:val="center"/>
              <w:rPr>
                <w:rFonts w:ascii="Times New Roman" w:hAnsi="Times New Roman"/>
                <w:color w:val="000000"/>
                <w:sz w:val="24"/>
                <w:szCs w:val="24"/>
              </w:rPr>
            </w:pPr>
            <w:r>
              <w:rPr>
                <w:rFonts w:ascii="Times New Roman" w:hAnsi="Times New Roman"/>
                <w:color w:val="000000"/>
                <w:sz w:val="24"/>
                <w:szCs w:val="24"/>
              </w:rPr>
              <w:t>luna</w:t>
            </w:r>
          </w:p>
        </w:tc>
        <w:tc>
          <w:tcPr>
            <w:tcW w:w="1080" w:type="dxa"/>
            <w:vAlign w:val="center"/>
          </w:tcPr>
          <w:p w:rsidR="004C477B" w:rsidRPr="001C0BA4" w:rsidRDefault="004C477B" w:rsidP="001C0BA4">
            <w:pPr>
              <w:snapToGrid w:val="0"/>
              <w:jc w:val="center"/>
              <w:rPr>
                <w:rFonts w:ascii="Times New Roman" w:hAnsi="Times New Roman"/>
                <w:sz w:val="24"/>
                <w:szCs w:val="24"/>
              </w:rPr>
            </w:pPr>
            <w:r w:rsidRPr="001C0BA4">
              <w:rPr>
                <w:rFonts w:ascii="Times New Roman" w:hAnsi="Times New Roman"/>
                <w:sz w:val="24"/>
                <w:szCs w:val="24"/>
              </w:rPr>
              <w:t>12</w:t>
            </w:r>
          </w:p>
        </w:tc>
        <w:tc>
          <w:tcPr>
            <w:tcW w:w="1080" w:type="dxa"/>
            <w:vAlign w:val="center"/>
          </w:tcPr>
          <w:p w:rsidR="004C477B" w:rsidRPr="001C0BA4" w:rsidRDefault="0089422F" w:rsidP="001A5364">
            <w:pPr>
              <w:jc w:val="center"/>
              <w:rPr>
                <w:rFonts w:ascii="Times New Roman" w:hAnsi="Times New Roman"/>
                <w:i/>
                <w:sz w:val="24"/>
                <w:szCs w:val="24"/>
              </w:rPr>
            </w:pPr>
            <w:r>
              <w:rPr>
                <w:rFonts w:ascii="Times New Roman" w:hAnsi="Times New Roman"/>
                <w:i/>
                <w:sz w:val="24"/>
                <w:szCs w:val="24"/>
              </w:rPr>
              <w:t>1116</w:t>
            </w:r>
          </w:p>
        </w:tc>
        <w:tc>
          <w:tcPr>
            <w:tcW w:w="1080" w:type="dxa"/>
            <w:vAlign w:val="center"/>
          </w:tcPr>
          <w:p w:rsidR="004C477B" w:rsidRPr="001C0BA4" w:rsidRDefault="004C477B" w:rsidP="001A5364">
            <w:pPr>
              <w:jc w:val="center"/>
              <w:rPr>
                <w:rFonts w:ascii="Times New Roman" w:hAnsi="Times New Roman"/>
                <w:i/>
                <w:sz w:val="24"/>
                <w:szCs w:val="24"/>
              </w:rPr>
            </w:pPr>
          </w:p>
        </w:tc>
        <w:tc>
          <w:tcPr>
            <w:tcW w:w="1170" w:type="dxa"/>
            <w:vAlign w:val="center"/>
          </w:tcPr>
          <w:p w:rsidR="004C477B" w:rsidRPr="001C0BA4" w:rsidRDefault="004C477B" w:rsidP="001A5364">
            <w:pPr>
              <w:jc w:val="center"/>
              <w:rPr>
                <w:rFonts w:ascii="Times New Roman" w:hAnsi="Times New Roman"/>
                <w:b/>
                <w:i/>
                <w:iCs/>
                <w:sz w:val="24"/>
                <w:szCs w:val="24"/>
              </w:rPr>
            </w:pPr>
          </w:p>
        </w:tc>
        <w:tc>
          <w:tcPr>
            <w:tcW w:w="1080" w:type="dxa"/>
            <w:vAlign w:val="center"/>
          </w:tcPr>
          <w:p w:rsidR="004C477B" w:rsidRPr="001C0BA4" w:rsidRDefault="004C477B" w:rsidP="001A5364">
            <w:pPr>
              <w:jc w:val="center"/>
              <w:rPr>
                <w:rFonts w:ascii="Times New Roman" w:hAnsi="Times New Roman"/>
                <w:b/>
                <w:i/>
                <w:iCs/>
                <w:sz w:val="24"/>
                <w:szCs w:val="24"/>
              </w:rPr>
            </w:pPr>
          </w:p>
        </w:tc>
      </w:tr>
      <w:tr w:rsidR="004C477B" w:rsidRPr="001C0BA4" w:rsidTr="0010509D">
        <w:trPr>
          <w:trHeight w:val="755"/>
        </w:trPr>
        <w:tc>
          <w:tcPr>
            <w:tcW w:w="824" w:type="dxa"/>
            <w:vAlign w:val="center"/>
          </w:tcPr>
          <w:p w:rsidR="004C477B" w:rsidRPr="001C0BA4" w:rsidRDefault="004C477B" w:rsidP="001A5364">
            <w:pPr>
              <w:jc w:val="center"/>
              <w:rPr>
                <w:rFonts w:ascii="Times New Roman" w:hAnsi="Times New Roman"/>
                <w:b/>
                <w:i/>
                <w:iCs/>
                <w:sz w:val="24"/>
                <w:szCs w:val="24"/>
              </w:rPr>
            </w:pPr>
            <w:r w:rsidRPr="001C0BA4">
              <w:rPr>
                <w:rFonts w:ascii="Times New Roman" w:hAnsi="Times New Roman"/>
                <w:b/>
                <w:i/>
                <w:iCs/>
                <w:sz w:val="24"/>
                <w:szCs w:val="24"/>
              </w:rPr>
              <w:t>1.3</w:t>
            </w:r>
          </w:p>
        </w:tc>
        <w:tc>
          <w:tcPr>
            <w:tcW w:w="3676" w:type="dxa"/>
          </w:tcPr>
          <w:p w:rsidR="004C477B" w:rsidRPr="001C0BA4" w:rsidRDefault="004C477B" w:rsidP="00183C27">
            <w:pPr>
              <w:pStyle w:val="NoSpacing"/>
              <w:rPr>
                <w:rFonts w:ascii="Times New Roman" w:hAnsi="Times New Roman"/>
                <w:sz w:val="24"/>
                <w:szCs w:val="24"/>
              </w:rPr>
            </w:pPr>
            <w:r w:rsidRPr="001C0BA4">
              <w:rPr>
                <w:rFonts w:ascii="Times New Roman" w:hAnsi="Times New Roman"/>
                <w:sz w:val="24"/>
                <w:szCs w:val="24"/>
              </w:rPr>
              <w:t>Abonament Transport de date nivelul 2 (layer 2) pentru locatia din Str. Traian nr. 395</w:t>
            </w:r>
          </w:p>
        </w:tc>
        <w:tc>
          <w:tcPr>
            <w:tcW w:w="720" w:type="dxa"/>
            <w:vAlign w:val="center"/>
          </w:tcPr>
          <w:p w:rsidR="004C477B" w:rsidRPr="001C0BA4" w:rsidRDefault="00270395" w:rsidP="001C0BA4">
            <w:pPr>
              <w:snapToGrid w:val="0"/>
              <w:jc w:val="center"/>
              <w:rPr>
                <w:rFonts w:ascii="Times New Roman" w:hAnsi="Times New Roman"/>
                <w:color w:val="000000"/>
                <w:sz w:val="24"/>
                <w:szCs w:val="24"/>
              </w:rPr>
            </w:pPr>
            <w:r>
              <w:rPr>
                <w:rFonts w:ascii="Times New Roman" w:hAnsi="Times New Roman"/>
                <w:color w:val="000000"/>
                <w:sz w:val="24"/>
                <w:szCs w:val="24"/>
              </w:rPr>
              <w:t>luna</w:t>
            </w:r>
          </w:p>
        </w:tc>
        <w:tc>
          <w:tcPr>
            <w:tcW w:w="1080" w:type="dxa"/>
            <w:vAlign w:val="center"/>
          </w:tcPr>
          <w:p w:rsidR="004C477B" w:rsidRPr="001C0BA4" w:rsidRDefault="004C477B" w:rsidP="001C0BA4">
            <w:pPr>
              <w:snapToGrid w:val="0"/>
              <w:jc w:val="center"/>
              <w:rPr>
                <w:rFonts w:ascii="Times New Roman" w:hAnsi="Times New Roman"/>
                <w:sz w:val="24"/>
                <w:szCs w:val="24"/>
              </w:rPr>
            </w:pPr>
            <w:r w:rsidRPr="001C0BA4">
              <w:rPr>
                <w:rFonts w:ascii="Times New Roman" w:hAnsi="Times New Roman"/>
                <w:sz w:val="24"/>
                <w:szCs w:val="24"/>
              </w:rPr>
              <w:t>12</w:t>
            </w:r>
          </w:p>
        </w:tc>
        <w:tc>
          <w:tcPr>
            <w:tcW w:w="1080" w:type="dxa"/>
            <w:vAlign w:val="center"/>
          </w:tcPr>
          <w:p w:rsidR="004C477B" w:rsidRPr="001C0BA4" w:rsidRDefault="0089422F" w:rsidP="001A5364">
            <w:pPr>
              <w:jc w:val="center"/>
              <w:rPr>
                <w:rFonts w:ascii="Times New Roman" w:hAnsi="Times New Roman"/>
                <w:i/>
                <w:sz w:val="24"/>
                <w:szCs w:val="24"/>
              </w:rPr>
            </w:pPr>
            <w:r>
              <w:rPr>
                <w:rFonts w:ascii="Times New Roman" w:hAnsi="Times New Roman"/>
                <w:i/>
                <w:sz w:val="24"/>
                <w:szCs w:val="24"/>
              </w:rPr>
              <w:t>870</w:t>
            </w:r>
          </w:p>
        </w:tc>
        <w:tc>
          <w:tcPr>
            <w:tcW w:w="1080" w:type="dxa"/>
            <w:vAlign w:val="center"/>
          </w:tcPr>
          <w:p w:rsidR="004C477B" w:rsidRPr="001C0BA4" w:rsidRDefault="004C477B" w:rsidP="001A5364">
            <w:pPr>
              <w:jc w:val="center"/>
              <w:rPr>
                <w:rFonts w:ascii="Times New Roman" w:hAnsi="Times New Roman"/>
                <w:i/>
                <w:sz w:val="24"/>
                <w:szCs w:val="24"/>
              </w:rPr>
            </w:pPr>
          </w:p>
        </w:tc>
        <w:tc>
          <w:tcPr>
            <w:tcW w:w="1170" w:type="dxa"/>
            <w:vAlign w:val="center"/>
          </w:tcPr>
          <w:p w:rsidR="004C477B" w:rsidRPr="001C0BA4" w:rsidRDefault="004C477B" w:rsidP="001A5364">
            <w:pPr>
              <w:jc w:val="center"/>
              <w:rPr>
                <w:rFonts w:ascii="Times New Roman" w:hAnsi="Times New Roman"/>
                <w:b/>
                <w:i/>
                <w:iCs/>
                <w:sz w:val="24"/>
                <w:szCs w:val="24"/>
              </w:rPr>
            </w:pPr>
          </w:p>
        </w:tc>
        <w:tc>
          <w:tcPr>
            <w:tcW w:w="1080" w:type="dxa"/>
            <w:vAlign w:val="center"/>
          </w:tcPr>
          <w:p w:rsidR="004C477B" w:rsidRPr="001C0BA4" w:rsidRDefault="004C477B" w:rsidP="001A5364">
            <w:pPr>
              <w:jc w:val="center"/>
              <w:rPr>
                <w:rFonts w:ascii="Times New Roman" w:hAnsi="Times New Roman"/>
                <w:b/>
                <w:i/>
                <w:iCs/>
                <w:sz w:val="24"/>
                <w:szCs w:val="24"/>
              </w:rPr>
            </w:pPr>
          </w:p>
        </w:tc>
      </w:tr>
      <w:tr w:rsidR="0089422F" w:rsidRPr="001C0BA4" w:rsidTr="0089422F">
        <w:trPr>
          <w:trHeight w:val="429"/>
        </w:trPr>
        <w:tc>
          <w:tcPr>
            <w:tcW w:w="824" w:type="dxa"/>
            <w:vAlign w:val="center"/>
          </w:tcPr>
          <w:p w:rsidR="0089422F" w:rsidRPr="001C0BA4" w:rsidRDefault="0089422F" w:rsidP="001A5364">
            <w:pPr>
              <w:jc w:val="center"/>
              <w:rPr>
                <w:rFonts w:ascii="Times New Roman" w:hAnsi="Times New Roman"/>
                <w:b/>
                <w:i/>
                <w:iCs/>
                <w:sz w:val="24"/>
                <w:szCs w:val="24"/>
              </w:rPr>
            </w:pPr>
          </w:p>
        </w:tc>
        <w:tc>
          <w:tcPr>
            <w:tcW w:w="3676" w:type="dxa"/>
            <w:vAlign w:val="center"/>
          </w:tcPr>
          <w:p w:rsidR="0089422F" w:rsidRPr="0089422F" w:rsidRDefault="0089422F" w:rsidP="0089422F">
            <w:pPr>
              <w:pStyle w:val="NoSpacing"/>
              <w:jc w:val="center"/>
              <w:rPr>
                <w:rFonts w:ascii="Times New Roman" w:hAnsi="Times New Roman"/>
                <w:b/>
                <w:sz w:val="24"/>
                <w:szCs w:val="24"/>
              </w:rPr>
            </w:pPr>
            <w:r w:rsidRPr="0089422F">
              <w:rPr>
                <w:rFonts w:ascii="Times New Roman" w:hAnsi="Times New Roman"/>
                <w:b/>
                <w:sz w:val="24"/>
                <w:szCs w:val="24"/>
              </w:rPr>
              <w:t>Total lot 1</w:t>
            </w:r>
          </w:p>
        </w:tc>
        <w:tc>
          <w:tcPr>
            <w:tcW w:w="720" w:type="dxa"/>
            <w:vAlign w:val="center"/>
          </w:tcPr>
          <w:p w:rsidR="0089422F" w:rsidRPr="001C0BA4" w:rsidRDefault="0089422F" w:rsidP="001C0BA4">
            <w:pPr>
              <w:snapToGrid w:val="0"/>
              <w:jc w:val="center"/>
              <w:rPr>
                <w:rFonts w:ascii="Times New Roman" w:hAnsi="Times New Roman"/>
                <w:color w:val="000000"/>
                <w:sz w:val="24"/>
                <w:szCs w:val="24"/>
              </w:rPr>
            </w:pPr>
          </w:p>
        </w:tc>
        <w:tc>
          <w:tcPr>
            <w:tcW w:w="1080" w:type="dxa"/>
            <w:vAlign w:val="center"/>
          </w:tcPr>
          <w:p w:rsidR="0089422F" w:rsidRPr="001C0BA4" w:rsidRDefault="0089422F" w:rsidP="001C0BA4">
            <w:pPr>
              <w:snapToGrid w:val="0"/>
              <w:jc w:val="center"/>
              <w:rPr>
                <w:rFonts w:ascii="Times New Roman" w:hAnsi="Times New Roman"/>
                <w:sz w:val="24"/>
                <w:szCs w:val="24"/>
              </w:rPr>
            </w:pPr>
          </w:p>
        </w:tc>
        <w:tc>
          <w:tcPr>
            <w:tcW w:w="1080" w:type="dxa"/>
            <w:vAlign w:val="center"/>
          </w:tcPr>
          <w:p w:rsidR="0089422F" w:rsidRPr="0089422F" w:rsidRDefault="0089422F" w:rsidP="001A5364">
            <w:pPr>
              <w:jc w:val="center"/>
              <w:rPr>
                <w:rFonts w:ascii="Times New Roman" w:hAnsi="Times New Roman"/>
                <w:b/>
                <w:i/>
                <w:sz w:val="24"/>
                <w:szCs w:val="24"/>
              </w:rPr>
            </w:pPr>
            <w:r w:rsidRPr="0089422F">
              <w:rPr>
                <w:rFonts w:ascii="Times New Roman" w:hAnsi="Times New Roman"/>
                <w:b/>
                <w:i/>
                <w:sz w:val="24"/>
                <w:szCs w:val="24"/>
              </w:rPr>
              <w:t>2856</w:t>
            </w:r>
          </w:p>
        </w:tc>
        <w:tc>
          <w:tcPr>
            <w:tcW w:w="1080" w:type="dxa"/>
            <w:vAlign w:val="center"/>
          </w:tcPr>
          <w:p w:rsidR="0089422F" w:rsidRPr="001C0BA4" w:rsidRDefault="0089422F" w:rsidP="001A5364">
            <w:pPr>
              <w:jc w:val="center"/>
              <w:rPr>
                <w:rFonts w:ascii="Times New Roman" w:hAnsi="Times New Roman"/>
                <w:i/>
                <w:sz w:val="24"/>
                <w:szCs w:val="24"/>
              </w:rPr>
            </w:pPr>
          </w:p>
        </w:tc>
        <w:tc>
          <w:tcPr>
            <w:tcW w:w="1170" w:type="dxa"/>
            <w:vAlign w:val="center"/>
          </w:tcPr>
          <w:p w:rsidR="0089422F" w:rsidRPr="001C0BA4" w:rsidRDefault="0089422F" w:rsidP="001A5364">
            <w:pPr>
              <w:jc w:val="center"/>
              <w:rPr>
                <w:rFonts w:ascii="Times New Roman" w:hAnsi="Times New Roman"/>
                <w:b/>
                <w:i/>
                <w:iCs/>
                <w:sz w:val="24"/>
                <w:szCs w:val="24"/>
              </w:rPr>
            </w:pPr>
          </w:p>
        </w:tc>
        <w:tc>
          <w:tcPr>
            <w:tcW w:w="1080" w:type="dxa"/>
            <w:vAlign w:val="center"/>
          </w:tcPr>
          <w:p w:rsidR="0089422F" w:rsidRPr="001C0BA4" w:rsidRDefault="0089422F" w:rsidP="001A5364">
            <w:pPr>
              <w:jc w:val="center"/>
              <w:rPr>
                <w:rFonts w:ascii="Times New Roman" w:hAnsi="Times New Roman"/>
                <w:b/>
                <w:i/>
                <w:iCs/>
                <w:sz w:val="24"/>
                <w:szCs w:val="24"/>
              </w:rPr>
            </w:pPr>
          </w:p>
        </w:tc>
      </w:tr>
      <w:tr w:rsidR="004C477B" w:rsidRPr="004525E6" w:rsidTr="0010509D">
        <w:trPr>
          <w:trHeight w:val="440"/>
        </w:trPr>
        <w:tc>
          <w:tcPr>
            <w:tcW w:w="824" w:type="dxa"/>
            <w:vAlign w:val="center"/>
          </w:tcPr>
          <w:p w:rsidR="004C477B" w:rsidRDefault="004C477B" w:rsidP="001A5364">
            <w:pPr>
              <w:jc w:val="center"/>
              <w:rPr>
                <w:rFonts w:ascii="Times New Roman" w:hAnsi="Times New Roman"/>
                <w:b/>
                <w:i/>
                <w:iCs/>
                <w:sz w:val="24"/>
                <w:szCs w:val="24"/>
              </w:rPr>
            </w:pPr>
            <w:r>
              <w:rPr>
                <w:rFonts w:ascii="Times New Roman" w:hAnsi="Times New Roman"/>
                <w:b/>
                <w:i/>
                <w:iCs/>
                <w:sz w:val="24"/>
                <w:szCs w:val="24"/>
              </w:rPr>
              <w:t>LOT2</w:t>
            </w:r>
          </w:p>
        </w:tc>
        <w:tc>
          <w:tcPr>
            <w:tcW w:w="3676" w:type="dxa"/>
            <w:vAlign w:val="center"/>
          </w:tcPr>
          <w:p w:rsidR="004C477B" w:rsidRPr="001A5364" w:rsidRDefault="004C477B" w:rsidP="001C0BA4">
            <w:pPr>
              <w:spacing w:line="360" w:lineRule="auto"/>
              <w:jc w:val="center"/>
              <w:rPr>
                <w:rFonts w:ascii="Times New Roman" w:hAnsi="Times New Roman"/>
                <w:sz w:val="22"/>
                <w:szCs w:val="22"/>
                <w:lang w:val="pt-BR"/>
              </w:rPr>
            </w:pPr>
            <w:r w:rsidRPr="00EF56FE">
              <w:rPr>
                <w:rFonts w:ascii="Times New Roman" w:hAnsi="Times New Roman"/>
                <w:b/>
                <w:sz w:val="24"/>
                <w:szCs w:val="24"/>
              </w:rPr>
              <w:t>Servicii CATV</w:t>
            </w:r>
          </w:p>
        </w:tc>
        <w:tc>
          <w:tcPr>
            <w:tcW w:w="720" w:type="dxa"/>
            <w:vAlign w:val="center"/>
          </w:tcPr>
          <w:p w:rsidR="004C477B" w:rsidRPr="001A5364" w:rsidRDefault="004C477B" w:rsidP="001A5364">
            <w:pPr>
              <w:jc w:val="center"/>
              <w:rPr>
                <w:rFonts w:ascii="Times New Roman" w:hAnsi="Times New Roman"/>
                <w:sz w:val="22"/>
                <w:szCs w:val="22"/>
              </w:rPr>
            </w:pPr>
          </w:p>
        </w:tc>
        <w:tc>
          <w:tcPr>
            <w:tcW w:w="1080" w:type="dxa"/>
            <w:vAlign w:val="center"/>
          </w:tcPr>
          <w:p w:rsidR="004C477B" w:rsidRPr="001A5364" w:rsidRDefault="004C477B" w:rsidP="001A5364">
            <w:pPr>
              <w:spacing w:line="240" w:lineRule="exact"/>
              <w:jc w:val="center"/>
              <w:rPr>
                <w:rFonts w:ascii="Times New Roman" w:hAnsi="Times New Roman"/>
                <w:i/>
                <w:sz w:val="22"/>
                <w:szCs w:val="22"/>
              </w:rPr>
            </w:pPr>
          </w:p>
        </w:tc>
        <w:tc>
          <w:tcPr>
            <w:tcW w:w="1080" w:type="dxa"/>
            <w:vAlign w:val="center"/>
          </w:tcPr>
          <w:p w:rsidR="004C477B" w:rsidRPr="004525E6" w:rsidRDefault="004C477B" w:rsidP="001A5364">
            <w:pPr>
              <w:jc w:val="center"/>
              <w:rPr>
                <w:rFonts w:ascii="Times New Roman" w:hAnsi="Times New Roman"/>
                <w:i/>
                <w:sz w:val="22"/>
                <w:szCs w:val="22"/>
              </w:rPr>
            </w:pPr>
          </w:p>
        </w:tc>
        <w:tc>
          <w:tcPr>
            <w:tcW w:w="1080" w:type="dxa"/>
            <w:vAlign w:val="center"/>
          </w:tcPr>
          <w:p w:rsidR="004C477B" w:rsidRPr="004525E6" w:rsidRDefault="004C477B" w:rsidP="001A5364">
            <w:pPr>
              <w:jc w:val="center"/>
              <w:rPr>
                <w:rFonts w:ascii="Times New Roman" w:hAnsi="Times New Roman"/>
                <w:i/>
                <w:sz w:val="22"/>
                <w:szCs w:val="22"/>
              </w:rPr>
            </w:pPr>
          </w:p>
        </w:tc>
        <w:tc>
          <w:tcPr>
            <w:tcW w:w="1170" w:type="dxa"/>
            <w:vAlign w:val="center"/>
          </w:tcPr>
          <w:p w:rsidR="004C477B" w:rsidRPr="004525E6" w:rsidRDefault="004C477B" w:rsidP="001A5364">
            <w:pPr>
              <w:jc w:val="center"/>
              <w:rPr>
                <w:rFonts w:ascii="Times New Roman" w:hAnsi="Times New Roman"/>
                <w:b/>
                <w:i/>
                <w:iCs/>
                <w:sz w:val="22"/>
                <w:szCs w:val="22"/>
              </w:rPr>
            </w:pPr>
          </w:p>
        </w:tc>
        <w:tc>
          <w:tcPr>
            <w:tcW w:w="1080" w:type="dxa"/>
            <w:vAlign w:val="center"/>
          </w:tcPr>
          <w:p w:rsidR="004C477B" w:rsidRPr="004525E6" w:rsidRDefault="004C477B" w:rsidP="001A5364">
            <w:pPr>
              <w:jc w:val="center"/>
              <w:rPr>
                <w:rFonts w:ascii="Times New Roman" w:hAnsi="Times New Roman"/>
                <w:b/>
                <w:i/>
                <w:iCs/>
                <w:sz w:val="22"/>
                <w:szCs w:val="22"/>
              </w:rPr>
            </w:pPr>
          </w:p>
        </w:tc>
      </w:tr>
      <w:tr w:rsidR="004C477B" w:rsidRPr="004525E6" w:rsidTr="004C477B">
        <w:trPr>
          <w:trHeight w:val="1026"/>
        </w:trPr>
        <w:tc>
          <w:tcPr>
            <w:tcW w:w="824" w:type="dxa"/>
            <w:vAlign w:val="center"/>
          </w:tcPr>
          <w:p w:rsidR="004C477B" w:rsidRDefault="004C477B" w:rsidP="001A5364">
            <w:pPr>
              <w:jc w:val="center"/>
              <w:rPr>
                <w:rFonts w:ascii="Times New Roman" w:hAnsi="Times New Roman"/>
                <w:b/>
                <w:i/>
                <w:iCs/>
                <w:sz w:val="24"/>
                <w:szCs w:val="24"/>
              </w:rPr>
            </w:pPr>
            <w:r>
              <w:rPr>
                <w:rFonts w:ascii="Times New Roman" w:hAnsi="Times New Roman"/>
                <w:b/>
                <w:i/>
                <w:iCs/>
                <w:sz w:val="24"/>
                <w:szCs w:val="24"/>
              </w:rPr>
              <w:t>2.1</w:t>
            </w:r>
          </w:p>
        </w:tc>
        <w:tc>
          <w:tcPr>
            <w:tcW w:w="3676" w:type="dxa"/>
          </w:tcPr>
          <w:p w:rsidR="004C477B" w:rsidRPr="00016F27" w:rsidRDefault="004C477B" w:rsidP="00183C27">
            <w:pPr>
              <w:pStyle w:val="NoSpacing"/>
              <w:rPr>
                <w:rFonts w:ascii="Times New Roman" w:hAnsi="Times New Roman"/>
                <w:sz w:val="24"/>
                <w:szCs w:val="24"/>
              </w:rPr>
            </w:pPr>
            <w:r>
              <w:rPr>
                <w:rFonts w:ascii="Times New Roman" w:hAnsi="Times New Roman"/>
                <w:sz w:val="24"/>
                <w:szCs w:val="24"/>
              </w:rPr>
              <w:t>Abonament CATV</w:t>
            </w:r>
            <w:r w:rsidRPr="00016F27">
              <w:rPr>
                <w:rFonts w:ascii="Times New Roman" w:hAnsi="Times New Roman"/>
                <w:sz w:val="24"/>
                <w:szCs w:val="24"/>
              </w:rPr>
              <w:t xml:space="preserve"> pentru locatiile:</w:t>
            </w:r>
          </w:p>
          <w:p w:rsidR="004C477B" w:rsidRPr="00016F27" w:rsidRDefault="004C477B" w:rsidP="001C0BA4">
            <w:pPr>
              <w:pStyle w:val="NoSpacing"/>
              <w:numPr>
                <w:ilvl w:val="0"/>
                <w:numId w:val="33"/>
              </w:numPr>
              <w:suppressAutoHyphens/>
              <w:overflowPunct/>
              <w:autoSpaceDE/>
              <w:autoSpaceDN/>
              <w:adjustRightInd/>
              <w:textAlignment w:val="auto"/>
              <w:rPr>
                <w:rFonts w:ascii="Times New Roman" w:hAnsi="Times New Roman"/>
                <w:sz w:val="24"/>
                <w:szCs w:val="24"/>
              </w:rPr>
            </w:pPr>
            <w:r>
              <w:rPr>
                <w:rFonts w:ascii="Times New Roman" w:hAnsi="Times New Roman"/>
                <w:sz w:val="24"/>
                <w:szCs w:val="24"/>
              </w:rPr>
              <w:t>Str. Domneasca nr. 155</w:t>
            </w:r>
            <w:r w:rsidRPr="00016F27">
              <w:rPr>
                <w:rFonts w:ascii="Times New Roman" w:hAnsi="Times New Roman"/>
                <w:sz w:val="24"/>
                <w:szCs w:val="24"/>
              </w:rPr>
              <w:t>, Complex studentesc Al. I. Cuza, camine B, C, D, E, F, G, H;</w:t>
            </w:r>
          </w:p>
          <w:p w:rsidR="004C477B" w:rsidRPr="00016F27" w:rsidRDefault="004C477B" w:rsidP="001C0BA4">
            <w:pPr>
              <w:pStyle w:val="NoSpacing"/>
              <w:numPr>
                <w:ilvl w:val="0"/>
                <w:numId w:val="33"/>
              </w:numPr>
              <w:suppressAutoHyphens/>
              <w:overflowPunct/>
              <w:autoSpaceDE/>
              <w:autoSpaceDN/>
              <w:adjustRightInd/>
              <w:textAlignment w:val="auto"/>
              <w:rPr>
                <w:rFonts w:ascii="Times New Roman" w:hAnsi="Times New Roman"/>
                <w:sz w:val="24"/>
                <w:szCs w:val="24"/>
              </w:rPr>
            </w:pPr>
            <w:r>
              <w:rPr>
                <w:rFonts w:ascii="Times New Roman" w:hAnsi="Times New Roman"/>
                <w:sz w:val="24"/>
                <w:szCs w:val="24"/>
              </w:rPr>
              <w:t>Str. Garii nr. 59-61</w:t>
            </w:r>
            <w:r w:rsidRPr="00016F27">
              <w:rPr>
                <w:rFonts w:ascii="Times New Roman" w:hAnsi="Times New Roman"/>
                <w:sz w:val="24"/>
                <w:szCs w:val="24"/>
              </w:rPr>
              <w:t>, Complex studentesc 22 Decembrie, camine IA, IB;</w:t>
            </w:r>
          </w:p>
          <w:p w:rsidR="004C477B" w:rsidRPr="00BE79CE" w:rsidRDefault="004C477B" w:rsidP="001C0BA4">
            <w:pPr>
              <w:pStyle w:val="NoSpacing"/>
              <w:numPr>
                <w:ilvl w:val="0"/>
                <w:numId w:val="33"/>
              </w:numPr>
              <w:suppressAutoHyphens/>
              <w:overflowPunct/>
              <w:autoSpaceDE/>
              <w:autoSpaceDN/>
              <w:adjustRightInd/>
              <w:textAlignment w:val="auto"/>
              <w:rPr>
                <w:rFonts w:ascii="Times New Roman" w:hAnsi="Times New Roman"/>
                <w:sz w:val="24"/>
                <w:szCs w:val="24"/>
              </w:rPr>
            </w:pPr>
            <w:r>
              <w:rPr>
                <w:rFonts w:ascii="Times New Roman" w:hAnsi="Times New Roman"/>
                <w:sz w:val="24"/>
                <w:szCs w:val="24"/>
              </w:rPr>
              <w:t>Str. Domneasca nr. 111</w:t>
            </w:r>
            <w:r w:rsidRPr="00016F27">
              <w:rPr>
                <w:rFonts w:ascii="Times New Roman" w:hAnsi="Times New Roman"/>
                <w:sz w:val="24"/>
                <w:szCs w:val="24"/>
              </w:rPr>
              <w:t>, camin LSG</w:t>
            </w:r>
            <w:r>
              <w:rPr>
                <w:rFonts w:ascii="Times New Roman" w:hAnsi="Times New Roman"/>
                <w:sz w:val="24"/>
                <w:szCs w:val="24"/>
              </w:rPr>
              <w:t>, incinta Campusului Stiintei</w:t>
            </w:r>
          </w:p>
        </w:tc>
        <w:tc>
          <w:tcPr>
            <w:tcW w:w="720" w:type="dxa"/>
            <w:vAlign w:val="center"/>
          </w:tcPr>
          <w:p w:rsidR="004C477B" w:rsidRPr="001C0BA4" w:rsidRDefault="00270395" w:rsidP="001C0BA4">
            <w:pPr>
              <w:snapToGrid w:val="0"/>
              <w:jc w:val="center"/>
              <w:rPr>
                <w:rFonts w:ascii="Times New Roman" w:hAnsi="Times New Roman"/>
                <w:color w:val="000000"/>
                <w:sz w:val="24"/>
                <w:szCs w:val="24"/>
              </w:rPr>
            </w:pPr>
            <w:r>
              <w:rPr>
                <w:rFonts w:ascii="Times New Roman" w:hAnsi="Times New Roman"/>
                <w:color w:val="000000"/>
                <w:sz w:val="24"/>
                <w:szCs w:val="24"/>
              </w:rPr>
              <w:t>luna</w:t>
            </w:r>
          </w:p>
        </w:tc>
        <w:tc>
          <w:tcPr>
            <w:tcW w:w="1080" w:type="dxa"/>
            <w:vAlign w:val="center"/>
          </w:tcPr>
          <w:p w:rsidR="004C477B" w:rsidRPr="001C0BA4" w:rsidRDefault="004C477B" w:rsidP="001C0BA4">
            <w:pPr>
              <w:tabs>
                <w:tab w:val="left" w:pos="6420"/>
              </w:tabs>
              <w:snapToGrid w:val="0"/>
              <w:jc w:val="center"/>
              <w:rPr>
                <w:rFonts w:ascii="Times New Roman" w:hAnsi="Times New Roman"/>
                <w:sz w:val="24"/>
                <w:szCs w:val="24"/>
              </w:rPr>
            </w:pPr>
            <w:r w:rsidRPr="001C0BA4">
              <w:rPr>
                <w:rFonts w:ascii="Times New Roman" w:hAnsi="Times New Roman"/>
                <w:sz w:val="24"/>
                <w:szCs w:val="24"/>
              </w:rPr>
              <w:t>12</w:t>
            </w:r>
          </w:p>
        </w:tc>
        <w:tc>
          <w:tcPr>
            <w:tcW w:w="1080" w:type="dxa"/>
            <w:vAlign w:val="center"/>
          </w:tcPr>
          <w:p w:rsidR="004C477B" w:rsidRPr="004525E6" w:rsidRDefault="00052275" w:rsidP="001A5364">
            <w:pPr>
              <w:jc w:val="center"/>
              <w:rPr>
                <w:rFonts w:ascii="Times New Roman" w:hAnsi="Times New Roman"/>
                <w:i/>
                <w:sz w:val="22"/>
                <w:szCs w:val="22"/>
              </w:rPr>
            </w:pPr>
            <w:r>
              <w:rPr>
                <w:rFonts w:ascii="Times New Roman" w:hAnsi="Times New Roman"/>
                <w:i/>
                <w:sz w:val="22"/>
                <w:szCs w:val="22"/>
              </w:rPr>
              <w:t>3840</w:t>
            </w:r>
          </w:p>
        </w:tc>
        <w:tc>
          <w:tcPr>
            <w:tcW w:w="1080" w:type="dxa"/>
            <w:vAlign w:val="center"/>
          </w:tcPr>
          <w:p w:rsidR="004C477B" w:rsidRPr="004525E6" w:rsidRDefault="004C477B" w:rsidP="001A5364">
            <w:pPr>
              <w:jc w:val="center"/>
              <w:rPr>
                <w:rFonts w:ascii="Times New Roman" w:hAnsi="Times New Roman"/>
                <w:i/>
                <w:sz w:val="22"/>
                <w:szCs w:val="22"/>
              </w:rPr>
            </w:pPr>
          </w:p>
        </w:tc>
        <w:tc>
          <w:tcPr>
            <w:tcW w:w="1170" w:type="dxa"/>
            <w:vAlign w:val="center"/>
          </w:tcPr>
          <w:p w:rsidR="004C477B" w:rsidRPr="004525E6" w:rsidRDefault="004C477B" w:rsidP="001A5364">
            <w:pPr>
              <w:jc w:val="center"/>
              <w:rPr>
                <w:rFonts w:ascii="Times New Roman" w:hAnsi="Times New Roman"/>
                <w:b/>
                <w:i/>
                <w:iCs/>
                <w:sz w:val="22"/>
                <w:szCs w:val="22"/>
              </w:rPr>
            </w:pPr>
          </w:p>
        </w:tc>
        <w:tc>
          <w:tcPr>
            <w:tcW w:w="1080" w:type="dxa"/>
            <w:vAlign w:val="center"/>
          </w:tcPr>
          <w:p w:rsidR="004C477B" w:rsidRPr="004525E6" w:rsidRDefault="004C477B" w:rsidP="001A5364">
            <w:pPr>
              <w:jc w:val="center"/>
              <w:rPr>
                <w:rFonts w:ascii="Times New Roman" w:hAnsi="Times New Roman"/>
                <w:b/>
                <w:i/>
                <w:iCs/>
                <w:sz w:val="22"/>
                <w:szCs w:val="22"/>
              </w:rPr>
            </w:pPr>
          </w:p>
        </w:tc>
      </w:tr>
      <w:tr w:rsidR="004C477B" w:rsidRPr="004525E6" w:rsidTr="0010509D">
        <w:trPr>
          <w:trHeight w:val="818"/>
        </w:trPr>
        <w:tc>
          <w:tcPr>
            <w:tcW w:w="824" w:type="dxa"/>
            <w:vAlign w:val="center"/>
          </w:tcPr>
          <w:p w:rsidR="004C477B" w:rsidRDefault="004C477B" w:rsidP="001A5364">
            <w:pPr>
              <w:jc w:val="center"/>
              <w:rPr>
                <w:rFonts w:ascii="Times New Roman" w:hAnsi="Times New Roman"/>
                <w:b/>
                <w:i/>
                <w:iCs/>
                <w:sz w:val="24"/>
                <w:szCs w:val="24"/>
              </w:rPr>
            </w:pPr>
            <w:r>
              <w:rPr>
                <w:rFonts w:ascii="Times New Roman" w:hAnsi="Times New Roman"/>
                <w:b/>
                <w:i/>
                <w:iCs/>
                <w:sz w:val="24"/>
                <w:szCs w:val="24"/>
              </w:rPr>
              <w:t>2.2</w:t>
            </w:r>
          </w:p>
        </w:tc>
        <w:tc>
          <w:tcPr>
            <w:tcW w:w="3676" w:type="dxa"/>
          </w:tcPr>
          <w:p w:rsidR="004C477B" w:rsidRPr="00BE79CE" w:rsidRDefault="004C477B" w:rsidP="00183C27">
            <w:pPr>
              <w:pStyle w:val="NoSpacing"/>
              <w:rPr>
                <w:rFonts w:ascii="Times New Roman" w:hAnsi="Times New Roman"/>
                <w:sz w:val="24"/>
                <w:szCs w:val="24"/>
              </w:rPr>
            </w:pPr>
            <w:r w:rsidRPr="009C268E">
              <w:rPr>
                <w:rFonts w:ascii="Times New Roman" w:hAnsi="Times New Roman"/>
                <w:sz w:val="24"/>
                <w:szCs w:val="24"/>
              </w:rPr>
              <w:t xml:space="preserve">Abonament CATV pentru </w:t>
            </w:r>
            <w:r>
              <w:rPr>
                <w:rFonts w:ascii="Times New Roman" w:hAnsi="Times New Roman"/>
                <w:sz w:val="24"/>
                <w:szCs w:val="24"/>
              </w:rPr>
              <w:t xml:space="preserve">locatia din, </w:t>
            </w:r>
            <w:r w:rsidRPr="009C268E">
              <w:rPr>
                <w:rFonts w:ascii="Times New Roman" w:hAnsi="Times New Roman"/>
                <w:sz w:val="24"/>
                <w:szCs w:val="24"/>
              </w:rPr>
              <w:t>Str. Domneasca nr. 47, sediul Universitatii</w:t>
            </w:r>
          </w:p>
        </w:tc>
        <w:tc>
          <w:tcPr>
            <w:tcW w:w="720" w:type="dxa"/>
            <w:vAlign w:val="center"/>
          </w:tcPr>
          <w:p w:rsidR="004C477B" w:rsidRPr="001C0BA4" w:rsidRDefault="00270395" w:rsidP="001C0BA4">
            <w:pPr>
              <w:snapToGrid w:val="0"/>
              <w:jc w:val="center"/>
              <w:rPr>
                <w:rFonts w:ascii="Times New Roman" w:hAnsi="Times New Roman"/>
                <w:color w:val="000000"/>
                <w:sz w:val="24"/>
                <w:szCs w:val="24"/>
              </w:rPr>
            </w:pPr>
            <w:r>
              <w:rPr>
                <w:rFonts w:ascii="Times New Roman" w:hAnsi="Times New Roman"/>
                <w:color w:val="000000"/>
                <w:sz w:val="24"/>
                <w:szCs w:val="24"/>
              </w:rPr>
              <w:t>luna</w:t>
            </w:r>
          </w:p>
        </w:tc>
        <w:tc>
          <w:tcPr>
            <w:tcW w:w="1080" w:type="dxa"/>
            <w:vAlign w:val="center"/>
          </w:tcPr>
          <w:p w:rsidR="004C477B" w:rsidRPr="001C0BA4" w:rsidRDefault="004C477B" w:rsidP="001C0BA4">
            <w:pPr>
              <w:snapToGrid w:val="0"/>
              <w:jc w:val="center"/>
              <w:rPr>
                <w:rFonts w:ascii="Times New Roman" w:hAnsi="Times New Roman"/>
                <w:sz w:val="24"/>
                <w:szCs w:val="24"/>
              </w:rPr>
            </w:pPr>
            <w:r w:rsidRPr="001C0BA4">
              <w:rPr>
                <w:rFonts w:ascii="Times New Roman" w:hAnsi="Times New Roman"/>
                <w:sz w:val="24"/>
                <w:szCs w:val="24"/>
              </w:rPr>
              <w:t>12</w:t>
            </w:r>
          </w:p>
        </w:tc>
        <w:tc>
          <w:tcPr>
            <w:tcW w:w="1080" w:type="dxa"/>
            <w:vAlign w:val="center"/>
          </w:tcPr>
          <w:p w:rsidR="004C477B" w:rsidRPr="004525E6" w:rsidRDefault="00052275" w:rsidP="001A5364">
            <w:pPr>
              <w:jc w:val="center"/>
              <w:rPr>
                <w:rFonts w:ascii="Times New Roman" w:hAnsi="Times New Roman"/>
                <w:i/>
                <w:sz w:val="22"/>
                <w:szCs w:val="22"/>
              </w:rPr>
            </w:pPr>
            <w:r>
              <w:rPr>
                <w:rFonts w:ascii="Times New Roman" w:hAnsi="Times New Roman"/>
                <w:i/>
                <w:sz w:val="22"/>
                <w:szCs w:val="22"/>
              </w:rPr>
              <w:t>240</w:t>
            </w:r>
          </w:p>
        </w:tc>
        <w:tc>
          <w:tcPr>
            <w:tcW w:w="1080" w:type="dxa"/>
            <w:vAlign w:val="center"/>
          </w:tcPr>
          <w:p w:rsidR="004C477B" w:rsidRPr="004525E6" w:rsidRDefault="004C477B" w:rsidP="001A5364">
            <w:pPr>
              <w:jc w:val="center"/>
              <w:rPr>
                <w:rFonts w:ascii="Times New Roman" w:hAnsi="Times New Roman"/>
                <w:i/>
                <w:sz w:val="22"/>
                <w:szCs w:val="22"/>
              </w:rPr>
            </w:pPr>
          </w:p>
        </w:tc>
        <w:tc>
          <w:tcPr>
            <w:tcW w:w="1170" w:type="dxa"/>
            <w:vAlign w:val="center"/>
          </w:tcPr>
          <w:p w:rsidR="004C477B" w:rsidRPr="004525E6" w:rsidRDefault="004C477B" w:rsidP="001A5364">
            <w:pPr>
              <w:jc w:val="center"/>
              <w:rPr>
                <w:rFonts w:ascii="Times New Roman" w:hAnsi="Times New Roman"/>
                <w:b/>
                <w:i/>
                <w:iCs/>
                <w:sz w:val="22"/>
                <w:szCs w:val="22"/>
              </w:rPr>
            </w:pPr>
          </w:p>
        </w:tc>
        <w:tc>
          <w:tcPr>
            <w:tcW w:w="1080" w:type="dxa"/>
            <w:vAlign w:val="center"/>
          </w:tcPr>
          <w:p w:rsidR="004C477B" w:rsidRPr="004525E6" w:rsidRDefault="004C477B" w:rsidP="001A5364">
            <w:pPr>
              <w:jc w:val="center"/>
              <w:rPr>
                <w:rFonts w:ascii="Times New Roman" w:hAnsi="Times New Roman"/>
                <w:b/>
                <w:i/>
                <w:iCs/>
                <w:sz w:val="22"/>
                <w:szCs w:val="22"/>
              </w:rPr>
            </w:pPr>
          </w:p>
        </w:tc>
      </w:tr>
      <w:tr w:rsidR="004C477B" w:rsidRPr="004525E6" w:rsidTr="004C477B">
        <w:tc>
          <w:tcPr>
            <w:tcW w:w="824" w:type="dxa"/>
          </w:tcPr>
          <w:p w:rsidR="004C477B" w:rsidRPr="004525E6" w:rsidRDefault="004C477B" w:rsidP="00225E32">
            <w:pPr>
              <w:rPr>
                <w:rFonts w:ascii="Times New Roman" w:hAnsi="Times New Roman"/>
                <w:b/>
                <w:i/>
                <w:iCs/>
                <w:sz w:val="22"/>
                <w:szCs w:val="22"/>
              </w:rPr>
            </w:pPr>
          </w:p>
        </w:tc>
        <w:tc>
          <w:tcPr>
            <w:tcW w:w="3676" w:type="dxa"/>
          </w:tcPr>
          <w:p w:rsidR="004C477B" w:rsidRPr="004525E6" w:rsidRDefault="0089422F" w:rsidP="0089422F">
            <w:pPr>
              <w:rPr>
                <w:rFonts w:ascii="Times New Roman" w:hAnsi="Times New Roman"/>
                <w:b/>
                <w:bCs/>
                <w:i/>
                <w:sz w:val="22"/>
                <w:szCs w:val="22"/>
              </w:rPr>
            </w:pPr>
            <w:r w:rsidRPr="0089422F">
              <w:rPr>
                <w:rFonts w:ascii="Times New Roman" w:hAnsi="Times New Roman"/>
                <w:b/>
                <w:sz w:val="24"/>
                <w:szCs w:val="24"/>
              </w:rPr>
              <w:t xml:space="preserve">Total lot </w:t>
            </w:r>
            <w:r>
              <w:rPr>
                <w:rFonts w:ascii="Times New Roman" w:hAnsi="Times New Roman"/>
                <w:b/>
                <w:sz w:val="24"/>
                <w:szCs w:val="24"/>
              </w:rPr>
              <w:t>2</w:t>
            </w:r>
          </w:p>
        </w:tc>
        <w:tc>
          <w:tcPr>
            <w:tcW w:w="720" w:type="dxa"/>
          </w:tcPr>
          <w:p w:rsidR="004C477B" w:rsidRPr="00F40357" w:rsidRDefault="004C477B" w:rsidP="00225E32">
            <w:pPr>
              <w:rPr>
                <w:rFonts w:ascii="Times New Roman" w:hAnsi="Times New Roman"/>
                <w:b/>
                <w:i/>
                <w:iCs/>
                <w:sz w:val="24"/>
                <w:szCs w:val="24"/>
              </w:rPr>
            </w:pPr>
          </w:p>
        </w:tc>
        <w:tc>
          <w:tcPr>
            <w:tcW w:w="1080" w:type="dxa"/>
            <w:vAlign w:val="center"/>
          </w:tcPr>
          <w:p w:rsidR="004C477B" w:rsidRPr="00F40357" w:rsidRDefault="004C477B" w:rsidP="00225E32">
            <w:pPr>
              <w:jc w:val="center"/>
              <w:rPr>
                <w:rFonts w:ascii="Times New Roman" w:hAnsi="Times New Roman"/>
                <w:b/>
                <w:i/>
                <w:iCs/>
                <w:sz w:val="24"/>
                <w:szCs w:val="24"/>
              </w:rPr>
            </w:pPr>
          </w:p>
        </w:tc>
        <w:tc>
          <w:tcPr>
            <w:tcW w:w="1080" w:type="dxa"/>
            <w:vAlign w:val="center"/>
          </w:tcPr>
          <w:p w:rsidR="004C477B" w:rsidRPr="004525E6" w:rsidRDefault="00052275" w:rsidP="00225E32">
            <w:pPr>
              <w:rPr>
                <w:rFonts w:ascii="Times New Roman" w:hAnsi="Times New Roman"/>
                <w:b/>
                <w:i/>
                <w:iCs/>
                <w:sz w:val="22"/>
                <w:szCs w:val="22"/>
              </w:rPr>
            </w:pPr>
            <w:r>
              <w:rPr>
                <w:rFonts w:ascii="Times New Roman" w:hAnsi="Times New Roman"/>
                <w:b/>
                <w:i/>
                <w:iCs/>
                <w:sz w:val="22"/>
                <w:szCs w:val="22"/>
              </w:rPr>
              <w:t>4080</w:t>
            </w:r>
          </w:p>
        </w:tc>
        <w:tc>
          <w:tcPr>
            <w:tcW w:w="1080" w:type="dxa"/>
          </w:tcPr>
          <w:p w:rsidR="004C477B" w:rsidRPr="004525E6" w:rsidRDefault="004C477B" w:rsidP="00225E32">
            <w:pPr>
              <w:rPr>
                <w:rFonts w:ascii="Times New Roman" w:hAnsi="Times New Roman"/>
                <w:b/>
                <w:i/>
                <w:iCs/>
                <w:sz w:val="22"/>
                <w:szCs w:val="22"/>
              </w:rPr>
            </w:pPr>
          </w:p>
        </w:tc>
        <w:tc>
          <w:tcPr>
            <w:tcW w:w="1170" w:type="dxa"/>
          </w:tcPr>
          <w:p w:rsidR="004C477B" w:rsidRPr="004525E6" w:rsidRDefault="004C477B" w:rsidP="00225E32">
            <w:pPr>
              <w:rPr>
                <w:rFonts w:ascii="Times New Roman" w:hAnsi="Times New Roman"/>
                <w:b/>
                <w:i/>
                <w:iCs/>
                <w:sz w:val="22"/>
                <w:szCs w:val="22"/>
              </w:rPr>
            </w:pPr>
          </w:p>
        </w:tc>
        <w:tc>
          <w:tcPr>
            <w:tcW w:w="1080" w:type="dxa"/>
          </w:tcPr>
          <w:p w:rsidR="004C477B" w:rsidRPr="004525E6" w:rsidRDefault="004C477B" w:rsidP="00225E32">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1541D9" w:rsidRPr="00667A69" w:rsidRDefault="001541D9" w:rsidP="001541D9">
      <w:pPr>
        <w:jc w:val="right"/>
        <w:rPr>
          <w:rFonts w:ascii="Times New Roman" w:hAnsi="Times New Roman"/>
          <w:b/>
          <w:i/>
          <w:noProof/>
          <w:sz w:val="18"/>
          <w:szCs w:val="18"/>
        </w:rPr>
      </w:pPr>
      <w:bookmarkStart w:id="0" w:name="_GoBack"/>
      <w:bookmarkEnd w:id="0"/>
      <w:r w:rsidRPr="00667A69">
        <w:rPr>
          <w:rFonts w:ascii="Times New Roman" w:hAnsi="Times New Roman"/>
          <w:b/>
          <w:i/>
          <w:noProof/>
          <w:sz w:val="18"/>
          <w:szCs w:val="18"/>
        </w:rPr>
        <w:lastRenderedPageBreak/>
        <w:t>FORMULARUL nr.</w:t>
      </w:r>
      <w:r>
        <w:rPr>
          <w:rFonts w:ascii="Times New Roman" w:hAnsi="Times New Roman"/>
          <w:b/>
          <w:i/>
          <w:noProof/>
          <w:sz w:val="18"/>
          <w:szCs w:val="18"/>
        </w:rPr>
        <w:t>5</w:t>
      </w:r>
    </w:p>
    <w:p w:rsidR="001541D9" w:rsidRPr="00667A69" w:rsidRDefault="001541D9" w:rsidP="001541D9">
      <w:pPr>
        <w:jc w:val="both"/>
        <w:rPr>
          <w:rFonts w:ascii="Times New Roman" w:hAnsi="Times New Roman"/>
          <w:i/>
          <w:noProof/>
          <w:sz w:val="18"/>
          <w:szCs w:val="18"/>
        </w:rPr>
      </w:pPr>
    </w:p>
    <w:p w:rsidR="001541D9" w:rsidRPr="00E5056B" w:rsidRDefault="001541D9" w:rsidP="001541D9">
      <w:pPr>
        <w:jc w:val="both"/>
        <w:rPr>
          <w:rFonts w:ascii="Arial Narrow" w:hAnsi="Arial Narrow"/>
          <w:i/>
          <w:noProof/>
        </w:rPr>
      </w:pPr>
      <w:r w:rsidRPr="00E5056B">
        <w:rPr>
          <w:rFonts w:ascii="Arial Narrow" w:hAnsi="Arial Narrow"/>
          <w:i/>
          <w:noProof/>
        </w:rPr>
        <w:t>Operator Economic</w:t>
      </w:r>
    </w:p>
    <w:p w:rsidR="001541D9" w:rsidRPr="00E5056B" w:rsidRDefault="001541D9" w:rsidP="001541D9">
      <w:pPr>
        <w:jc w:val="both"/>
        <w:rPr>
          <w:rFonts w:ascii="Arial Narrow" w:hAnsi="Arial Narrow"/>
          <w:i/>
          <w:noProof/>
        </w:rPr>
      </w:pPr>
      <w:r w:rsidRPr="00E5056B">
        <w:rPr>
          <w:rFonts w:ascii="Arial Narrow" w:hAnsi="Arial Narrow"/>
          <w:i/>
          <w:noProof/>
        </w:rPr>
        <w:t>..........................</w:t>
      </w:r>
    </w:p>
    <w:p w:rsidR="001541D9" w:rsidRPr="00E5056B" w:rsidRDefault="001541D9" w:rsidP="001541D9">
      <w:pPr>
        <w:jc w:val="both"/>
        <w:rPr>
          <w:rFonts w:ascii="Arial Narrow" w:hAnsi="Arial Narrow"/>
          <w:i/>
          <w:noProof/>
        </w:rPr>
      </w:pPr>
      <w:r w:rsidRPr="00E5056B">
        <w:rPr>
          <w:rFonts w:ascii="Arial Narrow" w:hAnsi="Arial Narrow"/>
          <w:i/>
          <w:noProof/>
        </w:rPr>
        <w:t>(denumirea)</w:t>
      </w:r>
    </w:p>
    <w:p w:rsidR="001541D9" w:rsidRPr="00E5056B" w:rsidRDefault="001541D9" w:rsidP="001541D9">
      <w:pPr>
        <w:jc w:val="both"/>
        <w:rPr>
          <w:rFonts w:ascii="Arial Narrow" w:hAnsi="Arial Narrow"/>
          <w:i/>
          <w:noProof/>
        </w:rPr>
      </w:pPr>
    </w:p>
    <w:p w:rsidR="001541D9" w:rsidRPr="00E5056B" w:rsidRDefault="001541D9" w:rsidP="001541D9">
      <w:pPr>
        <w:jc w:val="both"/>
        <w:rPr>
          <w:rFonts w:ascii="Arial Narrow" w:hAnsi="Arial Narrow"/>
          <w:i/>
          <w:noProof/>
        </w:rPr>
      </w:pPr>
    </w:p>
    <w:p w:rsidR="001541D9" w:rsidRPr="00E5056B" w:rsidRDefault="001541D9" w:rsidP="001541D9">
      <w:pPr>
        <w:pStyle w:val="Heading2"/>
        <w:numPr>
          <w:ilvl w:val="0"/>
          <w:numId w:val="0"/>
        </w:numPr>
        <w:rPr>
          <w:rFonts w:ascii="Arial Narrow" w:hAnsi="Arial Narrow"/>
          <w:i/>
          <w:iCs/>
          <w:caps/>
          <w:szCs w:val="20"/>
        </w:rPr>
      </w:pPr>
    </w:p>
    <w:p w:rsidR="001541D9" w:rsidRPr="00E5056B" w:rsidRDefault="001541D9" w:rsidP="001541D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1541D9" w:rsidRPr="00E5056B" w:rsidRDefault="001541D9" w:rsidP="001541D9">
      <w:pPr>
        <w:jc w:val="both"/>
        <w:rPr>
          <w:rFonts w:ascii="Arial Narrow" w:hAnsi="Arial Narrow"/>
          <w:i/>
          <w:noProof/>
        </w:rPr>
      </w:pPr>
    </w:p>
    <w:p w:rsidR="001541D9" w:rsidRPr="00E5056B" w:rsidRDefault="001541D9" w:rsidP="001541D9">
      <w:pPr>
        <w:jc w:val="both"/>
        <w:rPr>
          <w:rFonts w:ascii="Arial Narrow" w:hAnsi="Arial Narrow"/>
          <w:i/>
          <w:noProof/>
        </w:rPr>
      </w:pPr>
    </w:p>
    <w:p w:rsidR="001541D9" w:rsidRPr="00E5056B" w:rsidRDefault="001541D9" w:rsidP="001541D9">
      <w:pPr>
        <w:jc w:val="both"/>
        <w:rPr>
          <w:rFonts w:ascii="Arial Narrow" w:hAnsi="Arial Narrow"/>
          <w:i/>
          <w:noProof/>
        </w:rPr>
      </w:pPr>
    </w:p>
    <w:p w:rsidR="001541D9" w:rsidRPr="00E5056B" w:rsidRDefault="001541D9" w:rsidP="001541D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1541D9" w:rsidRPr="00E5056B" w:rsidRDefault="001541D9" w:rsidP="001541D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1541D9" w:rsidRPr="00E5056B" w:rsidRDefault="001541D9" w:rsidP="001541D9">
      <w:pPr>
        <w:pStyle w:val="text"/>
        <w:widowControl/>
        <w:spacing w:before="0" w:line="240" w:lineRule="auto"/>
        <w:rPr>
          <w:rFonts w:ascii="Arial Narrow" w:hAnsi="Arial Narrow"/>
          <w:i/>
          <w:noProof/>
          <w:sz w:val="20"/>
          <w:lang w:val="ro-RO"/>
        </w:rPr>
      </w:pPr>
    </w:p>
    <w:p w:rsidR="001541D9" w:rsidRPr="00E5056B" w:rsidRDefault="001541D9" w:rsidP="001541D9">
      <w:pPr>
        <w:pStyle w:val="text"/>
        <w:widowControl/>
        <w:spacing w:before="0" w:line="240" w:lineRule="auto"/>
        <w:rPr>
          <w:rFonts w:ascii="Arial Narrow" w:hAnsi="Arial Narrow"/>
          <w:i/>
          <w:noProof/>
          <w:sz w:val="20"/>
          <w:lang w:val="ro-RO"/>
        </w:rPr>
      </w:pPr>
    </w:p>
    <w:p w:rsidR="001541D9" w:rsidRPr="00E5056B" w:rsidRDefault="001541D9" w:rsidP="001541D9">
      <w:pPr>
        <w:pStyle w:val="Header"/>
        <w:rPr>
          <w:rFonts w:ascii="Arial Narrow" w:hAnsi="Arial Narrow"/>
          <w:i/>
        </w:rPr>
      </w:pPr>
    </w:p>
    <w:p w:rsidR="001541D9" w:rsidRPr="00617CDA" w:rsidRDefault="001541D9" w:rsidP="001541D9">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1541D9" w:rsidRPr="00E5056B" w:rsidRDefault="001541D9" w:rsidP="001541D9">
      <w:pPr>
        <w:spacing w:after="120"/>
        <w:jc w:val="both"/>
        <w:rPr>
          <w:rFonts w:ascii="Arial Narrow" w:hAnsi="Arial Narrow"/>
          <w:i/>
        </w:rPr>
      </w:pPr>
    </w:p>
    <w:p w:rsidR="001541D9" w:rsidRPr="00E5056B" w:rsidRDefault="001541D9" w:rsidP="001541D9">
      <w:pPr>
        <w:spacing w:after="120"/>
        <w:jc w:val="both"/>
        <w:rPr>
          <w:rFonts w:ascii="Arial Narrow" w:hAnsi="Arial Narrow"/>
          <w:i/>
        </w:rPr>
      </w:pPr>
      <w:r w:rsidRPr="00E5056B">
        <w:rPr>
          <w:rFonts w:ascii="Arial Narrow" w:hAnsi="Arial Narrow"/>
          <w:i/>
        </w:rPr>
        <w:t>Semnăturaofertantuluisau a reprezentantuluiofertantului                                   .....................................................</w:t>
      </w:r>
    </w:p>
    <w:p w:rsidR="001541D9" w:rsidRPr="00E5056B" w:rsidRDefault="001541D9" w:rsidP="001541D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D9" w:rsidRPr="00E5056B" w:rsidRDefault="001541D9" w:rsidP="001541D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D9" w:rsidRDefault="001541D9" w:rsidP="001541D9">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1541D9" w:rsidRPr="004E14D7" w:rsidRDefault="001541D9" w:rsidP="001541D9">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1541D9" w:rsidRPr="00E5056B" w:rsidRDefault="001541D9" w:rsidP="001541D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D9" w:rsidRPr="00E5056B" w:rsidRDefault="001541D9" w:rsidP="001541D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D9" w:rsidRPr="00E5056B" w:rsidRDefault="001541D9" w:rsidP="001541D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D9" w:rsidRPr="00E5056B" w:rsidRDefault="001541D9" w:rsidP="001541D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D9" w:rsidRPr="00E5056B" w:rsidRDefault="001541D9" w:rsidP="001541D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D9" w:rsidRPr="00E5056B" w:rsidRDefault="001541D9" w:rsidP="001541D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D9" w:rsidRPr="005A2F49" w:rsidRDefault="001541D9" w:rsidP="001541D9">
      <w:pPr>
        <w:outlineLvl w:val="0"/>
        <w:rPr>
          <w:rFonts w:ascii="Arial Narrow" w:hAnsi="Arial Narrow"/>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C00D6F">
      <w:pPr>
        <w:spacing w:after="120"/>
        <w:jc w:val="both"/>
        <w:rPr>
          <w:rFonts w:ascii="Times New Roman" w:hAnsi="Times New Roman"/>
          <w:i/>
          <w:sz w:val="18"/>
          <w:szCs w:val="18"/>
        </w:rPr>
      </w:pPr>
    </w:p>
    <w:sectPr w:rsidR="001541D9" w:rsidSect="0089422F">
      <w:pgSz w:w="11906" w:h="16838"/>
      <w:pgMar w:top="360"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3E" w:rsidRDefault="00486E3E">
      <w:r>
        <w:separator/>
      </w:r>
    </w:p>
  </w:endnote>
  <w:endnote w:type="continuationSeparator" w:id="0">
    <w:p w:rsidR="00486E3E" w:rsidRDefault="0048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3E" w:rsidRDefault="00486E3E">
      <w:r>
        <w:separator/>
      </w:r>
    </w:p>
  </w:footnote>
  <w:footnote w:type="continuationSeparator" w:id="0">
    <w:p w:rsidR="00486E3E" w:rsidRDefault="00486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D351E0"/>
    <w:multiLevelType w:val="hybridMultilevel"/>
    <w:tmpl w:val="61FEAF30"/>
    <w:lvl w:ilvl="0" w:tplc="07B4E0FA">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2B5105"/>
    <w:multiLevelType w:val="hybridMultilevel"/>
    <w:tmpl w:val="161A6C52"/>
    <w:lvl w:ilvl="0" w:tplc="A3323628">
      <w:start w:val="2"/>
      <w:numFmt w:val="bullet"/>
      <w:lvlText w:val="-"/>
      <w:lvlJc w:val="left"/>
      <w:pPr>
        <w:ind w:left="765" w:hanging="360"/>
      </w:pPr>
      <w:rPr>
        <w:rFonts w:ascii="Times New Roman" w:eastAsia="Times New Roman" w:hAnsi="Times New Roman" w:cs="Times New Roman"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7"/>
  </w:num>
  <w:num w:numId="8">
    <w:abstractNumId w:val="20"/>
  </w:num>
  <w:num w:numId="9">
    <w:abstractNumId w:val="25"/>
  </w:num>
  <w:num w:numId="10">
    <w:abstractNumId w:val="0"/>
  </w:num>
  <w:num w:numId="11">
    <w:abstractNumId w:val="0"/>
  </w:num>
  <w:num w:numId="12">
    <w:abstractNumId w:val="24"/>
  </w:num>
  <w:num w:numId="13">
    <w:abstractNumId w:val="26"/>
  </w:num>
  <w:num w:numId="14">
    <w:abstractNumId w:val="14"/>
  </w:num>
  <w:num w:numId="15">
    <w:abstractNumId w:val="3"/>
  </w:num>
  <w:num w:numId="16">
    <w:abstractNumId w:val="4"/>
  </w:num>
  <w:num w:numId="17">
    <w:abstractNumId w:val="28"/>
  </w:num>
  <w:num w:numId="18">
    <w:abstractNumId w:val="5"/>
  </w:num>
  <w:num w:numId="19">
    <w:abstractNumId w:val="10"/>
  </w:num>
  <w:num w:numId="20">
    <w:abstractNumId w:val="9"/>
  </w:num>
  <w:num w:numId="21">
    <w:abstractNumId w:val="13"/>
  </w:num>
  <w:num w:numId="22">
    <w:abstractNumId w:val="18"/>
  </w:num>
  <w:num w:numId="23">
    <w:abstractNumId w:val="12"/>
  </w:num>
  <w:num w:numId="24">
    <w:abstractNumId w:val="22"/>
  </w:num>
  <w:num w:numId="25">
    <w:abstractNumId w:val="8"/>
  </w:num>
  <w:num w:numId="26">
    <w:abstractNumId w:val="23"/>
  </w:num>
  <w:num w:numId="27">
    <w:abstractNumId w:val="27"/>
  </w:num>
  <w:num w:numId="28">
    <w:abstractNumId w:val="19"/>
  </w:num>
  <w:num w:numId="29">
    <w:abstractNumId w:val="23"/>
  </w:num>
  <w:num w:numId="30">
    <w:abstractNumId w:val="23"/>
  </w:num>
  <w:num w:numId="31">
    <w:abstractNumId w:val="17"/>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275"/>
    <w:rsid w:val="00052FA8"/>
    <w:rsid w:val="00053889"/>
    <w:rsid w:val="0005461D"/>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509D"/>
    <w:rsid w:val="00110E7F"/>
    <w:rsid w:val="00111429"/>
    <w:rsid w:val="00122DAF"/>
    <w:rsid w:val="00136A14"/>
    <w:rsid w:val="00144A69"/>
    <w:rsid w:val="00150D15"/>
    <w:rsid w:val="00151350"/>
    <w:rsid w:val="001541D9"/>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0BA4"/>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0395"/>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96FB7"/>
    <w:rsid w:val="003A2E4B"/>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6E3E"/>
    <w:rsid w:val="0048761D"/>
    <w:rsid w:val="00487E07"/>
    <w:rsid w:val="004916F7"/>
    <w:rsid w:val="00491F57"/>
    <w:rsid w:val="004A0AD5"/>
    <w:rsid w:val="004A31B0"/>
    <w:rsid w:val="004A734A"/>
    <w:rsid w:val="004C477B"/>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5095"/>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DF6"/>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074CD"/>
    <w:rsid w:val="008113B0"/>
    <w:rsid w:val="00811757"/>
    <w:rsid w:val="00813DB0"/>
    <w:rsid w:val="00814423"/>
    <w:rsid w:val="0081573C"/>
    <w:rsid w:val="00816FB0"/>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22F"/>
    <w:rsid w:val="00894D06"/>
    <w:rsid w:val="00895F4E"/>
    <w:rsid w:val="0089702A"/>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37B24"/>
    <w:rsid w:val="00943CF2"/>
    <w:rsid w:val="009519A3"/>
    <w:rsid w:val="00965924"/>
    <w:rsid w:val="009734F5"/>
    <w:rsid w:val="009857E3"/>
    <w:rsid w:val="0099168C"/>
    <w:rsid w:val="009A0B9C"/>
    <w:rsid w:val="009A5B00"/>
    <w:rsid w:val="009A6AD5"/>
    <w:rsid w:val="009C08A5"/>
    <w:rsid w:val="009C0BEE"/>
    <w:rsid w:val="009C774E"/>
    <w:rsid w:val="009D7FDD"/>
    <w:rsid w:val="009E13BB"/>
    <w:rsid w:val="00A0795B"/>
    <w:rsid w:val="00A1052D"/>
    <w:rsid w:val="00A105B7"/>
    <w:rsid w:val="00A21097"/>
    <w:rsid w:val="00A237AE"/>
    <w:rsid w:val="00A317FA"/>
    <w:rsid w:val="00A318E2"/>
    <w:rsid w:val="00A350F6"/>
    <w:rsid w:val="00A37194"/>
    <w:rsid w:val="00A3762A"/>
    <w:rsid w:val="00A47BD2"/>
    <w:rsid w:val="00A63456"/>
    <w:rsid w:val="00A6647C"/>
    <w:rsid w:val="00A918FA"/>
    <w:rsid w:val="00A92050"/>
    <w:rsid w:val="00AB004F"/>
    <w:rsid w:val="00AB0AD3"/>
    <w:rsid w:val="00AB2638"/>
    <w:rsid w:val="00AB748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2E2C"/>
    <w:rsid w:val="00BA713B"/>
    <w:rsid w:val="00BB09AA"/>
    <w:rsid w:val="00BC4660"/>
    <w:rsid w:val="00BC6C87"/>
    <w:rsid w:val="00BF25F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3E1C"/>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A4A624-CD72-486C-B21C-CC59B76D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209AF-43B1-4FF0-8DE4-2B9837EA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cp:lastPrinted>2017-04-07T08:32:00Z</cp:lastPrinted>
  <dcterms:created xsi:type="dcterms:W3CDTF">2013-06-27T07:43:00Z</dcterms:created>
  <dcterms:modified xsi:type="dcterms:W3CDTF">2018-04-13T11:53:00Z</dcterms:modified>
</cp:coreProperties>
</file>