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CA4F69" w:rsidRPr="00E06029" w:rsidRDefault="00CA4F69" w:rsidP="00185CE9">
      <w:pPr>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185CE9">
        <w:rPr>
          <w:rFonts w:ascii="Times New Roman" w:hAnsi="Times New Roman"/>
          <w:i/>
          <w:noProof/>
          <w:sz w:val="24"/>
          <w:szCs w:val="24"/>
        </w:rPr>
        <w:t>2</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185CE9">
        <w:rPr>
          <w:rFonts w:ascii="Times New Roman" w:hAnsi="Times New Roman"/>
          <w:i/>
          <w:noProof/>
          <w:sz w:val="24"/>
          <w:szCs w:val="24"/>
        </w:rPr>
        <w:t>3</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185CE9" w:rsidRDefault="00185CE9" w:rsidP="002345DD">
      <w:pPr>
        <w:jc w:val="right"/>
        <w:rPr>
          <w:rFonts w:ascii="Arial Narrow" w:hAnsi="Arial Narrow"/>
          <w:b/>
          <w:noProof/>
          <w:sz w:val="24"/>
          <w:szCs w:val="24"/>
        </w:rPr>
      </w:pPr>
    </w:p>
    <w:p w:rsidR="00185CE9" w:rsidRDefault="00185CE9" w:rsidP="002345DD">
      <w:pPr>
        <w:jc w:val="right"/>
        <w:rPr>
          <w:rFonts w:ascii="Arial Narrow" w:hAnsi="Arial Narrow"/>
          <w:b/>
          <w:noProof/>
          <w:sz w:val="24"/>
          <w:szCs w:val="24"/>
        </w:rPr>
      </w:pPr>
    </w:p>
    <w:p w:rsidR="00185CE9" w:rsidRDefault="00185CE9" w:rsidP="002345DD">
      <w:pPr>
        <w:jc w:val="right"/>
        <w:rPr>
          <w:rFonts w:ascii="Arial Narrow" w:hAnsi="Arial Narrow"/>
          <w:b/>
          <w:noProof/>
          <w:sz w:val="24"/>
          <w:szCs w:val="24"/>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lastRenderedPageBreak/>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BB09AA" w:rsidRDefault="00BB09AA" w:rsidP="005A2F49">
      <w:pPr>
        <w:jc w:val="center"/>
        <w:rPr>
          <w:rFonts w:ascii="Arial Narrow" w:hAnsi="Arial Narrow"/>
          <w:b/>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185CE9">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965924" w:rsidRDefault="00965924" w:rsidP="00E5056B">
      <w:pPr>
        <w:ind w:left="720" w:right="1440" w:firstLine="720"/>
        <w:jc w:val="center"/>
        <w:outlineLvl w:val="0"/>
        <w:rPr>
          <w:rFonts w:ascii="Times New Roman" w:hAnsi="Times New Roman"/>
          <w:b/>
          <w:bCs/>
          <w: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4525E6" w:rsidTr="001A5364">
        <w:tc>
          <w:tcPr>
            <w:tcW w:w="682" w:type="dxa"/>
            <w:vAlign w:val="center"/>
          </w:tcPr>
          <w:p w:rsidR="00185CE9" w:rsidRDefault="00965924" w:rsidP="00225E32">
            <w:pPr>
              <w:jc w:val="right"/>
              <w:rPr>
                <w:rFonts w:ascii="Times New Roman" w:hAnsi="Times New Roman"/>
                <w:b/>
                <w:i/>
                <w:iCs/>
                <w:sz w:val="22"/>
                <w:szCs w:val="22"/>
              </w:rPr>
            </w:pPr>
            <w:r w:rsidRPr="004525E6">
              <w:rPr>
                <w:rFonts w:ascii="Times New Roman" w:hAnsi="Times New Roman"/>
                <w:b/>
                <w:i/>
                <w:iCs/>
                <w:sz w:val="22"/>
                <w:szCs w:val="22"/>
              </w:rPr>
              <w:t>Nr</w:t>
            </w:r>
            <w:r w:rsidR="00185CE9">
              <w:rPr>
                <w:rFonts w:ascii="Times New Roman" w:hAnsi="Times New Roman"/>
                <w:b/>
                <w:i/>
                <w:iCs/>
                <w:sz w:val="22"/>
                <w:szCs w:val="22"/>
              </w:rPr>
              <w:t>.</w:t>
            </w:r>
          </w:p>
          <w:p w:rsidR="00965924" w:rsidRPr="004525E6" w:rsidRDefault="00965924" w:rsidP="00225E32">
            <w:pPr>
              <w:jc w:val="right"/>
              <w:rPr>
                <w:rFonts w:ascii="Times New Roman" w:hAnsi="Times New Roman"/>
                <w:b/>
                <w:i/>
                <w:iCs/>
                <w:sz w:val="22"/>
                <w:szCs w:val="22"/>
              </w:rPr>
            </w:pPr>
            <w:r w:rsidRPr="004525E6">
              <w:rPr>
                <w:rFonts w:ascii="Times New Roman" w:hAnsi="Times New Roman"/>
                <w:b/>
                <w:i/>
                <w:iCs/>
                <w:sz w:val="22"/>
                <w:szCs w:val="22"/>
              </w:rPr>
              <w:t>crt.</w:t>
            </w:r>
          </w:p>
        </w:tc>
        <w:tc>
          <w:tcPr>
            <w:tcW w:w="4253"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708"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1A5364">
        <w:tc>
          <w:tcPr>
            <w:tcW w:w="682"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4253"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708"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DE6C5D" w:rsidRPr="004525E6" w:rsidTr="00CC3886">
        <w:trPr>
          <w:trHeight w:val="366"/>
        </w:trPr>
        <w:tc>
          <w:tcPr>
            <w:tcW w:w="682" w:type="dxa"/>
          </w:tcPr>
          <w:p w:rsidR="00DE6C5D" w:rsidRPr="00BD6BBD" w:rsidRDefault="00BD6BBD" w:rsidP="00DE6C5D">
            <w:pPr>
              <w:jc w:val="center"/>
              <w:rPr>
                <w:rFonts w:ascii="Times New Roman" w:hAnsi="Times New Roman"/>
                <w:b/>
                <w:iCs/>
                <w:sz w:val="22"/>
                <w:szCs w:val="22"/>
              </w:rPr>
            </w:pPr>
            <w:r w:rsidRPr="00BD6BBD">
              <w:rPr>
                <w:rFonts w:ascii="Times New Roman" w:hAnsi="Times New Roman"/>
                <w:b/>
                <w:iCs/>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DE6C5D" w:rsidRPr="00BD6BBD" w:rsidRDefault="00DE6C5D" w:rsidP="00CC3886">
            <w:pPr>
              <w:overflowPunct/>
              <w:autoSpaceDE/>
              <w:autoSpaceDN/>
              <w:adjustRightInd/>
              <w:textAlignment w:val="auto"/>
              <w:rPr>
                <w:rFonts w:ascii="Times New Roman" w:hAnsi="Times New Roman"/>
                <w:sz w:val="22"/>
                <w:szCs w:val="22"/>
              </w:rPr>
            </w:pPr>
            <w:r w:rsidRPr="00BD6BBD">
              <w:rPr>
                <w:rFonts w:ascii="Times New Roman" w:hAnsi="Times New Roman"/>
                <w:sz w:val="22"/>
                <w:szCs w:val="22"/>
              </w:rPr>
              <w:t>RCA DACIA LODGY </w:t>
            </w:r>
          </w:p>
        </w:tc>
        <w:tc>
          <w:tcPr>
            <w:tcW w:w="708" w:type="dxa"/>
            <w:vAlign w:val="center"/>
          </w:tcPr>
          <w:p w:rsidR="00DE6C5D" w:rsidRPr="00231692" w:rsidRDefault="00231692" w:rsidP="00DE6C5D">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DE6C5D" w:rsidRPr="00231692" w:rsidRDefault="00231692" w:rsidP="00DE6C5D">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bottom"/>
          </w:tcPr>
          <w:p w:rsidR="00DE6C5D" w:rsidRPr="00BD6BBD" w:rsidRDefault="00DE6C5D" w:rsidP="00DE6C5D">
            <w:pPr>
              <w:jc w:val="right"/>
              <w:rPr>
                <w:rFonts w:ascii="Times New Roman" w:hAnsi="Times New Roman"/>
                <w:i/>
                <w:sz w:val="22"/>
                <w:szCs w:val="22"/>
              </w:rPr>
            </w:pPr>
          </w:p>
        </w:tc>
        <w:tc>
          <w:tcPr>
            <w:tcW w:w="1134" w:type="dxa"/>
          </w:tcPr>
          <w:p w:rsidR="00DE6C5D" w:rsidRPr="00BD6BBD" w:rsidRDefault="00DE6C5D" w:rsidP="00DE6C5D">
            <w:pPr>
              <w:rPr>
                <w:rFonts w:ascii="Times New Roman" w:hAnsi="Times New Roman"/>
                <w:b/>
                <w:i/>
                <w:iCs/>
                <w:sz w:val="22"/>
                <w:szCs w:val="22"/>
              </w:rPr>
            </w:pPr>
          </w:p>
        </w:tc>
        <w:tc>
          <w:tcPr>
            <w:tcW w:w="1134" w:type="dxa"/>
          </w:tcPr>
          <w:p w:rsidR="00DE6C5D" w:rsidRPr="00BD6BBD" w:rsidRDefault="00DE6C5D" w:rsidP="00DE6C5D">
            <w:pPr>
              <w:rPr>
                <w:rFonts w:ascii="Times New Roman" w:hAnsi="Times New Roman"/>
                <w:b/>
                <w:i/>
                <w:iCs/>
                <w:sz w:val="22"/>
                <w:szCs w:val="22"/>
              </w:rPr>
            </w:pPr>
          </w:p>
        </w:tc>
      </w:tr>
      <w:tr w:rsidR="00231692" w:rsidRPr="004525E6" w:rsidTr="00CC3886">
        <w:trPr>
          <w:trHeight w:val="447"/>
        </w:trPr>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12 CSG</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bottom"/>
          </w:tcPr>
          <w:p w:rsidR="00231692" w:rsidRPr="00BD6BBD" w:rsidRDefault="00231692" w:rsidP="00231692">
            <w:pPr>
              <w:jc w:val="right"/>
              <w:rPr>
                <w:rFonts w:ascii="Times New Roman" w:hAnsi="Times New Roman"/>
                <w:i/>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CC3886">
        <w:trPr>
          <w:trHeight w:val="447"/>
        </w:trPr>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3</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15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bottom"/>
          </w:tcPr>
          <w:p w:rsidR="00231692" w:rsidRPr="00BD6BBD" w:rsidRDefault="00231692" w:rsidP="00231692">
            <w:pPr>
              <w:jc w:val="right"/>
              <w:rPr>
                <w:rFonts w:ascii="Times New Roman" w:hAnsi="Times New Roman"/>
                <w:i/>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CC3886">
        <w:trPr>
          <w:trHeight w:val="429"/>
        </w:trPr>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4</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19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bottom"/>
          </w:tcPr>
          <w:p w:rsidR="00231692" w:rsidRPr="00BD6BBD" w:rsidRDefault="00231692" w:rsidP="00231692">
            <w:pPr>
              <w:jc w:val="right"/>
              <w:rPr>
                <w:rFonts w:ascii="Times New Roman" w:hAnsi="Times New Roman"/>
                <w:i/>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CC3886">
        <w:trPr>
          <w:trHeight w:val="357"/>
        </w:trPr>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5</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33 CSG</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bottom"/>
          </w:tcPr>
          <w:p w:rsidR="00231692" w:rsidRPr="00BD6BBD" w:rsidRDefault="00231692" w:rsidP="00231692">
            <w:pPr>
              <w:jc w:val="right"/>
              <w:rPr>
                <w:rFonts w:ascii="Times New Roman" w:hAnsi="Times New Roman"/>
                <w:i/>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CC3886">
        <w:trPr>
          <w:trHeight w:val="429"/>
        </w:trPr>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6</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21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bottom"/>
          </w:tcPr>
          <w:p w:rsidR="00231692" w:rsidRPr="00BD6BBD" w:rsidRDefault="00231692" w:rsidP="00231692">
            <w:pPr>
              <w:jc w:val="right"/>
              <w:rPr>
                <w:rFonts w:ascii="Times New Roman" w:hAnsi="Times New Roman"/>
                <w:i/>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CC3886">
        <w:trPr>
          <w:trHeight w:val="447"/>
        </w:trPr>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7</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80 CSG</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bottom"/>
          </w:tcPr>
          <w:p w:rsidR="00231692" w:rsidRPr="00BD6BBD" w:rsidRDefault="00231692" w:rsidP="00231692">
            <w:pPr>
              <w:jc w:val="right"/>
              <w:rPr>
                <w:rFonts w:ascii="Times New Roman" w:hAnsi="Times New Roman"/>
                <w:i/>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CC3886">
        <w:trPr>
          <w:trHeight w:val="447"/>
        </w:trPr>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8</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BR 07 APN</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bottom"/>
          </w:tcPr>
          <w:p w:rsidR="00231692" w:rsidRPr="00BD6BBD" w:rsidRDefault="00231692" w:rsidP="00231692">
            <w:pPr>
              <w:jc w:val="right"/>
              <w:rPr>
                <w:rFonts w:ascii="Times New Roman" w:hAnsi="Times New Roman"/>
                <w:i/>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BD6BBD">
        <w:trPr>
          <w:trHeight w:val="429"/>
        </w:trPr>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9</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12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bottom"/>
          </w:tcPr>
          <w:p w:rsidR="00231692" w:rsidRPr="00BD6BBD" w:rsidRDefault="00231692" w:rsidP="00231692">
            <w:pPr>
              <w:jc w:val="right"/>
              <w:rPr>
                <w:rFonts w:ascii="Times New Roman" w:hAnsi="Times New Roman"/>
                <w:i/>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360641">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10</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20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360641">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11</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18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360641">
        <w:trPr>
          <w:trHeight w:val="609"/>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12</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14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360641">
        <w:trPr>
          <w:trHeight w:val="62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13</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11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360641">
        <w:trPr>
          <w:trHeight w:val="609"/>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14</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17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BD6BBD">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15</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08 ACV</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360641">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16</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11 CSG</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360641">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17</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16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360641">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18</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08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360641">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19</w:t>
            </w:r>
          </w:p>
        </w:tc>
        <w:tc>
          <w:tcPr>
            <w:tcW w:w="4253" w:type="dxa"/>
            <w:tcBorders>
              <w:top w:val="nil"/>
              <w:left w:val="single" w:sz="4" w:space="0" w:color="auto"/>
              <w:bottom w:val="single" w:sz="4" w:space="0" w:color="auto"/>
              <w:right w:val="single" w:sz="4" w:space="0" w:color="auto"/>
            </w:tcBorders>
            <w:shd w:val="clear" w:color="auto" w:fill="auto"/>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RCA   GL 09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20</w:t>
            </w:r>
          </w:p>
        </w:tc>
        <w:tc>
          <w:tcPr>
            <w:tcW w:w="4253" w:type="dxa"/>
            <w:vAlign w:val="bottom"/>
          </w:tcPr>
          <w:p w:rsidR="00231692" w:rsidRPr="00BD6BBD" w:rsidRDefault="00231692" w:rsidP="00231692">
            <w:pPr>
              <w:overflowPunct/>
              <w:autoSpaceDE/>
              <w:autoSpaceDN/>
              <w:adjustRightInd/>
              <w:textAlignment w:val="auto"/>
              <w:rPr>
                <w:rFonts w:ascii="Times New Roman" w:hAnsi="Times New Roman"/>
                <w:sz w:val="22"/>
                <w:szCs w:val="22"/>
              </w:rPr>
            </w:pPr>
            <w:r w:rsidRPr="00BD6BBD">
              <w:rPr>
                <w:rFonts w:ascii="Times New Roman" w:hAnsi="Times New Roman"/>
                <w:sz w:val="22"/>
                <w:szCs w:val="22"/>
              </w:rPr>
              <w:t>CASCO DACIA LODGY </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21</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12 CSG</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22</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15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23</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33 CSG</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lastRenderedPageBreak/>
              <w:t>24</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21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25</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80 CSG</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26</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BR 07 APN</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27</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12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28</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20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BD6BBD">
        <w:trPr>
          <w:trHeight w:val="402"/>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29</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17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30</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11 CSG</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31</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16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9C10D7">
        <w:trPr>
          <w:trHeight w:val="537"/>
        </w:trPr>
        <w:tc>
          <w:tcPr>
            <w:tcW w:w="682" w:type="dxa"/>
            <w:vAlign w:val="center"/>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32</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08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vAlign w:val="center"/>
          </w:tcPr>
          <w:p w:rsidR="00231692" w:rsidRPr="00BD6BBD" w:rsidRDefault="00231692" w:rsidP="00231692">
            <w:pPr>
              <w:jc w:val="center"/>
              <w:rPr>
                <w:rFonts w:ascii="Times New Roman" w:hAnsi="Times New Roman"/>
                <w:i/>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c>
          <w:tcPr>
            <w:tcW w:w="1134" w:type="dxa"/>
            <w:vAlign w:val="center"/>
          </w:tcPr>
          <w:p w:rsidR="00231692" w:rsidRPr="00BD6BBD" w:rsidRDefault="00231692" w:rsidP="00231692">
            <w:pPr>
              <w:jc w:val="center"/>
              <w:rPr>
                <w:rFonts w:ascii="Times New Roman" w:hAnsi="Times New Roman"/>
                <w:b/>
                <w:i/>
                <w:iCs/>
                <w:sz w:val="22"/>
                <w:szCs w:val="22"/>
              </w:rPr>
            </w:pPr>
          </w:p>
        </w:tc>
      </w:tr>
      <w:tr w:rsidR="00231692" w:rsidRPr="004525E6" w:rsidTr="001D0ACA">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33</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CASCO GL 09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1D0ACA">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34</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Asigurare suplimentară perso</w:t>
            </w:r>
            <w:r w:rsidR="00BD6F63">
              <w:rPr>
                <w:rFonts w:ascii="Times New Roman" w:hAnsi="Times New Roman"/>
                <w:sz w:val="22"/>
                <w:szCs w:val="22"/>
              </w:rPr>
              <w:t>a</w:t>
            </w:r>
            <w:r w:rsidRPr="00BD6BBD">
              <w:rPr>
                <w:rFonts w:ascii="Times New Roman" w:hAnsi="Times New Roman"/>
                <w:sz w:val="22"/>
                <w:szCs w:val="22"/>
              </w:rPr>
              <w:t xml:space="preserve">ne și bagaje  </w:t>
            </w:r>
          </w:p>
          <w:p w:rsidR="00231692" w:rsidRPr="00BD6BBD" w:rsidRDefault="00231692" w:rsidP="00231692">
            <w:pPr>
              <w:rPr>
                <w:rFonts w:ascii="Times New Roman" w:hAnsi="Times New Roman"/>
                <w:sz w:val="22"/>
                <w:szCs w:val="22"/>
              </w:rPr>
            </w:pPr>
            <w:r w:rsidRPr="00BD6BBD">
              <w:rPr>
                <w:rFonts w:ascii="Times New Roman" w:hAnsi="Times New Roman"/>
                <w:sz w:val="22"/>
                <w:szCs w:val="22"/>
              </w:rPr>
              <w:t>GL 20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1D0ACA">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35</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Asigurare suplimentară perso</w:t>
            </w:r>
            <w:r w:rsidR="00BD6F63">
              <w:rPr>
                <w:rFonts w:ascii="Times New Roman" w:hAnsi="Times New Roman"/>
                <w:sz w:val="22"/>
                <w:szCs w:val="22"/>
              </w:rPr>
              <w:t>a</w:t>
            </w:r>
            <w:r w:rsidRPr="00BD6BBD">
              <w:rPr>
                <w:rFonts w:ascii="Times New Roman" w:hAnsi="Times New Roman"/>
                <w:sz w:val="22"/>
                <w:szCs w:val="22"/>
              </w:rPr>
              <w:t>ne și bagaje   GL 17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1D0ACA">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36</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Asigurare suplimentară perso</w:t>
            </w:r>
            <w:r w:rsidR="00BD6F63">
              <w:rPr>
                <w:rFonts w:ascii="Times New Roman" w:hAnsi="Times New Roman"/>
                <w:sz w:val="22"/>
                <w:szCs w:val="22"/>
              </w:rPr>
              <w:t>a</w:t>
            </w:r>
            <w:r w:rsidRPr="00BD6BBD">
              <w:rPr>
                <w:rFonts w:ascii="Times New Roman" w:hAnsi="Times New Roman"/>
                <w:sz w:val="22"/>
                <w:szCs w:val="22"/>
              </w:rPr>
              <w:t>ne și bagaje   GL 08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r w:rsidR="00231692" w:rsidRPr="004525E6" w:rsidTr="001D0ACA">
        <w:tc>
          <w:tcPr>
            <w:tcW w:w="682" w:type="dxa"/>
          </w:tcPr>
          <w:p w:rsidR="00231692" w:rsidRPr="00BD6BBD" w:rsidRDefault="00231692" w:rsidP="00231692">
            <w:pPr>
              <w:jc w:val="center"/>
              <w:rPr>
                <w:rFonts w:ascii="Times New Roman" w:hAnsi="Times New Roman"/>
                <w:b/>
                <w:iCs/>
                <w:sz w:val="22"/>
                <w:szCs w:val="22"/>
              </w:rPr>
            </w:pPr>
            <w:r w:rsidRPr="00BD6BBD">
              <w:rPr>
                <w:rFonts w:ascii="Times New Roman" w:hAnsi="Times New Roman"/>
                <w:b/>
                <w:iCs/>
                <w:sz w:val="22"/>
                <w:szCs w:val="22"/>
              </w:rPr>
              <w:t>37</w:t>
            </w:r>
          </w:p>
        </w:tc>
        <w:tc>
          <w:tcPr>
            <w:tcW w:w="4253" w:type="dxa"/>
            <w:vAlign w:val="bottom"/>
          </w:tcPr>
          <w:p w:rsidR="00231692" w:rsidRPr="00BD6BBD" w:rsidRDefault="00231692" w:rsidP="00231692">
            <w:pPr>
              <w:rPr>
                <w:rFonts w:ascii="Times New Roman" w:hAnsi="Times New Roman"/>
                <w:sz w:val="22"/>
                <w:szCs w:val="22"/>
              </w:rPr>
            </w:pPr>
            <w:r w:rsidRPr="00BD6BBD">
              <w:rPr>
                <w:rFonts w:ascii="Times New Roman" w:hAnsi="Times New Roman"/>
                <w:sz w:val="22"/>
                <w:szCs w:val="22"/>
              </w:rPr>
              <w:t>Asigurare suplimentară perso</w:t>
            </w:r>
            <w:r w:rsidR="00BD6F63">
              <w:rPr>
                <w:rFonts w:ascii="Times New Roman" w:hAnsi="Times New Roman"/>
                <w:sz w:val="22"/>
                <w:szCs w:val="22"/>
              </w:rPr>
              <w:t>a</w:t>
            </w:r>
            <w:r w:rsidRPr="00BD6BBD">
              <w:rPr>
                <w:rFonts w:ascii="Times New Roman" w:hAnsi="Times New Roman"/>
                <w:sz w:val="22"/>
                <w:szCs w:val="22"/>
              </w:rPr>
              <w:t xml:space="preserve">ne și bagaje  </w:t>
            </w:r>
          </w:p>
          <w:p w:rsidR="00231692" w:rsidRPr="00BD6BBD" w:rsidRDefault="00231692" w:rsidP="00231692">
            <w:pPr>
              <w:rPr>
                <w:rFonts w:ascii="Times New Roman" w:hAnsi="Times New Roman"/>
                <w:sz w:val="22"/>
                <w:szCs w:val="22"/>
              </w:rPr>
            </w:pPr>
            <w:r w:rsidRPr="00BD6BBD">
              <w:rPr>
                <w:rFonts w:ascii="Times New Roman" w:hAnsi="Times New Roman"/>
                <w:sz w:val="22"/>
                <w:szCs w:val="22"/>
              </w:rPr>
              <w:t>GL 09 UNY</w:t>
            </w:r>
          </w:p>
        </w:tc>
        <w:tc>
          <w:tcPr>
            <w:tcW w:w="708"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buc</w:t>
            </w:r>
          </w:p>
        </w:tc>
        <w:tc>
          <w:tcPr>
            <w:tcW w:w="1276" w:type="dxa"/>
            <w:vAlign w:val="center"/>
          </w:tcPr>
          <w:p w:rsidR="00231692" w:rsidRPr="00231692" w:rsidRDefault="00231692" w:rsidP="00231692">
            <w:pPr>
              <w:spacing w:line="240" w:lineRule="exact"/>
              <w:jc w:val="center"/>
              <w:rPr>
                <w:rFonts w:ascii="Times New Roman" w:hAnsi="Times New Roman"/>
                <w:sz w:val="22"/>
                <w:szCs w:val="22"/>
              </w:rPr>
            </w:pPr>
            <w:r w:rsidRPr="00231692">
              <w:rPr>
                <w:rFonts w:ascii="Times New Roman" w:hAnsi="Times New Roman"/>
                <w:sz w:val="22"/>
                <w:szCs w:val="22"/>
              </w:rPr>
              <w:t>1</w:t>
            </w:r>
            <w:bookmarkStart w:id="0" w:name="_GoBack"/>
            <w:bookmarkEnd w:id="0"/>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c>
          <w:tcPr>
            <w:tcW w:w="1134" w:type="dxa"/>
          </w:tcPr>
          <w:p w:rsidR="00231692" w:rsidRPr="00BD6BBD" w:rsidRDefault="00231692" w:rsidP="0023169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D5" w:rsidRDefault="003E32D5">
      <w:r>
        <w:separator/>
      </w:r>
    </w:p>
  </w:endnote>
  <w:endnote w:type="continuationSeparator" w:id="0">
    <w:p w:rsidR="003E32D5" w:rsidRDefault="003E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D5" w:rsidRDefault="003E32D5">
      <w:r>
        <w:separator/>
      </w:r>
    </w:p>
  </w:footnote>
  <w:footnote w:type="continuationSeparator" w:id="0">
    <w:p w:rsidR="003E32D5" w:rsidRDefault="003E3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F09DD"/>
    <w:rsid w:val="001F1A20"/>
    <w:rsid w:val="001F42B5"/>
    <w:rsid w:val="002027DA"/>
    <w:rsid w:val="002141AB"/>
    <w:rsid w:val="00225E7B"/>
    <w:rsid w:val="00226BE3"/>
    <w:rsid w:val="00231692"/>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C388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94F7D-3814-40A0-B4A9-1534FFC1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2017-04-13T10:41:00Z</cp:lastPrinted>
  <dcterms:created xsi:type="dcterms:W3CDTF">2013-06-27T07:43:00Z</dcterms:created>
  <dcterms:modified xsi:type="dcterms:W3CDTF">2018-01-26T08:41:00Z</dcterms:modified>
</cp:coreProperties>
</file>